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asignaturas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permitieron aplicar la lógica en proyectos reales. También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Redes de Computadores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dio una visión práctica de cómo se comunican los sistemas.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las certificaciones respaldan oficialmente las competencias adquiridas y aumentan las oportunidades laborales, demostrando conocimientos concretos frente a empresas.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fortalezas están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highlight w:val="green"/>
                <w:rtl w:val="0"/>
              </w:rPr>
              <w:t xml:space="preserve">desarrollo de software y soporte técnico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siento seguro aplicando lo aprendido en programación, bases de datos y resolución de problemas en equipos reales.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debilidades están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shd w:fill="cc0000" w:val="clear"/>
                <w:rtl w:val="0"/>
              </w:rPr>
              <w:t xml:space="preserve">gestión avanzada de proyectos y seguridad informática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todavía necesito más práctica en metodologías de administración de proyectos grandes y en la aplicación de políticas de seguridad en entornos complejos.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soporte tecnológico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en entornos donde pueda aplicar soluciones prácticas a problemas reales.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programación, administración de sistemas y resolución de problemas técnicos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La que más necesito fortalecer 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informática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considero clave dominarla en el futuro laboral.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ingeniero en informática en una empresa tecnológica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liderando proyectos de desarrollo o de soporte avanzado, y a la vez seguir capacitándome en nuevas tecnologías.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zj747dtvao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se relacionan, especialmente los proyectos ligados al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 y soporte técnico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Solo requieren pequeños ajustes para alinearlos más con mis intereses actuales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infraestructura y seguridad informática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Debería abordar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aplicaciones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administración de sistemas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integrando buenas prácticas de seguridad.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plataforma web con integración a servicios en la nube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combina programación, soporte y gestión de infraestructura.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contexto de una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empresa tecnológica o de servicios digitales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simulando un entorno real de implementación y soporte.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GsZscUDuzjJXLqg3vCS8KswsyA==">CgMxLjAyDmguMnpqNzQ3ZHR2YW8wOAByITFpV1JkR0pZYUlMUHJySXVoYnVGV1Nmcm1lWDBDeFdsZw==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