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1B91D" w14:textId="52B1B890" w:rsidR="00890BDF" w:rsidRPr="00DE12B9" w:rsidRDefault="00A30957" w:rsidP="00890BDF">
      <w:pPr>
        <w:jc w:val="center"/>
        <w:rPr>
          <w:b/>
          <w:sz w:val="22"/>
          <w:szCs w:val="22"/>
        </w:rPr>
      </w:pPr>
      <w:r>
        <w:rPr>
          <w:b/>
          <w:sz w:val="22"/>
          <w:szCs w:val="22"/>
        </w:rPr>
        <w:t xml:space="preserve">Identifying and </w:t>
      </w:r>
      <w:r w:rsidR="00EE44E7">
        <w:rPr>
          <w:b/>
          <w:sz w:val="22"/>
          <w:szCs w:val="22"/>
        </w:rPr>
        <w:t>analysis of indicators of community strength</w:t>
      </w:r>
    </w:p>
    <w:p w14:paraId="7A468712" w14:textId="77777777" w:rsidR="00890BDF" w:rsidRPr="00DE12B9" w:rsidRDefault="00890BDF" w:rsidP="00217964">
      <w:pPr>
        <w:rPr>
          <w:sz w:val="22"/>
          <w:szCs w:val="22"/>
        </w:rPr>
      </w:pPr>
    </w:p>
    <w:p w14:paraId="7EB8C05C" w14:textId="77777777" w:rsidR="00217964" w:rsidRPr="00DE12B9" w:rsidRDefault="00217964" w:rsidP="00217964">
      <w:pPr>
        <w:rPr>
          <w:sz w:val="22"/>
          <w:szCs w:val="22"/>
        </w:rPr>
      </w:pPr>
      <w:r w:rsidRPr="00DE12B9">
        <w:rPr>
          <w:b/>
          <w:sz w:val="22"/>
          <w:szCs w:val="22"/>
        </w:rPr>
        <w:t>Domain:</w:t>
      </w:r>
      <w:r w:rsidRPr="00DE12B9">
        <w:rPr>
          <w:sz w:val="22"/>
          <w:szCs w:val="22"/>
        </w:rPr>
        <w:t xml:space="preserve"> Community</w:t>
      </w:r>
    </w:p>
    <w:p w14:paraId="10B88F52" w14:textId="77777777" w:rsidR="00217964" w:rsidRPr="00DE12B9" w:rsidRDefault="00217964" w:rsidP="00217964">
      <w:pPr>
        <w:rPr>
          <w:sz w:val="22"/>
          <w:szCs w:val="22"/>
        </w:rPr>
      </w:pPr>
    </w:p>
    <w:p w14:paraId="6305923F" w14:textId="07A7DABC" w:rsidR="00DB1838" w:rsidRPr="00DE12B9" w:rsidRDefault="006B248E" w:rsidP="00DB1838">
      <w:pPr>
        <w:rPr>
          <w:sz w:val="22"/>
          <w:szCs w:val="22"/>
        </w:rPr>
      </w:pPr>
      <w:r w:rsidRPr="00DB1838">
        <w:rPr>
          <w:b/>
          <w:sz w:val="22"/>
          <w:szCs w:val="22"/>
        </w:rPr>
        <w:t xml:space="preserve">How do </w:t>
      </w:r>
      <w:r w:rsidR="00A30957" w:rsidRPr="00DB1838">
        <w:rPr>
          <w:b/>
          <w:sz w:val="22"/>
          <w:szCs w:val="22"/>
        </w:rPr>
        <w:t>we identify strong communities and quantify them for better analysis of benefits and problem areas?</w:t>
      </w:r>
      <w:r w:rsidR="00A30957">
        <w:rPr>
          <w:sz w:val="22"/>
          <w:szCs w:val="22"/>
        </w:rPr>
        <w:t xml:space="preserve"> </w:t>
      </w:r>
      <w:r w:rsidR="00217964" w:rsidRPr="00DE12B9">
        <w:rPr>
          <w:sz w:val="22"/>
          <w:szCs w:val="22"/>
        </w:rPr>
        <w:t xml:space="preserve">This report </w:t>
      </w:r>
      <w:r w:rsidR="00890BDF" w:rsidRPr="00DE12B9">
        <w:rPr>
          <w:sz w:val="22"/>
          <w:szCs w:val="22"/>
        </w:rPr>
        <w:t xml:space="preserve">seeks to identify through correlation, the factors that can be used to identify </w:t>
      </w:r>
      <w:r w:rsidR="00A30957">
        <w:rPr>
          <w:sz w:val="22"/>
          <w:szCs w:val="22"/>
        </w:rPr>
        <w:t xml:space="preserve">and quantify </w:t>
      </w:r>
      <w:r w:rsidR="00DB1838">
        <w:rPr>
          <w:sz w:val="22"/>
          <w:szCs w:val="22"/>
        </w:rPr>
        <w:t>strong communities, allowing for focused analysis on its benefits in</w:t>
      </w:r>
      <w:r w:rsidR="0013072D">
        <w:rPr>
          <w:sz w:val="22"/>
          <w:szCs w:val="22"/>
        </w:rPr>
        <w:t xml:space="preserve"> all areas including</w:t>
      </w:r>
      <w:r w:rsidR="00DB1838">
        <w:rPr>
          <w:sz w:val="22"/>
          <w:szCs w:val="22"/>
        </w:rPr>
        <w:t xml:space="preserve"> mental and physical health and crime. This is a useful question for local governments, who can use this information to target issues in their communities. Through promoting highly correlated activities, communities will benefit through </w:t>
      </w:r>
      <w:r w:rsidR="00DB1838" w:rsidRPr="00DE12B9">
        <w:rPr>
          <w:sz w:val="22"/>
          <w:szCs w:val="22"/>
        </w:rPr>
        <w:t>greater community engagement, and reap the benefits.</w:t>
      </w:r>
    </w:p>
    <w:p w14:paraId="3F9E0B0F" w14:textId="77777777" w:rsidR="00EF70CE" w:rsidRPr="00DE12B9" w:rsidRDefault="00EF70CE" w:rsidP="00217964">
      <w:pPr>
        <w:rPr>
          <w:sz w:val="22"/>
          <w:szCs w:val="22"/>
        </w:rPr>
      </w:pPr>
    </w:p>
    <w:p w14:paraId="37FA5BEF" w14:textId="71CFBA3A" w:rsidR="00C566F9" w:rsidRPr="00DE12B9" w:rsidRDefault="00C566F9" w:rsidP="00217964">
      <w:pPr>
        <w:rPr>
          <w:sz w:val="22"/>
          <w:szCs w:val="22"/>
        </w:rPr>
      </w:pPr>
      <w:r>
        <w:rPr>
          <w:sz w:val="22"/>
          <w:szCs w:val="22"/>
        </w:rPr>
        <w:t>By identifying features of and rank</w:t>
      </w:r>
      <w:r w:rsidR="0013072D">
        <w:rPr>
          <w:sz w:val="22"/>
          <w:szCs w:val="22"/>
        </w:rPr>
        <w:t xml:space="preserve">ing communities, allowing for the quantifying of strong communities, further analysis into the </w:t>
      </w:r>
      <w:r w:rsidR="00657264">
        <w:rPr>
          <w:sz w:val="22"/>
          <w:szCs w:val="22"/>
        </w:rPr>
        <w:t xml:space="preserve">effects of community on </w:t>
      </w:r>
      <w:r w:rsidR="004F16DE">
        <w:rPr>
          <w:sz w:val="22"/>
          <w:szCs w:val="22"/>
        </w:rPr>
        <w:t>families and members of the community is available.</w:t>
      </w:r>
      <w:r w:rsidR="00145F90">
        <w:rPr>
          <w:sz w:val="22"/>
          <w:szCs w:val="22"/>
        </w:rPr>
        <w:t xml:space="preserve"> Only through identification of and quantifying of </w:t>
      </w:r>
      <w:r w:rsidR="00B83FD4">
        <w:rPr>
          <w:sz w:val="22"/>
          <w:szCs w:val="22"/>
        </w:rPr>
        <w:t>strong communities can local government make changes to suit residents.</w:t>
      </w:r>
    </w:p>
    <w:p w14:paraId="05684A93" w14:textId="77777777" w:rsidR="00EF70CE" w:rsidRPr="00DE12B9" w:rsidRDefault="00EF70CE" w:rsidP="00217964">
      <w:pPr>
        <w:rPr>
          <w:sz w:val="22"/>
          <w:szCs w:val="22"/>
        </w:rPr>
      </w:pPr>
    </w:p>
    <w:p w14:paraId="1059C785" w14:textId="77777777" w:rsidR="007C445F" w:rsidRDefault="00DE12B9" w:rsidP="00217964">
      <w:pPr>
        <w:rPr>
          <w:b/>
          <w:sz w:val="22"/>
          <w:szCs w:val="22"/>
        </w:rPr>
      </w:pPr>
      <w:r w:rsidRPr="0013072D">
        <w:rPr>
          <w:b/>
          <w:sz w:val="22"/>
          <w:szCs w:val="22"/>
        </w:rPr>
        <w:t>The following t</w:t>
      </w:r>
      <w:r w:rsidR="007C445F" w:rsidRPr="0013072D">
        <w:rPr>
          <w:b/>
          <w:sz w:val="22"/>
          <w:szCs w:val="22"/>
        </w:rPr>
        <w:t>wo data sets were used:</w:t>
      </w:r>
    </w:p>
    <w:p w14:paraId="1F5DE4A8" w14:textId="77777777" w:rsidR="0013072D" w:rsidRPr="0013072D" w:rsidRDefault="0013072D" w:rsidP="00217964">
      <w:pPr>
        <w:rPr>
          <w:b/>
          <w:sz w:val="22"/>
          <w:szCs w:val="22"/>
        </w:rPr>
      </w:pPr>
    </w:p>
    <w:p w14:paraId="5F47EDD7" w14:textId="77777777" w:rsidR="008F2030" w:rsidRPr="00DE12B9" w:rsidRDefault="007C445F" w:rsidP="008F2030">
      <w:pPr>
        <w:pStyle w:val="ListBullet"/>
        <w:rPr>
          <w:b/>
          <w:sz w:val="22"/>
          <w:szCs w:val="22"/>
        </w:rPr>
      </w:pPr>
      <w:r w:rsidRPr="00DE12B9">
        <w:rPr>
          <w:b/>
          <w:sz w:val="22"/>
          <w:szCs w:val="22"/>
        </w:rPr>
        <w:t>LGA11 Community Strength</w:t>
      </w:r>
      <w:r w:rsidR="008F2030" w:rsidRPr="00DE12B9">
        <w:rPr>
          <w:b/>
          <w:sz w:val="22"/>
          <w:szCs w:val="22"/>
        </w:rPr>
        <w:t xml:space="preserve"> - Torren University of Australia (</w:t>
      </w:r>
      <w:proofErr w:type="spellStart"/>
      <w:r w:rsidR="008F2030" w:rsidRPr="00DE12B9">
        <w:rPr>
          <w:b/>
          <w:sz w:val="22"/>
          <w:szCs w:val="22"/>
        </w:rPr>
        <w:t>csv</w:t>
      </w:r>
      <w:proofErr w:type="spellEnd"/>
      <w:r w:rsidR="008F2030" w:rsidRPr="00DE12B9">
        <w:rPr>
          <w:b/>
          <w:sz w:val="22"/>
          <w:szCs w:val="22"/>
        </w:rPr>
        <w:t>)</w:t>
      </w:r>
    </w:p>
    <w:p w14:paraId="657C379B" w14:textId="77777777" w:rsidR="007C445F" w:rsidRPr="00DE12B9" w:rsidRDefault="008F2030" w:rsidP="008F2030">
      <w:pPr>
        <w:pStyle w:val="ListBullet"/>
        <w:numPr>
          <w:ilvl w:val="0"/>
          <w:numId w:val="0"/>
        </w:numPr>
        <w:ind w:left="360"/>
        <w:rPr>
          <w:sz w:val="22"/>
          <w:szCs w:val="22"/>
        </w:rPr>
      </w:pPr>
      <w:r w:rsidRPr="00DE12B9">
        <w:rPr>
          <w:sz w:val="22"/>
          <w:szCs w:val="22"/>
        </w:rPr>
        <w:t>Contains m</w:t>
      </w:r>
      <w:r w:rsidR="007C445F" w:rsidRPr="00DE12B9">
        <w:rPr>
          <w:sz w:val="22"/>
          <w:szCs w:val="22"/>
        </w:rPr>
        <w:t>odelled estimates of community strengths</w:t>
      </w:r>
      <w:r w:rsidRPr="00DE12B9">
        <w:rPr>
          <w:sz w:val="22"/>
          <w:szCs w:val="22"/>
        </w:rPr>
        <w:t xml:space="preserve"> for the year 2011. Data is divided by Local Government areas, containing information about volunteering in the last 12 months, receiving or giving support and percentage of people that feel safe walking at night.</w:t>
      </w:r>
    </w:p>
    <w:p w14:paraId="696E21BA" w14:textId="32069C67" w:rsidR="008F2030" w:rsidRDefault="008F2030" w:rsidP="008F2030">
      <w:pPr>
        <w:pStyle w:val="ListBullet"/>
        <w:numPr>
          <w:ilvl w:val="0"/>
          <w:numId w:val="0"/>
        </w:numPr>
        <w:ind w:left="360"/>
        <w:rPr>
          <w:i/>
          <w:sz w:val="22"/>
          <w:szCs w:val="22"/>
        </w:rPr>
      </w:pPr>
      <w:r w:rsidRPr="00DE12B9">
        <w:rPr>
          <w:i/>
          <w:sz w:val="22"/>
          <w:szCs w:val="22"/>
        </w:rPr>
        <w:t xml:space="preserve">Link: </w:t>
      </w:r>
      <w:hyperlink r:id="rId8" w:history="1">
        <w:r w:rsidR="0013072D" w:rsidRPr="00F01836">
          <w:rPr>
            <w:rStyle w:val="Hyperlink"/>
            <w:i/>
            <w:sz w:val="22"/>
            <w:szCs w:val="22"/>
          </w:rPr>
          <w:t>https://data.aurin.org.au/dataset/tua-phidu-lga11-communitystrength-lga2011</w:t>
        </w:r>
      </w:hyperlink>
    </w:p>
    <w:p w14:paraId="7019B64D" w14:textId="77777777" w:rsidR="0013072D" w:rsidRPr="00DE12B9" w:rsidRDefault="0013072D" w:rsidP="008F2030">
      <w:pPr>
        <w:pStyle w:val="ListBullet"/>
        <w:numPr>
          <w:ilvl w:val="0"/>
          <w:numId w:val="0"/>
        </w:numPr>
        <w:ind w:left="360"/>
        <w:rPr>
          <w:i/>
          <w:sz w:val="22"/>
          <w:szCs w:val="22"/>
        </w:rPr>
      </w:pPr>
    </w:p>
    <w:p w14:paraId="42AADE1B" w14:textId="79AF5001" w:rsidR="0013072D" w:rsidRPr="0013072D" w:rsidRDefault="008F2030" w:rsidP="008F2030">
      <w:pPr>
        <w:pStyle w:val="ListBullet"/>
        <w:rPr>
          <w:sz w:val="22"/>
          <w:szCs w:val="22"/>
        </w:rPr>
      </w:pPr>
      <w:r w:rsidRPr="00DE12B9">
        <w:rPr>
          <w:b/>
          <w:sz w:val="22"/>
          <w:szCs w:val="22"/>
        </w:rPr>
        <w:t>Local government Area (LGA) profiles data 2011</w:t>
      </w:r>
      <w:r w:rsidR="00DE12B9">
        <w:rPr>
          <w:b/>
          <w:sz w:val="22"/>
          <w:szCs w:val="22"/>
        </w:rPr>
        <w:t xml:space="preserve"> – Government of Victoria – Department of Health (</w:t>
      </w:r>
      <w:proofErr w:type="spellStart"/>
      <w:r w:rsidR="00DE12B9">
        <w:rPr>
          <w:b/>
          <w:sz w:val="22"/>
          <w:szCs w:val="22"/>
        </w:rPr>
        <w:t>csv</w:t>
      </w:r>
      <w:proofErr w:type="spellEnd"/>
      <w:r w:rsidR="00DE12B9">
        <w:rPr>
          <w:b/>
          <w:sz w:val="22"/>
          <w:szCs w:val="22"/>
        </w:rPr>
        <w:t>)</w:t>
      </w:r>
      <w:r w:rsidRPr="00DE12B9">
        <w:rPr>
          <w:sz w:val="22"/>
          <w:szCs w:val="22"/>
        </w:rPr>
        <w:br/>
      </w:r>
      <w:r w:rsidR="00DE12B9">
        <w:rPr>
          <w:sz w:val="22"/>
          <w:szCs w:val="22"/>
        </w:rPr>
        <w:t>Contains annually</w:t>
      </w:r>
      <w:r w:rsidRPr="00DE12B9">
        <w:rPr>
          <w:sz w:val="22"/>
          <w:szCs w:val="22"/>
        </w:rPr>
        <w:t xml:space="preserve"> updated Local </w:t>
      </w:r>
      <w:r w:rsidR="00DE12B9" w:rsidRPr="00DE12B9">
        <w:rPr>
          <w:sz w:val="22"/>
          <w:szCs w:val="22"/>
        </w:rPr>
        <w:t>Government</w:t>
      </w:r>
      <w:r w:rsidRPr="00DE12B9">
        <w:rPr>
          <w:sz w:val="22"/>
          <w:szCs w:val="22"/>
        </w:rPr>
        <w:t xml:space="preserve"> Profiles containing a broad range of data. Used a subset of the data set, analysing</w:t>
      </w:r>
      <w:r w:rsidR="00DE12B9">
        <w:rPr>
          <w:sz w:val="22"/>
          <w:szCs w:val="22"/>
        </w:rPr>
        <w:t xml:space="preserve"> relevant</w:t>
      </w:r>
      <w:r w:rsidRPr="00DE12B9">
        <w:rPr>
          <w:sz w:val="22"/>
          <w:szCs w:val="22"/>
        </w:rPr>
        <w:t xml:space="preserve"> </w:t>
      </w:r>
      <w:r w:rsidR="00DE12B9" w:rsidRPr="00DE12B9">
        <w:rPr>
          <w:sz w:val="22"/>
          <w:szCs w:val="22"/>
        </w:rPr>
        <w:t>family</w:t>
      </w:r>
      <w:r w:rsidRPr="00DE12B9">
        <w:rPr>
          <w:sz w:val="22"/>
          <w:szCs w:val="22"/>
        </w:rPr>
        <w:t xml:space="preserve">, </w:t>
      </w:r>
      <w:r w:rsidR="00DE12B9" w:rsidRPr="00DE12B9">
        <w:rPr>
          <w:sz w:val="22"/>
          <w:szCs w:val="22"/>
        </w:rPr>
        <w:t>behavioural</w:t>
      </w:r>
      <w:r w:rsidRPr="00DE12B9">
        <w:rPr>
          <w:sz w:val="22"/>
          <w:szCs w:val="22"/>
        </w:rPr>
        <w:t xml:space="preserve"> and community data.</w:t>
      </w:r>
      <w:r w:rsidR="00DE12B9" w:rsidRPr="00DE12B9">
        <w:rPr>
          <w:sz w:val="22"/>
          <w:szCs w:val="22"/>
        </w:rPr>
        <w:br/>
      </w:r>
      <w:r w:rsidR="00DE12B9" w:rsidRPr="00DE12B9">
        <w:rPr>
          <w:i/>
          <w:sz w:val="22"/>
          <w:szCs w:val="22"/>
        </w:rPr>
        <w:t xml:space="preserve">Link: </w:t>
      </w:r>
      <w:hyperlink r:id="rId9" w:history="1">
        <w:r w:rsidR="0013072D" w:rsidRPr="00F01836">
          <w:rPr>
            <w:rStyle w:val="Hyperlink"/>
            <w:i/>
            <w:sz w:val="22"/>
            <w:szCs w:val="22"/>
          </w:rPr>
          <w:t>https://data.aurin.org.au/dataset/vic-govt-doh-health-lga-profilesdata2011-lga</w:t>
        </w:r>
      </w:hyperlink>
    </w:p>
    <w:p w14:paraId="3DFE1498" w14:textId="45B3D609" w:rsidR="00DE12B9" w:rsidRDefault="008F2030" w:rsidP="00317828">
      <w:pPr>
        <w:pStyle w:val="ListBullet"/>
        <w:numPr>
          <w:ilvl w:val="0"/>
          <w:numId w:val="0"/>
        </w:numPr>
        <w:ind w:left="360"/>
        <w:rPr>
          <w:sz w:val="22"/>
          <w:szCs w:val="22"/>
        </w:rPr>
      </w:pPr>
      <w:r w:rsidRPr="00DE12B9">
        <w:rPr>
          <w:i/>
          <w:sz w:val="22"/>
          <w:szCs w:val="22"/>
        </w:rPr>
        <w:br/>
      </w:r>
      <w:r w:rsidRPr="00DE12B9">
        <w:rPr>
          <w:sz w:val="22"/>
          <w:szCs w:val="22"/>
        </w:rPr>
        <w:t xml:space="preserve"> </w:t>
      </w:r>
    </w:p>
    <w:p w14:paraId="6914E840" w14:textId="5A21EE35" w:rsidR="00F05A9A" w:rsidRDefault="00A57D18" w:rsidP="00A57D18">
      <w:pPr>
        <w:pStyle w:val="NormalWeb"/>
        <w:spacing w:before="0" w:beforeAutospacing="0" w:after="0" w:afterAutospacing="0"/>
        <w:rPr>
          <w:rFonts w:ascii="Cambria" w:hAnsi="Cambria"/>
          <w:sz w:val="22"/>
          <w:szCs w:val="22"/>
        </w:rPr>
      </w:pPr>
      <w:r>
        <w:rPr>
          <w:rFonts w:ascii="Cambria" w:hAnsi="Cambria"/>
          <w:sz w:val="22"/>
          <w:szCs w:val="22"/>
        </w:rPr>
        <w:t>Through the processing of data, I was able to create a more legible code, changing the names of unclear columns, keeping consistency in column titles between datasets and sorting in terms of LGA codes. I made the datasets more python readable to allow for easier analysis, removing whitespace from co</w:t>
      </w:r>
      <w:r w:rsidR="00FF0509">
        <w:rPr>
          <w:rFonts w:ascii="Cambria" w:hAnsi="Cambria"/>
          <w:sz w:val="22"/>
          <w:szCs w:val="22"/>
        </w:rPr>
        <w:t xml:space="preserve">lumn headings and </w:t>
      </w:r>
      <w:r>
        <w:rPr>
          <w:rFonts w:ascii="Cambria" w:hAnsi="Cambria"/>
          <w:sz w:val="22"/>
          <w:szCs w:val="22"/>
        </w:rPr>
        <w:t>changing numerical inputs to their required types. Unreliable data was removed from the data sets, avoiding all data with high uncertainty, and eliminated major outliers, allowing for more accurate calculation of correlation.</w:t>
      </w:r>
    </w:p>
    <w:p w14:paraId="50DA6B94" w14:textId="77777777" w:rsidR="00F05A9A" w:rsidRDefault="00F05A9A" w:rsidP="00A57D18">
      <w:pPr>
        <w:pStyle w:val="NormalWeb"/>
        <w:spacing w:before="0" w:beforeAutospacing="0" w:after="0" w:afterAutospacing="0"/>
        <w:rPr>
          <w:rFonts w:ascii="Cambria" w:hAnsi="Cambria"/>
          <w:sz w:val="22"/>
          <w:szCs w:val="22"/>
        </w:rPr>
      </w:pPr>
    </w:p>
    <w:p w14:paraId="0A0B251A" w14:textId="7F2B5C31" w:rsidR="00A57D18" w:rsidRDefault="001E0DBB" w:rsidP="00A57D18">
      <w:pPr>
        <w:pStyle w:val="NormalWeb"/>
        <w:spacing w:before="0" w:beforeAutospacing="0" w:after="0" w:afterAutospacing="0"/>
        <w:rPr>
          <w:rFonts w:ascii="Cambria" w:hAnsi="Cambria"/>
          <w:sz w:val="22"/>
          <w:szCs w:val="22"/>
        </w:rPr>
      </w:pPr>
      <w:r>
        <w:rPr>
          <w:rFonts w:ascii="Cambria" w:hAnsi="Cambria"/>
          <w:sz w:val="22"/>
          <w:szCs w:val="22"/>
        </w:rPr>
        <w:t xml:space="preserve">With just the raw data, it is difficult to understand or visualise </w:t>
      </w:r>
      <w:r w:rsidR="007D5505">
        <w:rPr>
          <w:rFonts w:ascii="Cambria" w:hAnsi="Cambria"/>
          <w:sz w:val="22"/>
          <w:szCs w:val="22"/>
        </w:rPr>
        <w:t xml:space="preserve">which communities are strong. Through </w:t>
      </w:r>
      <w:r w:rsidR="00317828">
        <w:rPr>
          <w:rFonts w:ascii="Cambria" w:hAnsi="Cambria"/>
          <w:sz w:val="22"/>
          <w:szCs w:val="22"/>
        </w:rPr>
        <w:t xml:space="preserve">the figures below and </w:t>
      </w:r>
      <w:r w:rsidR="007D5505">
        <w:rPr>
          <w:rFonts w:ascii="Cambria" w:hAnsi="Cambria"/>
          <w:sz w:val="22"/>
          <w:szCs w:val="22"/>
        </w:rPr>
        <w:t>creating a scale to measure community strength</w:t>
      </w:r>
      <w:r w:rsidR="00F05A9A">
        <w:rPr>
          <w:rFonts w:ascii="Cambria" w:hAnsi="Cambria"/>
          <w:sz w:val="22"/>
          <w:szCs w:val="22"/>
        </w:rPr>
        <w:t xml:space="preserve">, correlations </w:t>
      </w:r>
      <w:r w:rsidR="00317828">
        <w:rPr>
          <w:rFonts w:ascii="Cambria" w:hAnsi="Cambria"/>
          <w:sz w:val="22"/>
          <w:szCs w:val="22"/>
        </w:rPr>
        <w:t>between communities and benefits such as</w:t>
      </w:r>
      <w:r w:rsidR="007D5505">
        <w:rPr>
          <w:rFonts w:ascii="Cambria" w:hAnsi="Cambria"/>
          <w:sz w:val="22"/>
          <w:szCs w:val="22"/>
        </w:rPr>
        <w:t xml:space="preserve"> </w:t>
      </w:r>
      <w:r w:rsidR="00F05A9A">
        <w:rPr>
          <w:rFonts w:ascii="Cambria" w:hAnsi="Cambria"/>
          <w:sz w:val="22"/>
          <w:szCs w:val="22"/>
        </w:rPr>
        <w:t xml:space="preserve">better health </w:t>
      </w:r>
      <w:r w:rsidR="00317828">
        <w:rPr>
          <w:rFonts w:ascii="Cambria" w:hAnsi="Cambria"/>
          <w:sz w:val="22"/>
          <w:szCs w:val="22"/>
        </w:rPr>
        <w:t xml:space="preserve">become visible. </w:t>
      </w:r>
      <w:r w:rsidR="00352FCA">
        <w:rPr>
          <w:rFonts w:ascii="Cambria" w:hAnsi="Cambria"/>
          <w:sz w:val="22"/>
          <w:szCs w:val="22"/>
        </w:rPr>
        <w:t>Through processing an in particular visualisation, comparing and contrasting different LGAs is made much easier.</w:t>
      </w:r>
      <w:r>
        <w:rPr>
          <w:rFonts w:ascii="Cambria" w:hAnsi="Cambria"/>
          <w:sz w:val="22"/>
          <w:szCs w:val="22"/>
        </w:rPr>
        <w:t xml:space="preserve"> </w:t>
      </w:r>
    </w:p>
    <w:p w14:paraId="27EB00B4" w14:textId="62C22436" w:rsidR="00A57D18" w:rsidRDefault="00A57D18" w:rsidP="001E0DBB">
      <w:pPr>
        <w:pStyle w:val="ListBullet"/>
        <w:numPr>
          <w:ilvl w:val="0"/>
          <w:numId w:val="0"/>
        </w:numPr>
      </w:pPr>
    </w:p>
    <w:p w14:paraId="7D86B721" w14:textId="27AFD796" w:rsidR="00A57D18" w:rsidRDefault="00A57D18" w:rsidP="00AD7AF7">
      <w:pPr>
        <w:pStyle w:val="ListBullet"/>
        <w:numPr>
          <w:ilvl w:val="0"/>
          <w:numId w:val="0"/>
        </w:numPr>
        <w:ind w:left="360" w:hanging="360"/>
      </w:pPr>
      <w:r>
        <w:t>Initial transformations:</w:t>
      </w:r>
    </w:p>
    <w:p w14:paraId="18E724EA" w14:textId="4CB1019D" w:rsidR="00A57D18" w:rsidRDefault="00A57D18" w:rsidP="00A57D18">
      <w:pPr>
        <w:pStyle w:val="ListBullet"/>
      </w:pPr>
      <w:r>
        <w:t xml:space="preserve">Cleaned up the information so that it would be easier to process and visualise, removing whitespace from column headings, changing numerical inputs from string to double or integer types. </w:t>
      </w:r>
    </w:p>
    <w:p w14:paraId="767FF674" w14:textId="77777777" w:rsidR="00A57D18" w:rsidRDefault="00A57D18" w:rsidP="00A57D18">
      <w:pPr>
        <w:pStyle w:val="ListBullet"/>
      </w:pPr>
      <w:r>
        <w:lastRenderedPageBreak/>
        <w:t xml:space="preserve">Removed unreliable data as defined by the data sets by RRMSE, the relative square root mean square error, </w:t>
      </w:r>
      <w:r w:rsidRPr="00896F30">
        <w:rPr>
          <w:b/>
        </w:rPr>
        <w:t>removing</w:t>
      </w:r>
      <w:r>
        <w:t xml:space="preserve"> any unreliable data, (those with a value of 2).</w:t>
      </w:r>
    </w:p>
    <w:p w14:paraId="261EAAFE" w14:textId="10E43902" w:rsidR="00A57D18" w:rsidRDefault="00A57D18" w:rsidP="00A57D18">
      <w:pPr>
        <w:pStyle w:val="ListBullet"/>
      </w:pPr>
      <w:r>
        <w:t>Restricted the datasets to only relevant data, prioritising data that was measured per 100 people and removing columns containing data not concerning the proposed question</w:t>
      </w:r>
    </w:p>
    <w:p w14:paraId="019286A7" w14:textId="0685C375" w:rsidR="00A57D18" w:rsidRDefault="006B248E" w:rsidP="00A57D18">
      <w:pPr>
        <w:pStyle w:val="ListBullet"/>
      </w:pPr>
      <w:r>
        <w:t xml:space="preserve">Increased clarity of column headers, renaming used </w:t>
      </w:r>
      <w:r w:rsidR="00A57D18">
        <w:t xml:space="preserve">columns in </w:t>
      </w:r>
      <w:r>
        <w:t>LGA11 Community Strength to human understandable names.</w:t>
      </w:r>
    </w:p>
    <w:p w14:paraId="6D4466DE" w14:textId="5CE3A2E0" w:rsidR="00A57D18" w:rsidRDefault="006B248E" w:rsidP="00A57D18">
      <w:pPr>
        <w:pStyle w:val="ListBullet"/>
      </w:pPr>
      <w:r>
        <w:t>Used LGA codes as a key, sorting sets</w:t>
      </w:r>
      <w:r w:rsidR="00A57D18">
        <w:t xml:space="preserve"> in ascending order in terms of LGA codes</w:t>
      </w:r>
      <w:r>
        <w:t xml:space="preserve"> for comparison of datasets.</w:t>
      </w:r>
    </w:p>
    <w:p w14:paraId="742B474F" w14:textId="77777777" w:rsidR="00A57D18" w:rsidRDefault="00A57D18" w:rsidP="00A57D18">
      <w:pPr>
        <w:pStyle w:val="ListBullet"/>
      </w:pPr>
      <w:r>
        <w:t>Removed rows with inconsistent LGAs, in particular unincorporated Vic, which only contained insufficient data and had an extremely small sample size.</w:t>
      </w:r>
    </w:p>
    <w:p w14:paraId="3B5BA666" w14:textId="77777777" w:rsidR="00A57D18" w:rsidRDefault="00A57D18" w:rsidP="00A57D18">
      <w:pPr>
        <w:pStyle w:val="ListBullet"/>
      </w:pPr>
      <w:r>
        <w:t>Keeping consistency in the column titles and allowing for some operations to be applied to both sets, renaming ‘</w:t>
      </w:r>
      <w:proofErr w:type="spellStart"/>
      <w:r>
        <w:t>area_code</w:t>
      </w:r>
      <w:proofErr w:type="spellEnd"/>
      <w:r>
        <w:t>’ in community strength to ‘</w:t>
      </w:r>
      <w:proofErr w:type="spellStart"/>
      <w:r>
        <w:t>lga_code</w:t>
      </w:r>
      <w:proofErr w:type="spellEnd"/>
      <w:r>
        <w:t>’.</w:t>
      </w:r>
    </w:p>
    <w:p w14:paraId="2582D847" w14:textId="77777777" w:rsidR="00A57D18" w:rsidRDefault="00A57D18" w:rsidP="00AD7AF7">
      <w:pPr>
        <w:pStyle w:val="ListBullet"/>
        <w:numPr>
          <w:ilvl w:val="0"/>
          <w:numId w:val="0"/>
        </w:numPr>
        <w:ind w:left="360" w:hanging="360"/>
      </w:pPr>
    </w:p>
    <w:p w14:paraId="6C451DFA" w14:textId="1320F171" w:rsidR="008C5A6A" w:rsidRPr="008C5A6A" w:rsidRDefault="00AD7AF7" w:rsidP="00AD7AF7">
      <w:pPr>
        <w:pStyle w:val="ListBullet"/>
        <w:numPr>
          <w:ilvl w:val="0"/>
          <w:numId w:val="0"/>
        </w:numPr>
        <w:rPr>
          <w:b/>
        </w:rPr>
      </w:pPr>
      <w:r w:rsidRPr="008C5A6A">
        <w:rPr>
          <w:b/>
        </w:rPr>
        <w:t>Identifying strong communities:</w:t>
      </w:r>
    </w:p>
    <w:p w14:paraId="4C6EFA98" w14:textId="77777777" w:rsidR="00C566F9" w:rsidRDefault="00C566F9" w:rsidP="00217964">
      <w:pPr>
        <w:rPr>
          <w:sz w:val="22"/>
          <w:szCs w:val="22"/>
        </w:rPr>
      </w:pPr>
    </w:p>
    <w:p w14:paraId="56C75CAB" w14:textId="4A3FD468" w:rsidR="00F160B9" w:rsidRDefault="00C566F9" w:rsidP="00217964">
      <w:pPr>
        <w:rPr>
          <w:sz w:val="22"/>
          <w:szCs w:val="22"/>
        </w:rPr>
      </w:pPr>
      <w:r>
        <w:rPr>
          <w:sz w:val="22"/>
          <w:szCs w:val="22"/>
        </w:rPr>
        <w:t xml:space="preserve">A way to identify strong communities is through looking at correlating factors. </w:t>
      </w:r>
      <w:r w:rsidR="00F160B9">
        <w:rPr>
          <w:sz w:val="22"/>
          <w:szCs w:val="22"/>
        </w:rPr>
        <w:t>I looked at the</w:t>
      </w:r>
      <w:r w:rsidR="00054703">
        <w:rPr>
          <w:sz w:val="22"/>
          <w:szCs w:val="22"/>
        </w:rPr>
        <w:t xml:space="preserve"> Pearson values between </w:t>
      </w:r>
      <w:r w:rsidR="00E9547B">
        <w:rPr>
          <w:sz w:val="22"/>
          <w:szCs w:val="22"/>
        </w:rPr>
        <w:t>7</w:t>
      </w:r>
      <w:r w:rsidR="00054703">
        <w:rPr>
          <w:sz w:val="22"/>
          <w:szCs w:val="22"/>
        </w:rPr>
        <w:t xml:space="preserve"> areas support, volunteering, membership groups, safety</w:t>
      </w:r>
      <w:r w:rsidR="00E9547B">
        <w:rPr>
          <w:sz w:val="22"/>
          <w:szCs w:val="22"/>
        </w:rPr>
        <w:t>, parental i</w:t>
      </w:r>
      <w:r w:rsidR="00FB14BE">
        <w:rPr>
          <w:sz w:val="22"/>
          <w:szCs w:val="22"/>
        </w:rPr>
        <w:t>nvolvement, community service and beliefs about multi-</w:t>
      </w:r>
      <w:proofErr w:type="spellStart"/>
      <w:r w:rsidR="00FB14BE">
        <w:rPr>
          <w:sz w:val="22"/>
          <w:szCs w:val="22"/>
        </w:rPr>
        <w:t>cultrualism</w:t>
      </w:r>
      <w:proofErr w:type="spellEnd"/>
      <w:r w:rsidR="00FB14BE">
        <w:rPr>
          <w:sz w:val="22"/>
          <w:szCs w:val="22"/>
        </w:rPr>
        <w:t xml:space="preserve"> </w:t>
      </w:r>
      <w:r w:rsidR="00054703">
        <w:rPr>
          <w:sz w:val="22"/>
          <w:szCs w:val="22"/>
        </w:rPr>
        <w:t>below</w:t>
      </w:r>
      <w:r w:rsidR="00FB14BE">
        <w:rPr>
          <w:sz w:val="22"/>
          <w:szCs w:val="22"/>
        </w:rPr>
        <w:t>:</w:t>
      </w:r>
      <w:r w:rsidR="00054703">
        <w:rPr>
          <w:sz w:val="22"/>
          <w:szCs w:val="22"/>
        </w:rPr>
        <w:t xml:space="preserve"> (figure 1)</w:t>
      </w:r>
    </w:p>
    <w:p w14:paraId="6DE8BF88" w14:textId="77777777" w:rsidR="004166A5" w:rsidRDefault="004166A5" w:rsidP="00217964">
      <w:pPr>
        <w:rPr>
          <w:sz w:val="22"/>
          <w:szCs w:val="22"/>
        </w:rPr>
      </w:pPr>
    </w:p>
    <w:p w14:paraId="1508BE8B" w14:textId="2DF4F25C" w:rsidR="004166A5" w:rsidRDefault="004166A5" w:rsidP="00217964">
      <w:pPr>
        <w:rPr>
          <w:sz w:val="22"/>
          <w:szCs w:val="22"/>
        </w:rPr>
      </w:pPr>
      <w:r>
        <w:rPr>
          <w:sz w:val="22"/>
          <w:szCs w:val="22"/>
        </w:rPr>
        <w:t>Support -&gt; Received support in times of crisis</w:t>
      </w:r>
      <w:r w:rsidR="003E536B">
        <w:rPr>
          <w:sz w:val="22"/>
          <w:szCs w:val="22"/>
        </w:rPr>
        <w:t xml:space="preserve"> per 100</w:t>
      </w:r>
    </w:p>
    <w:p w14:paraId="0B8290F9" w14:textId="4D50A55B" w:rsidR="004166A5" w:rsidRDefault="00E9547B" w:rsidP="00217964">
      <w:pPr>
        <w:rPr>
          <w:sz w:val="22"/>
          <w:szCs w:val="22"/>
        </w:rPr>
      </w:pPr>
      <w:proofErr w:type="spellStart"/>
      <w:r>
        <w:rPr>
          <w:sz w:val="22"/>
          <w:szCs w:val="22"/>
        </w:rPr>
        <w:t>Vol</w:t>
      </w:r>
      <w:proofErr w:type="spellEnd"/>
      <w:r w:rsidR="004166A5">
        <w:rPr>
          <w:sz w:val="22"/>
          <w:szCs w:val="22"/>
        </w:rPr>
        <w:t xml:space="preserve"> -&gt; Volunteered in the last 12 months</w:t>
      </w:r>
    </w:p>
    <w:p w14:paraId="6DB4B4C8" w14:textId="48883BBD" w:rsidR="004166A5" w:rsidRDefault="004166A5" w:rsidP="00217964">
      <w:pPr>
        <w:rPr>
          <w:sz w:val="22"/>
          <w:szCs w:val="22"/>
        </w:rPr>
      </w:pPr>
      <w:r>
        <w:rPr>
          <w:sz w:val="22"/>
          <w:szCs w:val="22"/>
        </w:rPr>
        <w:t>Membership -&gt; % of people in membership groups</w:t>
      </w:r>
    </w:p>
    <w:p w14:paraId="5F3ADC2A" w14:textId="7E195122" w:rsidR="004166A5" w:rsidRDefault="004166A5" w:rsidP="00217964">
      <w:pPr>
        <w:rPr>
          <w:sz w:val="22"/>
          <w:szCs w:val="22"/>
        </w:rPr>
      </w:pPr>
      <w:r>
        <w:rPr>
          <w:sz w:val="22"/>
          <w:szCs w:val="22"/>
        </w:rPr>
        <w:t>Safety -&gt; % of people that feel safe walking alone in the local area at night</w:t>
      </w:r>
    </w:p>
    <w:p w14:paraId="33E824A8" w14:textId="2AFCB040" w:rsidR="004166A5" w:rsidRDefault="004166A5" w:rsidP="00217964">
      <w:pPr>
        <w:rPr>
          <w:sz w:val="22"/>
          <w:szCs w:val="22"/>
        </w:rPr>
      </w:pPr>
      <w:r>
        <w:rPr>
          <w:sz w:val="22"/>
          <w:szCs w:val="22"/>
        </w:rPr>
        <w:t>Parents -&gt; % of parents that are involved in their local schools</w:t>
      </w:r>
    </w:p>
    <w:p w14:paraId="6D3712E3" w14:textId="5257F1BF" w:rsidR="004166A5" w:rsidRDefault="00042323" w:rsidP="00217964">
      <w:pPr>
        <w:rPr>
          <w:sz w:val="22"/>
          <w:szCs w:val="22"/>
        </w:rPr>
      </w:pPr>
      <w:r>
        <w:rPr>
          <w:sz w:val="22"/>
          <w:szCs w:val="22"/>
        </w:rPr>
        <w:t>Services -&gt; % of population</w:t>
      </w:r>
      <w:r w:rsidR="00FB14BE">
        <w:rPr>
          <w:sz w:val="22"/>
          <w:szCs w:val="22"/>
        </w:rPr>
        <w:t xml:space="preserve"> who believes that there are</w:t>
      </w:r>
      <w:r>
        <w:rPr>
          <w:sz w:val="22"/>
          <w:szCs w:val="22"/>
        </w:rPr>
        <w:t xml:space="preserve"> good facilities and services</w:t>
      </w:r>
      <w:r w:rsidR="00FB14BE">
        <w:rPr>
          <w:sz w:val="22"/>
          <w:szCs w:val="22"/>
        </w:rPr>
        <w:t xml:space="preserve"> in the LGA like shops, schools and libraries.</w:t>
      </w:r>
    </w:p>
    <w:p w14:paraId="11E86D1E" w14:textId="3432B29E" w:rsidR="00042323" w:rsidRDefault="00042323" w:rsidP="00217964">
      <w:pPr>
        <w:rPr>
          <w:sz w:val="22"/>
          <w:szCs w:val="22"/>
        </w:rPr>
      </w:pPr>
      <w:r>
        <w:rPr>
          <w:sz w:val="22"/>
          <w:szCs w:val="22"/>
        </w:rPr>
        <w:t xml:space="preserve">Multi-cult -&gt; % </w:t>
      </w:r>
      <w:r w:rsidR="00E9547B">
        <w:rPr>
          <w:sz w:val="22"/>
          <w:szCs w:val="22"/>
        </w:rPr>
        <w:t>believe that multiculturalism makes life better</w:t>
      </w:r>
    </w:p>
    <w:p w14:paraId="17FB34B0" w14:textId="77777777" w:rsidR="00E9547B" w:rsidRDefault="00E9547B" w:rsidP="00217964">
      <w:pPr>
        <w:rPr>
          <w:sz w:val="22"/>
          <w:szCs w:val="22"/>
        </w:rPr>
      </w:pPr>
    </w:p>
    <w:p w14:paraId="3242FC10" w14:textId="7C9C06A5" w:rsidR="005D17A0" w:rsidRDefault="005D17A0" w:rsidP="00217964">
      <w:pPr>
        <w:rPr>
          <w:sz w:val="22"/>
          <w:szCs w:val="22"/>
        </w:rPr>
      </w:pPr>
      <w:r>
        <w:rPr>
          <w:sz w:val="22"/>
          <w:szCs w:val="22"/>
        </w:rPr>
        <w:t>Pears</w:t>
      </w:r>
      <w:r w:rsidR="00F160B9">
        <w:rPr>
          <w:sz w:val="22"/>
          <w:szCs w:val="22"/>
        </w:rPr>
        <w:t xml:space="preserve">on coefficients - </w:t>
      </w:r>
      <w:proofErr w:type="gramStart"/>
      <w:r w:rsidR="00F160B9">
        <w:rPr>
          <w:sz w:val="22"/>
          <w:szCs w:val="22"/>
        </w:rPr>
        <w:t>r values</w:t>
      </w:r>
      <w:proofErr w:type="gramEnd"/>
      <w:r w:rsidR="00F160B9">
        <w:rPr>
          <w:sz w:val="22"/>
          <w:szCs w:val="22"/>
        </w:rPr>
        <w:t>: (figure 1)</w:t>
      </w:r>
    </w:p>
    <w:tbl>
      <w:tblPr>
        <w:tblStyle w:val="TableGrid"/>
        <w:tblW w:w="5000" w:type="pct"/>
        <w:tblLook w:val="04A0" w:firstRow="1" w:lastRow="0" w:firstColumn="1" w:lastColumn="0" w:noHBand="0" w:noVBand="1"/>
      </w:tblPr>
      <w:tblGrid>
        <w:gridCol w:w="1408"/>
        <w:gridCol w:w="976"/>
        <w:gridCol w:w="824"/>
        <w:gridCol w:w="1407"/>
        <w:gridCol w:w="824"/>
        <w:gridCol w:w="940"/>
        <w:gridCol w:w="996"/>
        <w:gridCol w:w="1141"/>
      </w:tblGrid>
      <w:tr w:rsidR="00042323" w14:paraId="48A75B5C" w14:textId="5744ED6F" w:rsidTr="00FB14BE">
        <w:tc>
          <w:tcPr>
            <w:tcW w:w="826" w:type="pct"/>
          </w:tcPr>
          <w:p w14:paraId="7BA623E7" w14:textId="77777777" w:rsidR="00042323" w:rsidRDefault="00042323" w:rsidP="00217964">
            <w:pPr>
              <w:rPr>
                <w:sz w:val="22"/>
                <w:szCs w:val="22"/>
              </w:rPr>
            </w:pPr>
          </w:p>
        </w:tc>
        <w:tc>
          <w:tcPr>
            <w:tcW w:w="573" w:type="pct"/>
          </w:tcPr>
          <w:p w14:paraId="245C531B" w14:textId="22DC61F1" w:rsidR="00042323" w:rsidRDefault="00042323" w:rsidP="00217964">
            <w:pPr>
              <w:rPr>
                <w:sz w:val="22"/>
                <w:szCs w:val="22"/>
              </w:rPr>
            </w:pPr>
            <w:r>
              <w:rPr>
                <w:sz w:val="22"/>
                <w:szCs w:val="22"/>
              </w:rPr>
              <w:t>Support</w:t>
            </w:r>
          </w:p>
        </w:tc>
        <w:tc>
          <w:tcPr>
            <w:tcW w:w="484" w:type="pct"/>
          </w:tcPr>
          <w:p w14:paraId="04ECEF48" w14:textId="1E5FFF58" w:rsidR="00042323" w:rsidRDefault="00E9547B" w:rsidP="00217964">
            <w:pPr>
              <w:rPr>
                <w:sz w:val="22"/>
                <w:szCs w:val="22"/>
              </w:rPr>
            </w:pPr>
            <w:proofErr w:type="spellStart"/>
            <w:r>
              <w:rPr>
                <w:sz w:val="22"/>
                <w:szCs w:val="22"/>
              </w:rPr>
              <w:t>Vol</w:t>
            </w:r>
            <w:proofErr w:type="spellEnd"/>
          </w:p>
        </w:tc>
        <w:tc>
          <w:tcPr>
            <w:tcW w:w="826" w:type="pct"/>
          </w:tcPr>
          <w:p w14:paraId="10A440AD" w14:textId="2D68AED5" w:rsidR="00042323" w:rsidRDefault="00042323" w:rsidP="00217964">
            <w:pPr>
              <w:rPr>
                <w:sz w:val="22"/>
                <w:szCs w:val="22"/>
              </w:rPr>
            </w:pPr>
            <w:r>
              <w:rPr>
                <w:sz w:val="22"/>
                <w:szCs w:val="22"/>
              </w:rPr>
              <w:t>Membership</w:t>
            </w:r>
          </w:p>
        </w:tc>
        <w:tc>
          <w:tcPr>
            <w:tcW w:w="484" w:type="pct"/>
          </w:tcPr>
          <w:p w14:paraId="0851E413" w14:textId="2407EDCF" w:rsidR="00042323" w:rsidRDefault="00042323" w:rsidP="00217964">
            <w:pPr>
              <w:rPr>
                <w:sz w:val="22"/>
                <w:szCs w:val="22"/>
              </w:rPr>
            </w:pPr>
            <w:r>
              <w:rPr>
                <w:sz w:val="22"/>
                <w:szCs w:val="22"/>
              </w:rPr>
              <w:t>Safety</w:t>
            </w:r>
          </w:p>
        </w:tc>
        <w:tc>
          <w:tcPr>
            <w:tcW w:w="552" w:type="pct"/>
          </w:tcPr>
          <w:p w14:paraId="59DF7DB8" w14:textId="19534E56" w:rsidR="00042323" w:rsidRDefault="00042323" w:rsidP="00217964">
            <w:pPr>
              <w:rPr>
                <w:sz w:val="22"/>
                <w:szCs w:val="22"/>
              </w:rPr>
            </w:pPr>
            <w:r>
              <w:rPr>
                <w:sz w:val="22"/>
                <w:szCs w:val="22"/>
              </w:rPr>
              <w:t>Parents</w:t>
            </w:r>
          </w:p>
        </w:tc>
        <w:tc>
          <w:tcPr>
            <w:tcW w:w="585" w:type="pct"/>
          </w:tcPr>
          <w:p w14:paraId="77A0EF58" w14:textId="015FF6B9" w:rsidR="00042323" w:rsidRDefault="00042323" w:rsidP="00217964">
            <w:pPr>
              <w:rPr>
                <w:sz w:val="22"/>
                <w:szCs w:val="22"/>
              </w:rPr>
            </w:pPr>
            <w:r>
              <w:rPr>
                <w:sz w:val="22"/>
                <w:szCs w:val="22"/>
              </w:rPr>
              <w:t>Services</w:t>
            </w:r>
          </w:p>
        </w:tc>
        <w:tc>
          <w:tcPr>
            <w:tcW w:w="670" w:type="pct"/>
          </w:tcPr>
          <w:p w14:paraId="0A5596AA" w14:textId="15C2D176" w:rsidR="00042323" w:rsidRDefault="00042323" w:rsidP="00217964">
            <w:pPr>
              <w:rPr>
                <w:sz w:val="22"/>
                <w:szCs w:val="22"/>
              </w:rPr>
            </w:pPr>
            <w:r>
              <w:rPr>
                <w:sz w:val="22"/>
                <w:szCs w:val="22"/>
              </w:rPr>
              <w:t>Multi-cult</w:t>
            </w:r>
          </w:p>
        </w:tc>
      </w:tr>
      <w:tr w:rsidR="00042323" w14:paraId="3B41E813" w14:textId="1081BB59" w:rsidTr="00FB14BE">
        <w:tc>
          <w:tcPr>
            <w:tcW w:w="826" w:type="pct"/>
          </w:tcPr>
          <w:p w14:paraId="661A8397" w14:textId="33630693" w:rsidR="00042323" w:rsidRDefault="00042323" w:rsidP="00217964">
            <w:pPr>
              <w:rPr>
                <w:sz w:val="22"/>
                <w:szCs w:val="22"/>
              </w:rPr>
            </w:pPr>
            <w:r>
              <w:rPr>
                <w:sz w:val="22"/>
                <w:szCs w:val="22"/>
              </w:rPr>
              <w:t>Support</w:t>
            </w:r>
          </w:p>
        </w:tc>
        <w:tc>
          <w:tcPr>
            <w:tcW w:w="573" w:type="pct"/>
          </w:tcPr>
          <w:p w14:paraId="5768A393" w14:textId="543076AF" w:rsidR="00042323" w:rsidRDefault="00042323" w:rsidP="00217964">
            <w:pPr>
              <w:rPr>
                <w:sz w:val="22"/>
                <w:szCs w:val="22"/>
              </w:rPr>
            </w:pPr>
          </w:p>
        </w:tc>
        <w:tc>
          <w:tcPr>
            <w:tcW w:w="484" w:type="pct"/>
          </w:tcPr>
          <w:p w14:paraId="64581F5C" w14:textId="402219A3" w:rsidR="00042323" w:rsidRDefault="00042323" w:rsidP="00217964">
            <w:pPr>
              <w:rPr>
                <w:sz w:val="22"/>
                <w:szCs w:val="22"/>
              </w:rPr>
            </w:pPr>
            <w:r>
              <w:rPr>
                <w:sz w:val="22"/>
                <w:szCs w:val="22"/>
              </w:rPr>
              <w:t>0.839</w:t>
            </w:r>
          </w:p>
        </w:tc>
        <w:tc>
          <w:tcPr>
            <w:tcW w:w="826" w:type="pct"/>
          </w:tcPr>
          <w:p w14:paraId="23B7E7E9" w14:textId="61488B9D" w:rsidR="00042323" w:rsidRDefault="00042323" w:rsidP="00217964">
            <w:pPr>
              <w:rPr>
                <w:sz w:val="22"/>
                <w:szCs w:val="22"/>
              </w:rPr>
            </w:pPr>
            <w:r>
              <w:rPr>
                <w:sz w:val="22"/>
                <w:szCs w:val="22"/>
              </w:rPr>
              <w:t>0.688</w:t>
            </w:r>
          </w:p>
        </w:tc>
        <w:tc>
          <w:tcPr>
            <w:tcW w:w="484" w:type="pct"/>
          </w:tcPr>
          <w:p w14:paraId="6148A72A" w14:textId="374BBA54" w:rsidR="00042323" w:rsidRDefault="00042323" w:rsidP="00217964">
            <w:pPr>
              <w:rPr>
                <w:sz w:val="22"/>
                <w:szCs w:val="22"/>
              </w:rPr>
            </w:pPr>
            <w:r>
              <w:rPr>
                <w:sz w:val="22"/>
                <w:szCs w:val="22"/>
              </w:rPr>
              <w:t>0.809</w:t>
            </w:r>
          </w:p>
        </w:tc>
        <w:tc>
          <w:tcPr>
            <w:tcW w:w="552" w:type="pct"/>
          </w:tcPr>
          <w:p w14:paraId="502C97DE" w14:textId="775695CC" w:rsidR="00042323" w:rsidRDefault="00042323" w:rsidP="00217964">
            <w:pPr>
              <w:rPr>
                <w:sz w:val="22"/>
                <w:szCs w:val="22"/>
              </w:rPr>
            </w:pPr>
            <w:r>
              <w:rPr>
                <w:sz w:val="22"/>
                <w:szCs w:val="22"/>
              </w:rPr>
              <w:t>0.260</w:t>
            </w:r>
          </w:p>
        </w:tc>
        <w:tc>
          <w:tcPr>
            <w:tcW w:w="585" w:type="pct"/>
          </w:tcPr>
          <w:p w14:paraId="63CAD4A5" w14:textId="1E2F1810" w:rsidR="00042323" w:rsidRDefault="00E9547B" w:rsidP="00217964">
            <w:pPr>
              <w:rPr>
                <w:sz w:val="22"/>
                <w:szCs w:val="22"/>
              </w:rPr>
            </w:pPr>
            <w:r>
              <w:rPr>
                <w:sz w:val="22"/>
                <w:szCs w:val="22"/>
              </w:rPr>
              <w:t>-0.094</w:t>
            </w:r>
          </w:p>
        </w:tc>
        <w:tc>
          <w:tcPr>
            <w:tcW w:w="670" w:type="pct"/>
          </w:tcPr>
          <w:p w14:paraId="5BFCF2AA" w14:textId="56795E5B" w:rsidR="00042323" w:rsidRDefault="00E9547B" w:rsidP="00217964">
            <w:pPr>
              <w:rPr>
                <w:sz w:val="22"/>
                <w:szCs w:val="22"/>
              </w:rPr>
            </w:pPr>
            <w:r>
              <w:rPr>
                <w:sz w:val="22"/>
                <w:szCs w:val="22"/>
              </w:rPr>
              <w:t>-0.389</w:t>
            </w:r>
          </w:p>
        </w:tc>
      </w:tr>
      <w:tr w:rsidR="00042323" w14:paraId="57ED9A36" w14:textId="11F6397B" w:rsidTr="00FB14BE">
        <w:tc>
          <w:tcPr>
            <w:tcW w:w="826" w:type="pct"/>
          </w:tcPr>
          <w:p w14:paraId="3AED0EF1" w14:textId="4560AF02" w:rsidR="00042323" w:rsidRDefault="00E9547B" w:rsidP="00217964">
            <w:pPr>
              <w:rPr>
                <w:sz w:val="22"/>
                <w:szCs w:val="22"/>
              </w:rPr>
            </w:pPr>
            <w:proofErr w:type="spellStart"/>
            <w:r>
              <w:rPr>
                <w:sz w:val="22"/>
                <w:szCs w:val="22"/>
              </w:rPr>
              <w:t>Vol</w:t>
            </w:r>
            <w:proofErr w:type="spellEnd"/>
          </w:p>
        </w:tc>
        <w:tc>
          <w:tcPr>
            <w:tcW w:w="573" w:type="pct"/>
          </w:tcPr>
          <w:p w14:paraId="6A70F75E" w14:textId="7A16E87B" w:rsidR="00042323" w:rsidRDefault="00042323" w:rsidP="00217964">
            <w:pPr>
              <w:rPr>
                <w:sz w:val="22"/>
                <w:szCs w:val="22"/>
              </w:rPr>
            </w:pPr>
            <w:r>
              <w:rPr>
                <w:sz w:val="22"/>
                <w:szCs w:val="22"/>
              </w:rPr>
              <w:t>0.839</w:t>
            </w:r>
          </w:p>
        </w:tc>
        <w:tc>
          <w:tcPr>
            <w:tcW w:w="484" w:type="pct"/>
          </w:tcPr>
          <w:p w14:paraId="0ACEC285" w14:textId="77777777" w:rsidR="00042323" w:rsidRDefault="00042323" w:rsidP="00217964">
            <w:pPr>
              <w:rPr>
                <w:sz w:val="22"/>
                <w:szCs w:val="22"/>
              </w:rPr>
            </w:pPr>
          </w:p>
        </w:tc>
        <w:tc>
          <w:tcPr>
            <w:tcW w:w="826" w:type="pct"/>
          </w:tcPr>
          <w:p w14:paraId="390914F9" w14:textId="6FBF7D7F" w:rsidR="00042323" w:rsidRDefault="00042323" w:rsidP="00217964">
            <w:pPr>
              <w:rPr>
                <w:sz w:val="22"/>
                <w:szCs w:val="22"/>
              </w:rPr>
            </w:pPr>
            <w:r>
              <w:rPr>
                <w:sz w:val="22"/>
                <w:szCs w:val="22"/>
              </w:rPr>
              <w:t>0.690</w:t>
            </w:r>
          </w:p>
        </w:tc>
        <w:tc>
          <w:tcPr>
            <w:tcW w:w="484" w:type="pct"/>
          </w:tcPr>
          <w:p w14:paraId="2C767830" w14:textId="6FC8DCCA" w:rsidR="00042323" w:rsidRDefault="00042323" w:rsidP="00217964">
            <w:pPr>
              <w:rPr>
                <w:sz w:val="22"/>
                <w:szCs w:val="22"/>
              </w:rPr>
            </w:pPr>
            <w:r>
              <w:rPr>
                <w:sz w:val="22"/>
                <w:szCs w:val="22"/>
              </w:rPr>
              <w:t>0.925</w:t>
            </w:r>
          </w:p>
        </w:tc>
        <w:tc>
          <w:tcPr>
            <w:tcW w:w="552" w:type="pct"/>
          </w:tcPr>
          <w:p w14:paraId="5D9AE202" w14:textId="0B14EF79" w:rsidR="00042323" w:rsidRDefault="00042323" w:rsidP="00217964">
            <w:pPr>
              <w:rPr>
                <w:sz w:val="22"/>
                <w:szCs w:val="22"/>
              </w:rPr>
            </w:pPr>
            <w:r>
              <w:rPr>
                <w:sz w:val="22"/>
                <w:szCs w:val="22"/>
              </w:rPr>
              <w:t>0.225</w:t>
            </w:r>
          </w:p>
        </w:tc>
        <w:tc>
          <w:tcPr>
            <w:tcW w:w="585" w:type="pct"/>
          </w:tcPr>
          <w:p w14:paraId="5483B5FE" w14:textId="3AAD1C9A" w:rsidR="00042323" w:rsidRDefault="00E9547B" w:rsidP="00217964">
            <w:pPr>
              <w:rPr>
                <w:sz w:val="22"/>
                <w:szCs w:val="22"/>
              </w:rPr>
            </w:pPr>
            <w:r>
              <w:rPr>
                <w:sz w:val="22"/>
                <w:szCs w:val="22"/>
              </w:rPr>
              <w:t>-0.406</w:t>
            </w:r>
          </w:p>
        </w:tc>
        <w:tc>
          <w:tcPr>
            <w:tcW w:w="670" w:type="pct"/>
          </w:tcPr>
          <w:p w14:paraId="2E07CF5E" w14:textId="69C7EE4E" w:rsidR="00042323" w:rsidRDefault="00E9547B" w:rsidP="00217964">
            <w:pPr>
              <w:rPr>
                <w:sz w:val="22"/>
                <w:szCs w:val="22"/>
              </w:rPr>
            </w:pPr>
            <w:r>
              <w:rPr>
                <w:sz w:val="22"/>
                <w:szCs w:val="22"/>
              </w:rPr>
              <w:t>-0.630</w:t>
            </w:r>
          </w:p>
        </w:tc>
      </w:tr>
      <w:tr w:rsidR="00042323" w14:paraId="26E10F98" w14:textId="7CAB1F03" w:rsidTr="00FB14BE">
        <w:tc>
          <w:tcPr>
            <w:tcW w:w="826" w:type="pct"/>
          </w:tcPr>
          <w:p w14:paraId="36E15958" w14:textId="231FFA49" w:rsidR="00042323" w:rsidRDefault="00042323" w:rsidP="00217964">
            <w:pPr>
              <w:rPr>
                <w:sz w:val="22"/>
                <w:szCs w:val="22"/>
              </w:rPr>
            </w:pPr>
            <w:r>
              <w:rPr>
                <w:sz w:val="22"/>
                <w:szCs w:val="22"/>
              </w:rPr>
              <w:t>Membership</w:t>
            </w:r>
          </w:p>
        </w:tc>
        <w:tc>
          <w:tcPr>
            <w:tcW w:w="573" w:type="pct"/>
          </w:tcPr>
          <w:p w14:paraId="7E2D6686" w14:textId="02D5F478" w:rsidR="00042323" w:rsidRDefault="00042323" w:rsidP="00217964">
            <w:pPr>
              <w:rPr>
                <w:sz w:val="22"/>
                <w:szCs w:val="22"/>
              </w:rPr>
            </w:pPr>
            <w:r>
              <w:rPr>
                <w:sz w:val="22"/>
                <w:szCs w:val="22"/>
              </w:rPr>
              <w:t>0.688</w:t>
            </w:r>
          </w:p>
        </w:tc>
        <w:tc>
          <w:tcPr>
            <w:tcW w:w="484" w:type="pct"/>
          </w:tcPr>
          <w:p w14:paraId="2EC30F8D" w14:textId="21024937" w:rsidR="00042323" w:rsidRDefault="00042323" w:rsidP="00217964">
            <w:pPr>
              <w:rPr>
                <w:sz w:val="22"/>
                <w:szCs w:val="22"/>
              </w:rPr>
            </w:pPr>
            <w:r>
              <w:rPr>
                <w:sz w:val="22"/>
                <w:szCs w:val="22"/>
              </w:rPr>
              <w:t>0.690</w:t>
            </w:r>
          </w:p>
        </w:tc>
        <w:tc>
          <w:tcPr>
            <w:tcW w:w="826" w:type="pct"/>
          </w:tcPr>
          <w:p w14:paraId="0C386B38" w14:textId="77777777" w:rsidR="00042323" w:rsidRDefault="00042323" w:rsidP="00217964">
            <w:pPr>
              <w:rPr>
                <w:sz w:val="22"/>
                <w:szCs w:val="22"/>
              </w:rPr>
            </w:pPr>
          </w:p>
        </w:tc>
        <w:tc>
          <w:tcPr>
            <w:tcW w:w="484" w:type="pct"/>
          </w:tcPr>
          <w:p w14:paraId="6B75F265" w14:textId="0C932C75" w:rsidR="00042323" w:rsidRDefault="00042323" w:rsidP="00217964">
            <w:pPr>
              <w:rPr>
                <w:sz w:val="22"/>
                <w:szCs w:val="22"/>
              </w:rPr>
            </w:pPr>
            <w:r>
              <w:rPr>
                <w:sz w:val="22"/>
                <w:szCs w:val="22"/>
              </w:rPr>
              <w:t>0.580</w:t>
            </w:r>
          </w:p>
        </w:tc>
        <w:tc>
          <w:tcPr>
            <w:tcW w:w="552" w:type="pct"/>
          </w:tcPr>
          <w:p w14:paraId="5A027554" w14:textId="06330BDE" w:rsidR="00042323" w:rsidRDefault="00042323" w:rsidP="00217964">
            <w:pPr>
              <w:rPr>
                <w:sz w:val="22"/>
                <w:szCs w:val="22"/>
              </w:rPr>
            </w:pPr>
            <w:r>
              <w:rPr>
                <w:sz w:val="22"/>
                <w:szCs w:val="22"/>
              </w:rPr>
              <w:t>0.369</w:t>
            </w:r>
          </w:p>
        </w:tc>
        <w:tc>
          <w:tcPr>
            <w:tcW w:w="585" w:type="pct"/>
          </w:tcPr>
          <w:p w14:paraId="32331CB8" w14:textId="26C9A66C" w:rsidR="00042323" w:rsidRDefault="00042323" w:rsidP="00217964">
            <w:pPr>
              <w:rPr>
                <w:sz w:val="22"/>
                <w:szCs w:val="22"/>
              </w:rPr>
            </w:pPr>
            <w:r>
              <w:rPr>
                <w:sz w:val="22"/>
                <w:szCs w:val="22"/>
              </w:rPr>
              <w:t>-0.270</w:t>
            </w:r>
          </w:p>
        </w:tc>
        <w:tc>
          <w:tcPr>
            <w:tcW w:w="670" w:type="pct"/>
          </w:tcPr>
          <w:p w14:paraId="4BD1BC70" w14:textId="44F9AE3A" w:rsidR="00042323" w:rsidRDefault="00E9547B" w:rsidP="00217964">
            <w:pPr>
              <w:rPr>
                <w:sz w:val="22"/>
                <w:szCs w:val="22"/>
              </w:rPr>
            </w:pPr>
            <w:r>
              <w:rPr>
                <w:sz w:val="22"/>
                <w:szCs w:val="22"/>
              </w:rPr>
              <w:t>-0.389</w:t>
            </w:r>
          </w:p>
        </w:tc>
      </w:tr>
      <w:tr w:rsidR="00042323" w14:paraId="160CA175" w14:textId="4836E263" w:rsidTr="00FB14BE">
        <w:tc>
          <w:tcPr>
            <w:tcW w:w="826" w:type="pct"/>
          </w:tcPr>
          <w:p w14:paraId="2629F894" w14:textId="7D9ABA40" w:rsidR="00042323" w:rsidRDefault="00042323" w:rsidP="00217964">
            <w:pPr>
              <w:rPr>
                <w:sz w:val="22"/>
                <w:szCs w:val="22"/>
              </w:rPr>
            </w:pPr>
            <w:r>
              <w:rPr>
                <w:sz w:val="22"/>
                <w:szCs w:val="22"/>
              </w:rPr>
              <w:t>Safety</w:t>
            </w:r>
          </w:p>
        </w:tc>
        <w:tc>
          <w:tcPr>
            <w:tcW w:w="573" w:type="pct"/>
          </w:tcPr>
          <w:p w14:paraId="33321617" w14:textId="264BC201" w:rsidR="00042323" w:rsidRDefault="00042323" w:rsidP="00217964">
            <w:pPr>
              <w:rPr>
                <w:sz w:val="22"/>
                <w:szCs w:val="22"/>
              </w:rPr>
            </w:pPr>
            <w:r>
              <w:rPr>
                <w:sz w:val="22"/>
                <w:szCs w:val="22"/>
              </w:rPr>
              <w:t>0.809</w:t>
            </w:r>
          </w:p>
        </w:tc>
        <w:tc>
          <w:tcPr>
            <w:tcW w:w="484" w:type="pct"/>
          </w:tcPr>
          <w:p w14:paraId="23863F68" w14:textId="233E930B" w:rsidR="00042323" w:rsidRDefault="00042323" w:rsidP="00217964">
            <w:pPr>
              <w:rPr>
                <w:sz w:val="22"/>
                <w:szCs w:val="22"/>
              </w:rPr>
            </w:pPr>
            <w:r>
              <w:rPr>
                <w:sz w:val="22"/>
                <w:szCs w:val="22"/>
              </w:rPr>
              <w:t>0.925</w:t>
            </w:r>
          </w:p>
        </w:tc>
        <w:tc>
          <w:tcPr>
            <w:tcW w:w="826" w:type="pct"/>
          </w:tcPr>
          <w:p w14:paraId="703B4475" w14:textId="262A0136" w:rsidR="00042323" w:rsidRDefault="00042323" w:rsidP="00217964">
            <w:pPr>
              <w:rPr>
                <w:sz w:val="22"/>
                <w:szCs w:val="22"/>
              </w:rPr>
            </w:pPr>
            <w:r>
              <w:rPr>
                <w:sz w:val="22"/>
                <w:szCs w:val="22"/>
              </w:rPr>
              <w:t>0.580</w:t>
            </w:r>
          </w:p>
        </w:tc>
        <w:tc>
          <w:tcPr>
            <w:tcW w:w="484" w:type="pct"/>
          </w:tcPr>
          <w:p w14:paraId="2CBE27E1" w14:textId="77777777" w:rsidR="00042323" w:rsidRDefault="00042323" w:rsidP="00217964">
            <w:pPr>
              <w:rPr>
                <w:sz w:val="22"/>
                <w:szCs w:val="22"/>
              </w:rPr>
            </w:pPr>
          </w:p>
        </w:tc>
        <w:tc>
          <w:tcPr>
            <w:tcW w:w="552" w:type="pct"/>
          </w:tcPr>
          <w:p w14:paraId="00838A87" w14:textId="347D3608" w:rsidR="00042323" w:rsidRDefault="00042323" w:rsidP="00217964">
            <w:pPr>
              <w:rPr>
                <w:sz w:val="22"/>
                <w:szCs w:val="22"/>
              </w:rPr>
            </w:pPr>
            <w:r>
              <w:rPr>
                <w:sz w:val="22"/>
                <w:szCs w:val="22"/>
              </w:rPr>
              <w:t>0.209</w:t>
            </w:r>
          </w:p>
        </w:tc>
        <w:tc>
          <w:tcPr>
            <w:tcW w:w="585" w:type="pct"/>
          </w:tcPr>
          <w:p w14:paraId="02DF00EC" w14:textId="65CDE4A6" w:rsidR="00042323" w:rsidRDefault="00042323" w:rsidP="00217964">
            <w:pPr>
              <w:rPr>
                <w:sz w:val="22"/>
                <w:szCs w:val="22"/>
              </w:rPr>
            </w:pPr>
            <w:r>
              <w:rPr>
                <w:sz w:val="22"/>
                <w:szCs w:val="22"/>
              </w:rPr>
              <w:t>-0.430</w:t>
            </w:r>
          </w:p>
        </w:tc>
        <w:tc>
          <w:tcPr>
            <w:tcW w:w="670" w:type="pct"/>
          </w:tcPr>
          <w:p w14:paraId="7C97D7AA" w14:textId="743DBF78" w:rsidR="00042323" w:rsidRDefault="00E9547B" w:rsidP="00217964">
            <w:pPr>
              <w:rPr>
                <w:sz w:val="22"/>
                <w:szCs w:val="22"/>
              </w:rPr>
            </w:pPr>
            <w:r>
              <w:rPr>
                <w:sz w:val="22"/>
                <w:szCs w:val="22"/>
              </w:rPr>
              <w:t>-0.592</w:t>
            </w:r>
          </w:p>
        </w:tc>
      </w:tr>
      <w:tr w:rsidR="00042323" w14:paraId="2C42228F" w14:textId="68397D95" w:rsidTr="00FB14BE">
        <w:tc>
          <w:tcPr>
            <w:tcW w:w="826" w:type="pct"/>
          </w:tcPr>
          <w:p w14:paraId="768E4A63" w14:textId="0034931B" w:rsidR="00042323" w:rsidRDefault="00042323" w:rsidP="00217964">
            <w:pPr>
              <w:rPr>
                <w:sz w:val="22"/>
                <w:szCs w:val="22"/>
              </w:rPr>
            </w:pPr>
            <w:r>
              <w:rPr>
                <w:sz w:val="22"/>
                <w:szCs w:val="22"/>
              </w:rPr>
              <w:t xml:space="preserve">Parent </w:t>
            </w:r>
            <w:proofErr w:type="spellStart"/>
            <w:r>
              <w:rPr>
                <w:sz w:val="22"/>
                <w:szCs w:val="22"/>
              </w:rPr>
              <w:t>inv</w:t>
            </w:r>
            <w:proofErr w:type="spellEnd"/>
          </w:p>
        </w:tc>
        <w:tc>
          <w:tcPr>
            <w:tcW w:w="573" w:type="pct"/>
          </w:tcPr>
          <w:p w14:paraId="4BC8B28C" w14:textId="3CA8C965" w:rsidR="00042323" w:rsidRDefault="00042323" w:rsidP="00217964">
            <w:pPr>
              <w:rPr>
                <w:sz w:val="22"/>
                <w:szCs w:val="22"/>
              </w:rPr>
            </w:pPr>
            <w:r>
              <w:rPr>
                <w:sz w:val="22"/>
                <w:szCs w:val="22"/>
              </w:rPr>
              <w:t>0.260</w:t>
            </w:r>
          </w:p>
        </w:tc>
        <w:tc>
          <w:tcPr>
            <w:tcW w:w="484" w:type="pct"/>
          </w:tcPr>
          <w:p w14:paraId="6D7684FD" w14:textId="12D11DBA" w:rsidR="00042323" w:rsidRDefault="00042323" w:rsidP="00217964">
            <w:pPr>
              <w:rPr>
                <w:sz w:val="22"/>
                <w:szCs w:val="22"/>
              </w:rPr>
            </w:pPr>
            <w:r>
              <w:rPr>
                <w:sz w:val="22"/>
                <w:szCs w:val="22"/>
              </w:rPr>
              <w:t>0.225</w:t>
            </w:r>
          </w:p>
        </w:tc>
        <w:tc>
          <w:tcPr>
            <w:tcW w:w="826" w:type="pct"/>
          </w:tcPr>
          <w:p w14:paraId="76D8DFD5" w14:textId="6F5AFE8A" w:rsidR="00042323" w:rsidRDefault="00042323" w:rsidP="00217964">
            <w:pPr>
              <w:rPr>
                <w:sz w:val="22"/>
                <w:szCs w:val="22"/>
              </w:rPr>
            </w:pPr>
            <w:r>
              <w:rPr>
                <w:sz w:val="22"/>
                <w:szCs w:val="22"/>
              </w:rPr>
              <w:t>0.369</w:t>
            </w:r>
          </w:p>
        </w:tc>
        <w:tc>
          <w:tcPr>
            <w:tcW w:w="484" w:type="pct"/>
          </w:tcPr>
          <w:p w14:paraId="790FED61" w14:textId="003AB470" w:rsidR="00042323" w:rsidRDefault="00042323" w:rsidP="00217964">
            <w:pPr>
              <w:rPr>
                <w:sz w:val="22"/>
                <w:szCs w:val="22"/>
              </w:rPr>
            </w:pPr>
            <w:r>
              <w:rPr>
                <w:sz w:val="22"/>
                <w:szCs w:val="22"/>
              </w:rPr>
              <w:t>0.209</w:t>
            </w:r>
          </w:p>
        </w:tc>
        <w:tc>
          <w:tcPr>
            <w:tcW w:w="552" w:type="pct"/>
          </w:tcPr>
          <w:p w14:paraId="73129DF1" w14:textId="77777777" w:rsidR="00042323" w:rsidRDefault="00042323" w:rsidP="00217964">
            <w:pPr>
              <w:rPr>
                <w:sz w:val="22"/>
                <w:szCs w:val="22"/>
              </w:rPr>
            </w:pPr>
          </w:p>
        </w:tc>
        <w:tc>
          <w:tcPr>
            <w:tcW w:w="585" w:type="pct"/>
          </w:tcPr>
          <w:p w14:paraId="027892AD" w14:textId="47F38F51" w:rsidR="00042323" w:rsidRDefault="00042323" w:rsidP="00217964">
            <w:pPr>
              <w:rPr>
                <w:sz w:val="22"/>
                <w:szCs w:val="22"/>
              </w:rPr>
            </w:pPr>
            <w:r>
              <w:rPr>
                <w:sz w:val="22"/>
                <w:szCs w:val="22"/>
              </w:rPr>
              <w:t>-0.234</w:t>
            </w:r>
          </w:p>
        </w:tc>
        <w:tc>
          <w:tcPr>
            <w:tcW w:w="670" w:type="pct"/>
          </w:tcPr>
          <w:p w14:paraId="00939B78" w14:textId="1B20FCE3" w:rsidR="00042323" w:rsidRDefault="00E9547B" w:rsidP="00217964">
            <w:pPr>
              <w:rPr>
                <w:sz w:val="22"/>
                <w:szCs w:val="22"/>
              </w:rPr>
            </w:pPr>
            <w:r>
              <w:rPr>
                <w:sz w:val="22"/>
                <w:szCs w:val="22"/>
              </w:rPr>
              <w:t>-0.169</w:t>
            </w:r>
          </w:p>
        </w:tc>
      </w:tr>
      <w:tr w:rsidR="00FB14BE" w14:paraId="72E491F5" w14:textId="77777777" w:rsidTr="00FB14BE">
        <w:tc>
          <w:tcPr>
            <w:tcW w:w="826" w:type="pct"/>
          </w:tcPr>
          <w:p w14:paraId="22870911" w14:textId="5988D360" w:rsidR="00FB14BE" w:rsidRDefault="00FB14BE" w:rsidP="00217964">
            <w:pPr>
              <w:rPr>
                <w:sz w:val="22"/>
                <w:szCs w:val="22"/>
              </w:rPr>
            </w:pPr>
            <w:r>
              <w:rPr>
                <w:sz w:val="22"/>
                <w:szCs w:val="22"/>
              </w:rPr>
              <w:t>Services</w:t>
            </w:r>
          </w:p>
        </w:tc>
        <w:tc>
          <w:tcPr>
            <w:tcW w:w="573" w:type="pct"/>
          </w:tcPr>
          <w:p w14:paraId="31739849" w14:textId="655E784F" w:rsidR="00FB14BE" w:rsidRDefault="00FB14BE" w:rsidP="00217964">
            <w:pPr>
              <w:rPr>
                <w:sz w:val="22"/>
                <w:szCs w:val="22"/>
              </w:rPr>
            </w:pPr>
            <w:r>
              <w:rPr>
                <w:sz w:val="22"/>
                <w:szCs w:val="22"/>
              </w:rPr>
              <w:t>-0.094</w:t>
            </w:r>
          </w:p>
        </w:tc>
        <w:tc>
          <w:tcPr>
            <w:tcW w:w="484" w:type="pct"/>
          </w:tcPr>
          <w:p w14:paraId="3AA5EA75" w14:textId="2BC5A012" w:rsidR="00FB14BE" w:rsidRDefault="00FB14BE" w:rsidP="00217964">
            <w:pPr>
              <w:rPr>
                <w:sz w:val="22"/>
                <w:szCs w:val="22"/>
              </w:rPr>
            </w:pPr>
            <w:r>
              <w:rPr>
                <w:sz w:val="22"/>
                <w:szCs w:val="22"/>
              </w:rPr>
              <w:t>-0.406</w:t>
            </w:r>
          </w:p>
        </w:tc>
        <w:tc>
          <w:tcPr>
            <w:tcW w:w="826" w:type="pct"/>
          </w:tcPr>
          <w:p w14:paraId="0A205E5A" w14:textId="7ED204BD" w:rsidR="00FB14BE" w:rsidRDefault="00FB14BE" w:rsidP="00217964">
            <w:pPr>
              <w:rPr>
                <w:sz w:val="22"/>
                <w:szCs w:val="22"/>
              </w:rPr>
            </w:pPr>
            <w:r>
              <w:rPr>
                <w:sz w:val="22"/>
                <w:szCs w:val="22"/>
              </w:rPr>
              <w:t>-0.270</w:t>
            </w:r>
          </w:p>
        </w:tc>
        <w:tc>
          <w:tcPr>
            <w:tcW w:w="484" w:type="pct"/>
          </w:tcPr>
          <w:p w14:paraId="16D05FFD" w14:textId="7ECFCC49" w:rsidR="00FB14BE" w:rsidRDefault="00FB14BE" w:rsidP="00217964">
            <w:pPr>
              <w:rPr>
                <w:sz w:val="22"/>
                <w:szCs w:val="22"/>
              </w:rPr>
            </w:pPr>
            <w:r>
              <w:rPr>
                <w:sz w:val="22"/>
                <w:szCs w:val="22"/>
              </w:rPr>
              <w:t>-0.430</w:t>
            </w:r>
          </w:p>
        </w:tc>
        <w:tc>
          <w:tcPr>
            <w:tcW w:w="552" w:type="pct"/>
          </w:tcPr>
          <w:p w14:paraId="52FF36B7" w14:textId="79FB4608" w:rsidR="00FB14BE" w:rsidRDefault="00FB14BE" w:rsidP="00217964">
            <w:pPr>
              <w:rPr>
                <w:sz w:val="22"/>
                <w:szCs w:val="22"/>
              </w:rPr>
            </w:pPr>
            <w:r>
              <w:rPr>
                <w:sz w:val="22"/>
                <w:szCs w:val="22"/>
              </w:rPr>
              <w:t>-0.234</w:t>
            </w:r>
          </w:p>
        </w:tc>
        <w:tc>
          <w:tcPr>
            <w:tcW w:w="585" w:type="pct"/>
          </w:tcPr>
          <w:p w14:paraId="23E2E11A" w14:textId="77777777" w:rsidR="00FB14BE" w:rsidRDefault="00FB14BE" w:rsidP="00217964">
            <w:pPr>
              <w:rPr>
                <w:sz w:val="22"/>
                <w:szCs w:val="22"/>
              </w:rPr>
            </w:pPr>
          </w:p>
        </w:tc>
        <w:tc>
          <w:tcPr>
            <w:tcW w:w="670" w:type="pct"/>
          </w:tcPr>
          <w:p w14:paraId="51E25505" w14:textId="7FE75C2C" w:rsidR="00FB14BE" w:rsidRDefault="00FB14BE" w:rsidP="00217964">
            <w:pPr>
              <w:rPr>
                <w:sz w:val="22"/>
                <w:szCs w:val="22"/>
              </w:rPr>
            </w:pPr>
            <w:r>
              <w:rPr>
                <w:sz w:val="22"/>
                <w:szCs w:val="22"/>
              </w:rPr>
              <w:t xml:space="preserve"> 0.754</w:t>
            </w:r>
          </w:p>
        </w:tc>
      </w:tr>
      <w:tr w:rsidR="00FB14BE" w14:paraId="4447DBE0" w14:textId="77777777" w:rsidTr="00FB14BE">
        <w:tc>
          <w:tcPr>
            <w:tcW w:w="826" w:type="pct"/>
          </w:tcPr>
          <w:p w14:paraId="7A4185ED" w14:textId="203E6C05" w:rsidR="00FB14BE" w:rsidRDefault="00FB14BE" w:rsidP="00217964">
            <w:pPr>
              <w:rPr>
                <w:sz w:val="22"/>
                <w:szCs w:val="22"/>
              </w:rPr>
            </w:pPr>
            <w:r>
              <w:rPr>
                <w:sz w:val="22"/>
                <w:szCs w:val="22"/>
              </w:rPr>
              <w:t>Multi-cult</w:t>
            </w:r>
          </w:p>
        </w:tc>
        <w:tc>
          <w:tcPr>
            <w:tcW w:w="573" w:type="pct"/>
          </w:tcPr>
          <w:p w14:paraId="3EBBD4A0" w14:textId="4FB84E1C" w:rsidR="00FB14BE" w:rsidRDefault="00FB14BE" w:rsidP="00217964">
            <w:pPr>
              <w:rPr>
                <w:sz w:val="22"/>
                <w:szCs w:val="22"/>
              </w:rPr>
            </w:pPr>
            <w:r>
              <w:rPr>
                <w:sz w:val="22"/>
                <w:szCs w:val="22"/>
              </w:rPr>
              <w:t>-0.389</w:t>
            </w:r>
          </w:p>
        </w:tc>
        <w:tc>
          <w:tcPr>
            <w:tcW w:w="484" w:type="pct"/>
          </w:tcPr>
          <w:p w14:paraId="46D8DDF5" w14:textId="389E205B" w:rsidR="00FB14BE" w:rsidRDefault="00FB14BE" w:rsidP="00217964">
            <w:pPr>
              <w:rPr>
                <w:sz w:val="22"/>
                <w:szCs w:val="22"/>
              </w:rPr>
            </w:pPr>
            <w:r>
              <w:rPr>
                <w:sz w:val="22"/>
                <w:szCs w:val="22"/>
              </w:rPr>
              <w:t>-0.630</w:t>
            </w:r>
          </w:p>
        </w:tc>
        <w:tc>
          <w:tcPr>
            <w:tcW w:w="826" w:type="pct"/>
          </w:tcPr>
          <w:p w14:paraId="08C7E60F" w14:textId="28414564" w:rsidR="00FB14BE" w:rsidRDefault="00FB14BE" w:rsidP="00217964">
            <w:pPr>
              <w:rPr>
                <w:sz w:val="22"/>
                <w:szCs w:val="22"/>
              </w:rPr>
            </w:pPr>
            <w:r>
              <w:rPr>
                <w:sz w:val="22"/>
                <w:szCs w:val="22"/>
              </w:rPr>
              <w:t>-0.389</w:t>
            </w:r>
          </w:p>
        </w:tc>
        <w:tc>
          <w:tcPr>
            <w:tcW w:w="484" w:type="pct"/>
          </w:tcPr>
          <w:p w14:paraId="77D1900F" w14:textId="508979E3" w:rsidR="00FB14BE" w:rsidRDefault="00FB14BE" w:rsidP="00217964">
            <w:pPr>
              <w:rPr>
                <w:sz w:val="22"/>
                <w:szCs w:val="22"/>
              </w:rPr>
            </w:pPr>
            <w:r>
              <w:rPr>
                <w:sz w:val="22"/>
                <w:szCs w:val="22"/>
              </w:rPr>
              <w:t>-0.592</w:t>
            </w:r>
          </w:p>
        </w:tc>
        <w:tc>
          <w:tcPr>
            <w:tcW w:w="552" w:type="pct"/>
          </w:tcPr>
          <w:p w14:paraId="3D907BA5" w14:textId="29379C22" w:rsidR="00FB14BE" w:rsidRDefault="00FB14BE" w:rsidP="00217964">
            <w:pPr>
              <w:rPr>
                <w:sz w:val="22"/>
                <w:szCs w:val="22"/>
              </w:rPr>
            </w:pPr>
            <w:r>
              <w:rPr>
                <w:sz w:val="22"/>
                <w:szCs w:val="22"/>
              </w:rPr>
              <w:t>-0.169</w:t>
            </w:r>
          </w:p>
        </w:tc>
        <w:tc>
          <w:tcPr>
            <w:tcW w:w="585" w:type="pct"/>
          </w:tcPr>
          <w:p w14:paraId="6AE44DDE" w14:textId="158A431F" w:rsidR="00FB14BE" w:rsidRDefault="00FB14BE" w:rsidP="00217964">
            <w:pPr>
              <w:rPr>
                <w:sz w:val="22"/>
                <w:szCs w:val="22"/>
              </w:rPr>
            </w:pPr>
            <w:r>
              <w:rPr>
                <w:sz w:val="22"/>
                <w:szCs w:val="22"/>
              </w:rPr>
              <w:t>0.754</w:t>
            </w:r>
          </w:p>
        </w:tc>
        <w:tc>
          <w:tcPr>
            <w:tcW w:w="670" w:type="pct"/>
          </w:tcPr>
          <w:p w14:paraId="538C3130" w14:textId="77777777" w:rsidR="00FB14BE" w:rsidRDefault="00FB14BE" w:rsidP="00217964">
            <w:pPr>
              <w:rPr>
                <w:sz w:val="22"/>
                <w:szCs w:val="22"/>
              </w:rPr>
            </w:pPr>
          </w:p>
        </w:tc>
      </w:tr>
    </w:tbl>
    <w:p w14:paraId="5DC072CA" w14:textId="77777777" w:rsidR="00042323" w:rsidRDefault="00042323" w:rsidP="00217964">
      <w:pPr>
        <w:rPr>
          <w:sz w:val="22"/>
          <w:szCs w:val="22"/>
        </w:rPr>
      </w:pPr>
    </w:p>
    <w:p w14:paraId="0AD5C75E" w14:textId="52074F67" w:rsidR="00054703" w:rsidRDefault="005D17A0" w:rsidP="00217964">
      <w:pPr>
        <w:rPr>
          <w:sz w:val="22"/>
          <w:szCs w:val="22"/>
        </w:rPr>
      </w:pPr>
      <w:r>
        <w:rPr>
          <w:sz w:val="22"/>
          <w:szCs w:val="22"/>
        </w:rPr>
        <w:t xml:space="preserve">As seen, the </w:t>
      </w:r>
      <w:r w:rsidR="001B1C52">
        <w:rPr>
          <w:sz w:val="22"/>
          <w:szCs w:val="22"/>
        </w:rPr>
        <w:t>Pearson</w:t>
      </w:r>
      <w:r>
        <w:rPr>
          <w:sz w:val="22"/>
          <w:szCs w:val="22"/>
        </w:rPr>
        <w:t xml:space="preserve"> values between support, volunteering and safety all have </w:t>
      </w:r>
      <w:r w:rsidR="00054703">
        <w:rPr>
          <w:sz w:val="22"/>
          <w:szCs w:val="22"/>
        </w:rPr>
        <w:t>very large</w:t>
      </w:r>
      <w:r>
        <w:rPr>
          <w:sz w:val="22"/>
          <w:szCs w:val="22"/>
        </w:rPr>
        <w:t xml:space="preserve"> values of r</w:t>
      </w:r>
      <w:r w:rsidR="00F160B9">
        <w:rPr>
          <w:sz w:val="22"/>
          <w:szCs w:val="22"/>
        </w:rPr>
        <w:t xml:space="preserve"> &gt; 0.8</w:t>
      </w:r>
      <w:r w:rsidR="00054703">
        <w:rPr>
          <w:sz w:val="22"/>
          <w:szCs w:val="22"/>
          <w:vertAlign w:val="superscript"/>
        </w:rPr>
        <w:t xml:space="preserve"> </w:t>
      </w:r>
      <w:r w:rsidR="00054703">
        <w:rPr>
          <w:sz w:val="22"/>
          <w:szCs w:val="22"/>
        </w:rPr>
        <w:t>(Jacob Cohen)</w:t>
      </w:r>
      <w:r>
        <w:rPr>
          <w:sz w:val="22"/>
          <w:szCs w:val="22"/>
        </w:rPr>
        <w:t>, which indicates an extremely high cor</w:t>
      </w:r>
      <w:r w:rsidR="00054703">
        <w:rPr>
          <w:sz w:val="22"/>
          <w:szCs w:val="22"/>
        </w:rPr>
        <w:t xml:space="preserve">relation between these subsets. </w:t>
      </w:r>
      <w:r>
        <w:rPr>
          <w:sz w:val="22"/>
          <w:szCs w:val="22"/>
        </w:rPr>
        <w:t xml:space="preserve">There is also a high correlation between </w:t>
      </w:r>
      <w:r w:rsidR="00054703">
        <w:rPr>
          <w:sz w:val="22"/>
          <w:szCs w:val="22"/>
        </w:rPr>
        <w:t xml:space="preserve">these sets and membership, having a large coefficient of r&gt;0.5. </w:t>
      </w:r>
      <w:r w:rsidR="00FB14BE">
        <w:rPr>
          <w:sz w:val="22"/>
          <w:szCs w:val="22"/>
        </w:rPr>
        <w:t>Although it is used as a reference for looking at stronger communities</w:t>
      </w:r>
      <w:r w:rsidR="00B777DD">
        <w:rPr>
          <w:sz w:val="22"/>
          <w:szCs w:val="22"/>
        </w:rPr>
        <w:t xml:space="preserve">, parent involvement seems to have </w:t>
      </w:r>
      <w:r>
        <w:rPr>
          <w:sz w:val="22"/>
          <w:szCs w:val="22"/>
        </w:rPr>
        <w:t>only small co</w:t>
      </w:r>
      <w:r w:rsidR="00FB14BE">
        <w:rPr>
          <w:sz w:val="22"/>
          <w:szCs w:val="22"/>
        </w:rPr>
        <w:t xml:space="preserve">rrelation between 0.2 and 0.37 (SOURCE). </w:t>
      </w:r>
      <w:r w:rsidR="00054703">
        <w:rPr>
          <w:sz w:val="22"/>
          <w:szCs w:val="22"/>
        </w:rPr>
        <w:t xml:space="preserve">Although some correlation is present, </w:t>
      </w:r>
      <w:r>
        <w:rPr>
          <w:sz w:val="22"/>
          <w:szCs w:val="22"/>
        </w:rPr>
        <w:t xml:space="preserve">it can be said that </w:t>
      </w:r>
      <w:r w:rsidR="00054703">
        <w:rPr>
          <w:sz w:val="22"/>
          <w:szCs w:val="22"/>
        </w:rPr>
        <w:t>it is</w:t>
      </w:r>
      <w:r>
        <w:rPr>
          <w:sz w:val="22"/>
          <w:szCs w:val="22"/>
        </w:rPr>
        <w:t xml:space="preserve"> not a good indicators of a strong community.</w:t>
      </w:r>
    </w:p>
    <w:p w14:paraId="24EF4925" w14:textId="2C111420" w:rsidR="00054703" w:rsidRPr="00FB14BE" w:rsidRDefault="00FB14BE" w:rsidP="00217964">
      <w:pPr>
        <w:rPr>
          <w:sz w:val="22"/>
          <w:szCs w:val="22"/>
        </w:rPr>
      </w:pPr>
      <w:r>
        <w:rPr>
          <w:sz w:val="22"/>
          <w:szCs w:val="22"/>
        </w:rPr>
        <w:t>Surprisingly, community services</w:t>
      </w:r>
    </w:p>
    <w:p w14:paraId="217A254A" w14:textId="1766DB52" w:rsidR="005D17A0" w:rsidRDefault="003F0E2D" w:rsidP="00217964">
      <w:pPr>
        <w:rPr>
          <w:sz w:val="22"/>
          <w:szCs w:val="22"/>
        </w:rPr>
      </w:pPr>
      <w:r>
        <w:rPr>
          <w:b/>
          <w:sz w:val="22"/>
          <w:szCs w:val="22"/>
        </w:rPr>
        <w:t>Quantifying strong communities</w:t>
      </w:r>
    </w:p>
    <w:p w14:paraId="5B977C15" w14:textId="23B6F7ED" w:rsidR="00166469" w:rsidRDefault="005D17A0" w:rsidP="00217964">
      <w:pPr>
        <w:rPr>
          <w:sz w:val="22"/>
          <w:szCs w:val="22"/>
        </w:rPr>
      </w:pPr>
      <w:r>
        <w:rPr>
          <w:sz w:val="22"/>
          <w:szCs w:val="22"/>
        </w:rPr>
        <w:t xml:space="preserve">Assuming that support, volunteering and safety are good indicators of a strong society, </w:t>
      </w:r>
      <w:r w:rsidR="00054703">
        <w:rPr>
          <w:sz w:val="22"/>
          <w:szCs w:val="22"/>
        </w:rPr>
        <w:t>we can</w:t>
      </w:r>
      <w:r>
        <w:rPr>
          <w:sz w:val="22"/>
          <w:szCs w:val="22"/>
        </w:rPr>
        <w:t xml:space="preserve"> rank different LGAs.</w:t>
      </w:r>
      <w:r w:rsidR="00E71958">
        <w:rPr>
          <w:sz w:val="22"/>
          <w:szCs w:val="22"/>
        </w:rPr>
        <w:t xml:space="preserve"> </w:t>
      </w:r>
      <w:r w:rsidR="001B1C52">
        <w:rPr>
          <w:sz w:val="22"/>
          <w:szCs w:val="22"/>
        </w:rPr>
        <w:t xml:space="preserve">To find a basis to rank communities, </w:t>
      </w:r>
      <w:r w:rsidR="00054703">
        <w:rPr>
          <w:sz w:val="22"/>
          <w:szCs w:val="22"/>
        </w:rPr>
        <w:t xml:space="preserve">I normalised the values of </w:t>
      </w:r>
      <w:r w:rsidR="00166469">
        <w:rPr>
          <w:sz w:val="22"/>
          <w:szCs w:val="22"/>
        </w:rPr>
        <w:t>support</w:t>
      </w:r>
      <w:r w:rsidR="00054703">
        <w:rPr>
          <w:sz w:val="22"/>
          <w:szCs w:val="22"/>
        </w:rPr>
        <w:t>,</w:t>
      </w:r>
      <w:r w:rsidR="001B1C52">
        <w:rPr>
          <w:sz w:val="22"/>
          <w:szCs w:val="22"/>
        </w:rPr>
        <w:t xml:space="preserve"> volunteering, and membership for each LGA, then </w:t>
      </w:r>
      <w:r w:rsidR="003F0E2D">
        <w:rPr>
          <w:sz w:val="22"/>
          <w:szCs w:val="22"/>
        </w:rPr>
        <w:t>taking</w:t>
      </w:r>
      <w:r w:rsidR="00166469">
        <w:rPr>
          <w:sz w:val="22"/>
          <w:szCs w:val="22"/>
        </w:rPr>
        <w:t xml:space="preserve"> the average for each </w:t>
      </w:r>
      <w:r w:rsidR="001B1C52">
        <w:rPr>
          <w:sz w:val="22"/>
          <w:szCs w:val="22"/>
        </w:rPr>
        <w:t>(figure 2). I chose to use normalisation as major outliers have been removed,</w:t>
      </w:r>
      <w:r w:rsidR="005F514A">
        <w:rPr>
          <w:sz w:val="22"/>
          <w:szCs w:val="22"/>
        </w:rPr>
        <w:t xml:space="preserve"> thus the normalised data is not present only in a small range</w:t>
      </w:r>
      <w:r w:rsidR="00483B49">
        <w:rPr>
          <w:sz w:val="22"/>
          <w:szCs w:val="22"/>
        </w:rPr>
        <w:t>, which can occur</w:t>
      </w:r>
      <w:r w:rsidR="005F514A">
        <w:rPr>
          <w:sz w:val="22"/>
          <w:szCs w:val="22"/>
        </w:rPr>
        <w:t>.</w:t>
      </w:r>
    </w:p>
    <w:p w14:paraId="04754324" w14:textId="77777777" w:rsidR="001B1C52" w:rsidRDefault="001B1C52" w:rsidP="00217964">
      <w:pPr>
        <w:rPr>
          <w:sz w:val="22"/>
          <w:szCs w:val="22"/>
        </w:rPr>
      </w:pPr>
    </w:p>
    <w:p w14:paraId="219D5C73" w14:textId="5664DCE7" w:rsidR="001B1C52" w:rsidRDefault="001B1C52" w:rsidP="00217964">
      <w:pPr>
        <w:rPr>
          <w:sz w:val="22"/>
          <w:szCs w:val="22"/>
        </w:rPr>
      </w:pPr>
      <w:proofErr w:type="gramStart"/>
      <w:r>
        <w:rPr>
          <w:sz w:val="22"/>
          <w:szCs w:val="22"/>
        </w:rPr>
        <w:t>figure</w:t>
      </w:r>
      <w:proofErr w:type="gramEnd"/>
      <w:r>
        <w:rPr>
          <w:sz w:val="22"/>
          <w:szCs w:val="22"/>
        </w:rPr>
        <w:t xml:space="preserve">(2) – strong communities based off of normalised data </w:t>
      </w:r>
    </w:p>
    <w:p w14:paraId="78276A34" w14:textId="0D7BA8E7" w:rsidR="001B1C52" w:rsidRDefault="001B1C52" w:rsidP="000950EB">
      <w:pPr>
        <w:jc w:val="center"/>
        <w:rPr>
          <w:sz w:val="22"/>
          <w:szCs w:val="22"/>
        </w:rPr>
      </w:pPr>
      <w:r>
        <w:rPr>
          <w:noProof/>
          <w:sz w:val="22"/>
          <w:szCs w:val="22"/>
          <w:lang w:val="en-US"/>
        </w:rPr>
        <w:drawing>
          <wp:inline distT="0" distB="0" distL="0" distR="0" wp14:anchorId="5FFC30F7" wp14:editId="03D3FBA2">
            <wp:extent cx="3451509" cy="6731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09" t="10567" b="9367"/>
                    <a:stretch/>
                  </pic:blipFill>
                  <pic:spPr bwMode="auto">
                    <a:xfrm>
                      <a:off x="0" y="0"/>
                      <a:ext cx="3456435" cy="674061"/>
                    </a:xfrm>
                    <a:prstGeom prst="rect">
                      <a:avLst/>
                    </a:prstGeom>
                    <a:noFill/>
                    <a:ln>
                      <a:noFill/>
                    </a:ln>
                    <a:extLst>
                      <a:ext uri="{53640926-AAD7-44d8-BBD7-CCE9431645EC}">
                        <a14:shadowObscured xmlns:a14="http://schemas.microsoft.com/office/drawing/2010/main"/>
                      </a:ext>
                    </a:extLst>
                  </pic:spPr>
                </pic:pic>
              </a:graphicData>
            </a:graphic>
          </wp:inline>
        </w:drawing>
      </w:r>
    </w:p>
    <w:p w14:paraId="3DD690C3" w14:textId="77777777" w:rsidR="000950EB" w:rsidRDefault="000950EB" w:rsidP="00217964">
      <w:pPr>
        <w:rPr>
          <w:sz w:val="22"/>
          <w:szCs w:val="22"/>
        </w:rPr>
      </w:pPr>
    </w:p>
    <w:p w14:paraId="1057AEBC" w14:textId="1B2249F3" w:rsidR="00054703" w:rsidRDefault="001B1C52" w:rsidP="00217964">
      <w:pPr>
        <w:rPr>
          <w:b/>
          <w:sz w:val="22"/>
          <w:szCs w:val="22"/>
        </w:rPr>
      </w:pPr>
      <w:r>
        <w:rPr>
          <w:b/>
          <w:sz w:val="22"/>
          <w:szCs w:val="22"/>
        </w:rPr>
        <w:t>Visualising rank</w:t>
      </w:r>
    </w:p>
    <w:p w14:paraId="00110D1E" w14:textId="77777777" w:rsidR="00871867" w:rsidRDefault="00871867" w:rsidP="00217964">
      <w:pPr>
        <w:rPr>
          <w:b/>
          <w:sz w:val="22"/>
          <w:szCs w:val="22"/>
        </w:rPr>
      </w:pPr>
    </w:p>
    <w:p w14:paraId="2930EAC7" w14:textId="14EE5943" w:rsidR="00871867" w:rsidRDefault="00FB4F0E" w:rsidP="00217964">
      <w:pPr>
        <w:rPr>
          <w:b/>
          <w:sz w:val="22"/>
          <w:szCs w:val="22"/>
        </w:rPr>
      </w:pPr>
      <w:r>
        <w:rPr>
          <w:b/>
          <w:sz w:val="22"/>
          <w:szCs w:val="22"/>
        </w:rPr>
        <w:t>Ranking communities:</w:t>
      </w:r>
    </w:p>
    <w:p w14:paraId="556FF9C2" w14:textId="1B1A3428" w:rsidR="00871867" w:rsidRDefault="00871867" w:rsidP="00FB4F0E">
      <w:pPr>
        <w:ind w:left="720" w:firstLine="720"/>
        <w:rPr>
          <w:b/>
          <w:sz w:val="22"/>
          <w:szCs w:val="22"/>
        </w:rPr>
      </w:pPr>
      <w:r>
        <w:rPr>
          <w:b/>
          <w:sz w:val="22"/>
          <w:szCs w:val="22"/>
        </w:rPr>
        <w:t>Top 5:</w:t>
      </w:r>
      <w:r w:rsidR="00FB4F0E">
        <w:rPr>
          <w:b/>
          <w:sz w:val="22"/>
          <w:szCs w:val="22"/>
        </w:rPr>
        <w:tab/>
      </w:r>
      <w:r w:rsidR="00FB4F0E">
        <w:rPr>
          <w:b/>
          <w:sz w:val="22"/>
          <w:szCs w:val="22"/>
        </w:rPr>
        <w:tab/>
      </w:r>
      <w:r w:rsidR="00FB4F0E">
        <w:rPr>
          <w:b/>
          <w:sz w:val="22"/>
          <w:szCs w:val="22"/>
        </w:rPr>
        <w:tab/>
      </w:r>
      <w:r w:rsidR="00FB4F0E">
        <w:rPr>
          <w:b/>
          <w:sz w:val="22"/>
          <w:szCs w:val="22"/>
        </w:rPr>
        <w:tab/>
      </w:r>
      <w:r w:rsidR="00FB4F0E">
        <w:rPr>
          <w:b/>
          <w:sz w:val="22"/>
          <w:szCs w:val="22"/>
        </w:rPr>
        <w:tab/>
      </w:r>
      <w:r w:rsidR="00FB4F0E">
        <w:rPr>
          <w:b/>
          <w:sz w:val="22"/>
          <w:szCs w:val="22"/>
        </w:rPr>
        <w:tab/>
        <w:t>Lowest 5 ranks</w:t>
      </w:r>
    </w:p>
    <w:p w14:paraId="6F579619" w14:textId="77777777" w:rsidR="00871867" w:rsidRDefault="00871867" w:rsidP="00217964">
      <w:pPr>
        <w:rPr>
          <w:b/>
          <w:sz w:val="22"/>
          <w:szCs w:val="22"/>
        </w:rPr>
      </w:pPr>
    </w:p>
    <w:tbl>
      <w:tblPr>
        <w:tblStyle w:val="TableGrid"/>
        <w:tblW w:w="0" w:type="auto"/>
        <w:tblLayout w:type="fixed"/>
        <w:tblLook w:val="04A0" w:firstRow="1" w:lastRow="0" w:firstColumn="1" w:lastColumn="0" w:noHBand="0" w:noVBand="1"/>
      </w:tblPr>
      <w:tblGrid>
        <w:gridCol w:w="1968"/>
        <w:gridCol w:w="2115"/>
      </w:tblGrid>
      <w:tr w:rsidR="00871867" w14:paraId="6E4B852C" w14:textId="77777777" w:rsidTr="00FB4F0E">
        <w:trPr>
          <w:trHeight w:val="249"/>
        </w:trPr>
        <w:tc>
          <w:tcPr>
            <w:tcW w:w="1968" w:type="dxa"/>
          </w:tcPr>
          <w:p w14:paraId="26E58527" w14:textId="22885F1F" w:rsidR="00871867" w:rsidRDefault="00871867" w:rsidP="00217964">
            <w:pPr>
              <w:rPr>
                <w:b/>
                <w:sz w:val="22"/>
                <w:szCs w:val="22"/>
              </w:rPr>
            </w:pPr>
            <w:r>
              <w:rPr>
                <w:b/>
                <w:sz w:val="22"/>
                <w:szCs w:val="22"/>
              </w:rPr>
              <w:t>LGA code</w:t>
            </w:r>
          </w:p>
        </w:tc>
        <w:tc>
          <w:tcPr>
            <w:tcW w:w="2115" w:type="dxa"/>
          </w:tcPr>
          <w:p w14:paraId="4E31F9DD" w14:textId="4E9AC51A" w:rsidR="00871867" w:rsidRDefault="00871867" w:rsidP="00217964">
            <w:pPr>
              <w:rPr>
                <w:b/>
                <w:sz w:val="22"/>
                <w:szCs w:val="22"/>
              </w:rPr>
            </w:pPr>
            <w:r>
              <w:rPr>
                <w:b/>
                <w:sz w:val="22"/>
                <w:szCs w:val="22"/>
              </w:rPr>
              <w:t>LGA name</w:t>
            </w:r>
          </w:p>
        </w:tc>
      </w:tr>
      <w:tr w:rsidR="00871867" w14:paraId="7EFACE2E" w14:textId="77777777" w:rsidTr="00FB4F0E">
        <w:trPr>
          <w:trHeight w:val="249"/>
        </w:trPr>
        <w:tc>
          <w:tcPr>
            <w:tcW w:w="1968" w:type="dxa"/>
          </w:tcPr>
          <w:p w14:paraId="6240ECC8" w14:textId="519E6A8B" w:rsidR="00871867" w:rsidRPr="00871867" w:rsidRDefault="00871867" w:rsidP="00217964">
            <w:pPr>
              <w:rPr>
                <w:sz w:val="22"/>
                <w:szCs w:val="22"/>
              </w:rPr>
            </w:pPr>
            <w:r w:rsidRPr="000C729C">
              <w:rPr>
                <w:sz w:val="22"/>
                <w:szCs w:val="22"/>
              </w:rPr>
              <w:t>20110</w:t>
            </w:r>
          </w:p>
        </w:tc>
        <w:tc>
          <w:tcPr>
            <w:tcW w:w="2115" w:type="dxa"/>
          </w:tcPr>
          <w:p w14:paraId="6FC8A1F9" w14:textId="2D651F58" w:rsidR="00871867" w:rsidRPr="00871867" w:rsidRDefault="00871867" w:rsidP="00217964">
            <w:pPr>
              <w:rPr>
                <w:sz w:val="22"/>
                <w:szCs w:val="22"/>
              </w:rPr>
            </w:pPr>
            <w:r w:rsidRPr="00871867">
              <w:rPr>
                <w:sz w:val="22"/>
                <w:szCs w:val="22"/>
              </w:rPr>
              <w:t>Alpine</w:t>
            </w:r>
          </w:p>
        </w:tc>
      </w:tr>
      <w:tr w:rsidR="00871867" w14:paraId="23B02D0D" w14:textId="77777777" w:rsidTr="00FB4F0E">
        <w:trPr>
          <w:trHeight w:val="269"/>
        </w:trPr>
        <w:tc>
          <w:tcPr>
            <w:tcW w:w="1968" w:type="dxa"/>
          </w:tcPr>
          <w:p w14:paraId="76C4BD4F" w14:textId="456A3BF3" w:rsidR="00871867" w:rsidRDefault="00871867" w:rsidP="00217964">
            <w:pPr>
              <w:rPr>
                <w:b/>
                <w:sz w:val="22"/>
                <w:szCs w:val="22"/>
              </w:rPr>
            </w:pPr>
            <w:r w:rsidRPr="000C729C">
              <w:rPr>
                <w:sz w:val="22"/>
                <w:szCs w:val="22"/>
              </w:rPr>
              <w:t>22170</w:t>
            </w:r>
          </w:p>
        </w:tc>
        <w:tc>
          <w:tcPr>
            <w:tcW w:w="2115" w:type="dxa"/>
          </w:tcPr>
          <w:p w14:paraId="749F709D" w14:textId="1B703249" w:rsidR="00871867" w:rsidRPr="00871867" w:rsidRDefault="00871867" w:rsidP="00217964">
            <w:pPr>
              <w:rPr>
                <w:sz w:val="22"/>
                <w:szCs w:val="22"/>
              </w:rPr>
            </w:pPr>
            <w:r>
              <w:rPr>
                <w:sz w:val="22"/>
                <w:szCs w:val="22"/>
              </w:rPr>
              <w:t>Frankston</w:t>
            </w:r>
          </w:p>
        </w:tc>
      </w:tr>
      <w:tr w:rsidR="00871867" w14:paraId="44C8C61B" w14:textId="77777777" w:rsidTr="00FB4F0E">
        <w:trPr>
          <w:trHeight w:val="269"/>
        </w:trPr>
        <w:tc>
          <w:tcPr>
            <w:tcW w:w="1968" w:type="dxa"/>
          </w:tcPr>
          <w:p w14:paraId="38BD027F" w14:textId="178AB0DF" w:rsidR="00871867" w:rsidRDefault="00871867" w:rsidP="00217964">
            <w:pPr>
              <w:rPr>
                <w:b/>
                <w:sz w:val="22"/>
                <w:szCs w:val="22"/>
              </w:rPr>
            </w:pPr>
            <w:r w:rsidRPr="000C729C">
              <w:rPr>
                <w:sz w:val="22"/>
                <w:szCs w:val="22"/>
              </w:rPr>
              <w:t>20570</w:t>
            </w:r>
          </w:p>
        </w:tc>
        <w:tc>
          <w:tcPr>
            <w:tcW w:w="2115" w:type="dxa"/>
          </w:tcPr>
          <w:p w14:paraId="46159382" w14:textId="3A45E0A7" w:rsidR="00871867" w:rsidRPr="00871867" w:rsidRDefault="00871867" w:rsidP="00217964">
            <w:pPr>
              <w:rPr>
                <w:sz w:val="22"/>
                <w:szCs w:val="22"/>
              </w:rPr>
            </w:pPr>
            <w:r w:rsidRPr="00871867">
              <w:rPr>
                <w:sz w:val="22"/>
                <w:szCs w:val="22"/>
              </w:rPr>
              <w:t>Ballarat</w:t>
            </w:r>
          </w:p>
        </w:tc>
      </w:tr>
      <w:tr w:rsidR="00871867" w14:paraId="08FB2B1B" w14:textId="77777777" w:rsidTr="00FB4F0E">
        <w:trPr>
          <w:trHeight w:val="269"/>
        </w:trPr>
        <w:tc>
          <w:tcPr>
            <w:tcW w:w="1968" w:type="dxa"/>
          </w:tcPr>
          <w:p w14:paraId="6564D884" w14:textId="3EB01B73" w:rsidR="00871867" w:rsidRDefault="00871867" w:rsidP="00217964">
            <w:pPr>
              <w:rPr>
                <w:b/>
                <w:sz w:val="22"/>
                <w:szCs w:val="22"/>
              </w:rPr>
            </w:pPr>
            <w:r w:rsidRPr="000C729C">
              <w:rPr>
                <w:sz w:val="22"/>
                <w:szCs w:val="22"/>
              </w:rPr>
              <w:t>23810</w:t>
            </w:r>
          </w:p>
        </w:tc>
        <w:tc>
          <w:tcPr>
            <w:tcW w:w="2115" w:type="dxa"/>
          </w:tcPr>
          <w:p w14:paraId="68D33091" w14:textId="74E07C11" w:rsidR="00871867" w:rsidRPr="00871867" w:rsidRDefault="00871867" w:rsidP="00217964">
            <w:pPr>
              <w:rPr>
                <w:sz w:val="22"/>
                <w:szCs w:val="22"/>
              </w:rPr>
            </w:pPr>
            <w:r>
              <w:rPr>
                <w:sz w:val="22"/>
                <w:szCs w:val="22"/>
              </w:rPr>
              <w:t>Latrobe</w:t>
            </w:r>
          </w:p>
        </w:tc>
      </w:tr>
      <w:tr w:rsidR="00871867" w14:paraId="29ECCA9B" w14:textId="77777777" w:rsidTr="00FB4F0E">
        <w:trPr>
          <w:trHeight w:val="311"/>
        </w:trPr>
        <w:tc>
          <w:tcPr>
            <w:tcW w:w="1968" w:type="dxa"/>
          </w:tcPr>
          <w:p w14:paraId="26B16B06" w14:textId="0519ECB6" w:rsidR="00871867" w:rsidRDefault="00871867" w:rsidP="00217964">
            <w:pPr>
              <w:rPr>
                <w:b/>
                <w:sz w:val="22"/>
                <w:szCs w:val="22"/>
              </w:rPr>
            </w:pPr>
            <w:r w:rsidRPr="000C729C">
              <w:rPr>
                <w:sz w:val="22"/>
                <w:szCs w:val="22"/>
              </w:rPr>
              <w:t>20830</w:t>
            </w:r>
          </w:p>
        </w:tc>
        <w:tc>
          <w:tcPr>
            <w:tcW w:w="2115" w:type="dxa"/>
          </w:tcPr>
          <w:p w14:paraId="7F639234" w14:textId="45DB8E9F" w:rsidR="00871867" w:rsidRPr="00871867" w:rsidRDefault="00871867" w:rsidP="00217964">
            <w:pPr>
              <w:rPr>
                <w:rFonts w:ascii="Calibri" w:eastAsia="Times New Roman" w:hAnsi="Calibri" w:cs="Times New Roman"/>
                <w:color w:val="000000"/>
              </w:rPr>
            </w:pPr>
            <w:r>
              <w:rPr>
                <w:rFonts w:ascii="Calibri" w:eastAsia="Times New Roman" w:hAnsi="Calibri" w:cs="Times New Roman"/>
                <w:color w:val="000000"/>
              </w:rPr>
              <w:t xml:space="preserve">Baw </w:t>
            </w:r>
            <w:proofErr w:type="spellStart"/>
            <w:r>
              <w:rPr>
                <w:rFonts w:ascii="Calibri" w:eastAsia="Times New Roman" w:hAnsi="Calibri" w:cs="Times New Roman"/>
                <w:color w:val="000000"/>
              </w:rPr>
              <w:t>Baw</w:t>
            </w:r>
            <w:proofErr w:type="spellEnd"/>
          </w:p>
        </w:tc>
      </w:tr>
    </w:tbl>
    <w:tbl>
      <w:tblPr>
        <w:tblStyle w:val="TableGrid"/>
        <w:tblpPr w:leftFromText="180" w:rightFromText="180" w:vertAnchor="page" w:horzAnchor="page" w:tblpX="6049" w:tblpY="6121"/>
        <w:tblW w:w="0" w:type="auto"/>
        <w:tblLayout w:type="fixed"/>
        <w:tblLook w:val="04A0" w:firstRow="1" w:lastRow="0" w:firstColumn="1" w:lastColumn="0" w:noHBand="0" w:noVBand="1"/>
      </w:tblPr>
      <w:tblGrid>
        <w:gridCol w:w="1758"/>
        <w:gridCol w:w="3290"/>
      </w:tblGrid>
      <w:tr w:rsidR="00FB4F0E" w14:paraId="55F8DAA0" w14:textId="77777777" w:rsidTr="00FB4F0E">
        <w:trPr>
          <w:trHeight w:val="252"/>
        </w:trPr>
        <w:tc>
          <w:tcPr>
            <w:tcW w:w="1758" w:type="dxa"/>
          </w:tcPr>
          <w:p w14:paraId="43FF2680" w14:textId="77777777" w:rsidR="00FB4F0E" w:rsidRPr="00FB4F0E" w:rsidRDefault="00FB4F0E" w:rsidP="00FB4F0E">
            <w:pPr>
              <w:rPr>
                <w:b/>
                <w:sz w:val="22"/>
                <w:szCs w:val="22"/>
              </w:rPr>
            </w:pPr>
            <w:r w:rsidRPr="00FB4F0E">
              <w:rPr>
                <w:b/>
                <w:sz w:val="22"/>
                <w:szCs w:val="22"/>
              </w:rPr>
              <w:t>LGA code</w:t>
            </w:r>
          </w:p>
        </w:tc>
        <w:tc>
          <w:tcPr>
            <w:tcW w:w="3290" w:type="dxa"/>
          </w:tcPr>
          <w:p w14:paraId="2E74E819" w14:textId="77777777" w:rsidR="00FB4F0E" w:rsidRPr="00FB4F0E" w:rsidRDefault="00FB4F0E" w:rsidP="00FB4F0E">
            <w:pPr>
              <w:rPr>
                <w:b/>
                <w:sz w:val="22"/>
                <w:szCs w:val="22"/>
              </w:rPr>
            </w:pPr>
            <w:r w:rsidRPr="00FB4F0E">
              <w:rPr>
                <w:b/>
                <w:sz w:val="22"/>
                <w:szCs w:val="22"/>
              </w:rPr>
              <w:t>LGA name</w:t>
            </w:r>
          </w:p>
        </w:tc>
      </w:tr>
      <w:tr w:rsidR="00FB4F0E" w14:paraId="513BAF2D" w14:textId="77777777" w:rsidTr="00FB4F0E">
        <w:trPr>
          <w:trHeight w:val="293"/>
        </w:trPr>
        <w:tc>
          <w:tcPr>
            <w:tcW w:w="1758" w:type="dxa"/>
          </w:tcPr>
          <w:p w14:paraId="46E81A45" w14:textId="77777777" w:rsidR="00FB4F0E" w:rsidRDefault="00FB4F0E" w:rsidP="00FB4F0E">
            <w:pPr>
              <w:rPr>
                <w:sz w:val="22"/>
                <w:szCs w:val="22"/>
              </w:rPr>
            </w:pPr>
            <w:r>
              <w:rPr>
                <w:sz w:val="22"/>
                <w:szCs w:val="22"/>
              </w:rPr>
              <w:t>21180</w:t>
            </w:r>
          </w:p>
        </w:tc>
        <w:tc>
          <w:tcPr>
            <w:tcW w:w="3290" w:type="dxa"/>
          </w:tcPr>
          <w:p w14:paraId="5144A35B" w14:textId="77777777" w:rsidR="00FB4F0E" w:rsidRPr="00FB4F0E" w:rsidRDefault="00FB4F0E" w:rsidP="00FB4F0E">
            <w:pPr>
              <w:rPr>
                <w:rFonts w:ascii="Calibri" w:eastAsia="Times New Roman" w:hAnsi="Calibri" w:cs="Times New Roman"/>
                <w:color w:val="000000"/>
              </w:rPr>
            </w:pPr>
            <w:proofErr w:type="spellStart"/>
            <w:r>
              <w:rPr>
                <w:rFonts w:ascii="Calibri" w:eastAsia="Times New Roman" w:hAnsi="Calibri" w:cs="Times New Roman"/>
                <w:color w:val="000000"/>
              </w:rPr>
              <w:t>Brimbank</w:t>
            </w:r>
            <w:proofErr w:type="spellEnd"/>
          </w:p>
        </w:tc>
      </w:tr>
      <w:tr w:rsidR="00FB4F0E" w14:paraId="4FADB278" w14:textId="77777777" w:rsidTr="00FB4F0E">
        <w:trPr>
          <w:trHeight w:val="252"/>
        </w:trPr>
        <w:tc>
          <w:tcPr>
            <w:tcW w:w="1758" w:type="dxa"/>
          </w:tcPr>
          <w:p w14:paraId="79BC385F" w14:textId="77777777" w:rsidR="00FB4F0E" w:rsidRDefault="00FB4F0E" w:rsidP="00FB4F0E">
            <w:pPr>
              <w:rPr>
                <w:sz w:val="22"/>
                <w:szCs w:val="22"/>
              </w:rPr>
            </w:pPr>
            <w:r>
              <w:rPr>
                <w:sz w:val="22"/>
                <w:szCs w:val="22"/>
              </w:rPr>
              <w:t>21610</w:t>
            </w:r>
          </w:p>
        </w:tc>
        <w:tc>
          <w:tcPr>
            <w:tcW w:w="3290" w:type="dxa"/>
          </w:tcPr>
          <w:p w14:paraId="44CB8B59" w14:textId="77777777" w:rsidR="00FB4F0E" w:rsidRDefault="00FB4F0E" w:rsidP="00FB4F0E">
            <w:pPr>
              <w:rPr>
                <w:sz w:val="22"/>
                <w:szCs w:val="22"/>
              </w:rPr>
            </w:pPr>
            <w:r>
              <w:rPr>
                <w:sz w:val="22"/>
                <w:szCs w:val="22"/>
              </w:rPr>
              <w:t>Casey</w:t>
            </w:r>
          </w:p>
        </w:tc>
      </w:tr>
      <w:tr w:rsidR="00FB4F0E" w14:paraId="17CDD062" w14:textId="77777777" w:rsidTr="00FB4F0E">
        <w:trPr>
          <w:trHeight w:val="252"/>
        </w:trPr>
        <w:tc>
          <w:tcPr>
            <w:tcW w:w="1758" w:type="dxa"/>
          </w:tcPr>
          <w:p w14:paraId="55A476F7" w14:textId="77777777" w:rsidR="00FB4F0E" w:rsidRDefault="00FB4F0E" w:rsidP="00FB4F0E">
            <w:pPr>
              <w:rPr>
                <w:sz w:val="22"/>
                <w:szCs w:val="22"/>
              </w:rPr>
            </w:pPr>
            <w:r>
              <w:rPr>
                <w:sz w:val="22"/>
                <w:szCs w:val="22"/>
              </w:rPr>
              <w:t>22670</w:t>
            </w:r>
          </w:p>
        </w:tc>
        <w:tc>
          <w:tcPr>
            <w:tcW w:w="3290" w:type="dxa"/>
          </w:tcPr>
          <w:p w14:paraId="2174C59D" w14:textId="77777777" w:rsidR="00FB4F0E" w:rsidRDefault="00FB4F0E" w:rsidP="00FB4F0E">
            <w:pPr>
              <w:rPr>
                <w:sz w:val="22"/>
                <w:szCs w:val="22"/>
              </w:rPr>
            </w:pPr>
            <w:r>
              <w:rPr>
                <w:sz w:val="22"/>
                <w:szCs w:val="22"/>
              </w:rPr>
              <w:t>Greater Dandenong</w:t>
            </w:r>
          </w:p>
        </w:tc>
      </w:tr>
      <w:tr w:rsidR="00FB4F0E" w14:paraId="4B89EA57" w14:textId="77777777" w:rsidTr="00FB4F0E">
        <w:trPr>
          <w:trHeight w:val="273"/>
        </w:trPr>
        <w:tc>
          <w:tcPr>
            <w:tcW w:w="1758" w:type="dxa"/>
          </w:tcPr>
          <w:p w14:paraId="4DC009DB" w14:textId="77777777" w:rsidR="00FB4F0E" w:rsidRDefault="00FB4F0E" w:rsidP="00FB4F0E">
            <w:pPr>
              <w:rPr>
                <w:sz w:val="22"/>
                <w:szCs w:val="22"/>
              </w:rPr>
            </w:pPr>
            <w:r>
              <w:rPr>
                <w:sz w:val="22"/>
                <w:szCs w:val="22"/>
              </w:rPr>
              <w:t>25490</w:t>
            </w:r>
          </w:p>
        </w:tc>
        <w:tc>
          <w:tcPr>
            <w:tcW w:w="3290" w:type="dxa"/>
          </w:tcPr>
          <w:p w14:paraId="5B46F09F" w14:textId="77777777" w:rsidR="00FB4F0E" w:rsidRDefault="00FB4F0E" w:rsidP="00FB4F0E">
            <w:pPr>
              <w:rPr>
                <w:sz w:val="22"/>
                <w:szCs w:val="22"/>
              </w:rPr>
            </w:pPr>
            <w:r>
              <w:rPr>
                <w:sz w:val="22"/>
                <w:szCs w:val="22"/>
              </w:rPr>
              <w:t>Moyne</w:t>
            </w:r>
          </w:p>
        </w:tc>
      </w:tr>
      <w:tr w:rsidR="00FB4F0E" w14:paraId="139A2215" w14:textId="77777777" w:rsidTr="00FB4F0E">
        <w:trPr>
          <w:trHeight w:val="273"/>
        </w:trPr>
        <w:tc>
          <w:tcPr>
            <w:tcW w:w="1758" w:type="dxa"/>
          </w:tcPr>
          <w:p w14:paraId="04EFD8A3" w14:textId="77777777" w:rsidR="00FB4F0E" w:rsidRDefault="00FB4F0E" w:rsidP="00FB4F0E">
            <w:pPr>
              <w:rPr>
                <w:sz w:val="22"/>
                <w:szCs w:val="22"/>
              </w:rPr>
            </w:pPr>
            <w:r>
              <w:rPr>
                <w:sz w:val="22"/>
                <w:szCs w:val="22"/>
              </w:rPr>
              <w:t>25990</w:t>
            </w:r>
          </w:p>
        </w:tc>
        <w:tc>
          <w:tcPr>
            <w:tcW w:w="3290" w:type="dxa"/>
          </w:tcPr>
          <w:p w14:paraId="00568E34" w14:textId="77777777" w:rsidR="00FB4F0E" w:rsidRDefault="00FB4F0E" w:rsidP="00FB4F0E">
            <w:pPr>
              <w:rPr>
                <w:sz w:val="22"/>
                <w:szCs w:val="22"/>
              </w:rPr>
            </w:pPr>
            <w:r>
              <w:rPr>
                <w:sz w:val="22"/>
                <w:szCs w:val="22"/>
              </w:rPr>
              <w:t>Pyrenees</w:t>
            </w:r>
          </w:p>
        </w:tc>
      </w:tr>
    </w:tbl>
    <w:p w14:paraId="0E263366" w14:textId="77777777" w:rsidR="00871867" w:rsidRDefault="00871867" w:rsidP="00217964">
      <w:pPr>
        <w:rPr>
          <w:b/>
          <w:sz w:val="22"/>
          <w:szCs w:val="22"/>
        </w:rPr>
      </w:pPr>
    </w:p>
    <w:p w14:paraId="0989CF8C" w14:textId="77777777" w:rsidR="00871867" w:rsidRDefault="00871867" w:rsidP="00217964">
      <w:pPr>
        <w:rPr>
          <w:sz w:val="22"/>
          <w:szCs w:val="22"/>
        </w:rPr>
      </w:pPr>
    </w:p>
    <w:p w14:paraId="06EBE7C8" w14:textId="77777777" w:rsidR="00871867" w:rsidRDefault="00871867" w:rsidP="00217964">
      <w:pPr>
        <w:rPr>
          <w:sz w:val="22"/>
          <w:szCs w:val="22"/>
        </w:rPr>
      </w:pPr>
    </w:p>
    <w:p w14:paraId="2327A6CB" w14:textId="77777777" w:rsidR="00871867" w:rsidRDefault="00871867" w:rsidP="00217964">
      <w:pPr>
        <w:rPr>
          <w:sz w:val="22"/>
          <w:szCs w:val="22"/>
        </w:rPr>
      </w:pPr>
    </w:p>
    <w:p w14:paraId="479342D1" w14:textId="77777777" w:rsidR="00871867" w:rsidRPr="00871867" w:rsidRDefault="00871867" w:rsidP="00217964">
      <w:pPr>
        <w:rPr>
          <w:sz w:val="22"/>
          <w:szCs w:val="22"/>
        </w:rPr>
      </w:pPr>
    </w:p>
    <w:p w14:paraId="72BCA267" w14:textId="1CAA0A54" w:rsidR="004A0AE9" w:rsidRDefault="00FB14BE" w:rsidP="00217964">
      <w:pPr>
        <w:rPr>
          <w:sz w:val="22"/>
          <w:szCs w:val="22"/>
        </w:rPr>
      </w:pPr>
      <w:r>
        <w:rPr>
          <w:sz w:val="22"/>
          <w:szCs w:val="22"/>
        </w:rPr>
        <w:t>Fi</w:t>
      </w:r>
      <w:r w:rsidR="001B1C52">
        <w:rPr>
          <w:sz w:val="22"/>
          <w:szCs w:val="22"/>
        </w:rPr>
        <w:t>gure 3 – Measuring community strength by LGA</w:t>
      </w:r>
    </w:p>
    <w:p w14:paraId="462D34D5" w14:textId="690E30A8" w:rsidR="00E71958" w:rsidRDefault="00054703" w:rsidP="00217964">
      <w:pPr>
        <w:rPr>
          <w:sz w:val="22"/>
          <w:szCs w:val="22"/>
        </w:rPr>
      </w:pPr>
      <w:r>
        <w:rPr>
          <w:noProof/>
          <w:sz w:val="22"/>
          <w:szCs w:val="22"/>
          <w:lang w:val="en-US"/>
        </w:rPr>
        <w:drawing>
          <wp:inline distT="0" distB="0" distL="0" distR="0" wp14:anchorId="35FA3C60" wp14:editId="6807DA89">
            <wp:extent cx="4572000" cy="3940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940969"/>
                    </a:xfrm>
                    <a:prstGeom prst="rect">
                      <a:avLst/>
                    </a:prstGeom>
                    <a:noFill/>
                    <a:ln>
                      <a:noFill/>
                    </a:ln>
                  </pic:spPr>
                </pic:pic>
              </a:graphicData>
            </a:graphic>
          </wp:inline>
        </w:drawing>
      </w:r>
      <w:r w:rsidR="00E71958">
        <w:rPr>
          <w:sz w:val="22"/>
          <w:szCs w:val="22"/>
        </w:rPr>
        <w:tab/>
      </w:r>
    </w:p>
    <w:p w14:paraId="1023820C" w14:textId="08819942" w:rsidR="007A7DDE" w:rsidRDefault="007A7DDE" w:rsidP="00217964">
      <w:pPr>
        <w:rPr>
          <w:sz w:val="22"/>
          <w:szCs w:val="22"/>
        </w:rPr>
      </w:pPr>
      <w:r>
        <w:rPr>
          <w:noProof/>
          <w:sz w:val="22"/>
          <w:szCs w:val="22"/>
          <w:lang w:val="en-US"/>
        </w:rPr>
        <w:drawing>
          <wp:inline distT="0" distB="0" distL="0" distR="0" wp14:anchorId="1B3708D7" wp14:editId="7A8FC5CC">
            <wp:extent cx="4660900" cy="3243299"/>
            <wp:effectExtent l="25400" t="25400" r="12700" b="33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1365" cy="3243623"/>
                    </a:xfrm>
                    <a:prstGeom prst="rect">
                      <a:avLst/>
                    </a:prstGeom>
                    <a:noFill/>
                    <a:ln>
                      <a:solidFill>
                        <a:srgbClr val="4F81BD"/>
                      </a:solidFill>
                    </a:ln>
                  </pic:spPr>
                </pic:pic>
              </a:graphicData>
            </a:graphic>
          </wp:inline>
        </w:drawing>
      </w:r>
    </w:p>
    <w:p w14:paraId="57E35B28" w14:textId="77777777" w:rsidR="00FB4F0E" w:rsidRDefault="007A7DDE" w:rsidP="00217964">
      <w:pPr>
        <w:rPr>
          <w:sz w:val="22"/>
          <w:szCs w:val="22"/>
        </w:rPr>
      </w:pPr>
      <w:r>
        <w:rPr>
          <w:sz w:val="22"/>
          <w:szCs w:val="22"/>
        </w:rPr>
        <w:t>This geographical heat map was created using the normalised measureme</w:t>
      </w:r>
      <w:r w:rsidR="00871867">
        <w:rPr>
          <w:sz w:val="22"/>
          <w:szCs w:val="22"/>
        </w:rPr>
        <w:t xml:space="preserve">nt created above, importing a </w:t>
      </w:r>
      <w:proofErr w:type="spellStart"/>
      <w:r w:rsidR="00871867">
        <w:rPr>
          <w:sz w:val="22"/>
          <w:szCs w:val="22"/>
        </w:rPr>
        <w:t>csv</w:t>
      </w:r>
      <w:proofErr w:type="spellEnd"/>
      <w:r w:rsidR="00871867">
        <w:rPr>
          <w:sz w:val="22"/>
          <w:szCs w:val="22"/>
        </w:rPr>
        <w:t xml:space="preserve"> containing the relevant normalised data for each LGA to </w:t>
      </w:r>
      <w:proofErr w:type="spellStart"/>
      <w:r w:rsidR="00871867">
        <w:rPr>
          <w:sz w:val="22"/>
          <w:szCs w:val="22"/>
        </w:rPr>
        <w:t>Aurin</w:t>
      </w:r>
      <w:proofErr w:type="spellEnd"/>
      <w:r w:rsidR="00871867">
        <w:rPr>
          <w:sz w:val="22"/>
          <w:szCs w:val="22"/>
        </w:rPr>
        <w:t xml:space="preserve">. I used its functionality to create a </w:t>
      </w:r>
      <w:proofErr w:type="spellStart"/>
      <w:r w:rsidR="00871867">
        <w:rPr>
          <w:sz w:val="22"/>
          <w:szCs w:val="22"/>
        </w:rPr>
        <w:t>cloropeth</w:t>
      </w:r>
      <w:proofErr w:type="spellEnd"/>
      <w:r w:rsidR="00871867">
        <w:rPr>
          <w:sz w:val="22"/>
          <w:szCs w:val="22"/>
        </w:rPr>
        <w:t xml:space="preserve">, with darker shades of green representing stronger communities based off the above classification. </w:t>
      </w:r>
      <w:r w:rsidR="00FB4F0E">
        <w:rPr>
          <w:sz w:val="22"/>
          <w:szCs w:val="22"/>
        </w:rPr>
        <w:t xml:space="preserve">This is an easily readable map, showing </w:t>
      </w:r>
      <w:r>
        <w:rPr>
          <w:sz w:val="22"/>
          <w:szCs w:val="22"/>
        </w:rPr>
        <w:t>and using th</w:t>
      </w:r>
      <w:r w:rsidR="00FB4F0E">
        <w:rPr>
          <w:sz w:val="22"/>
          <w:szCs w:val="22"/>
        </w:rPr>
        <w:t xml:space="preserve">e. However, as the data is divided by LGAs, which are relatively large areas, this cannot be used to look at the detailed information about specific areas. </w:t>
      </w:r>
    </w:p>
    <w:p w14:paraId="78A426C1" w14:textId="482CFEF9" w:rsidR="007A7DDE" w:rsidRDefault="007A7DDE" w:rsidP="00217964">
      <w:pPr>
        <w:rPr>
          <w:sz w:val="22"/>
          <w:szCs w:val="22"/>
        </w:rPr>
      </w:pPr>
      <w:r>
        <w:rPr>
          <w:sz w:val="22"/>
          <w:szCs w:val="22"/>
        </w:rPr>
        <w:t xml:space="preserve"> </w:t>
      </w:r>
    </w:p>
    <w:p w14:paraId="49AF38E9" w14:textId="37F96EC8" w:rsidR="004A0AE9" w:rsidRDefault="00054703" w:rsidP="00217964">
      <w:pPr>
        <w:rPr>
          <w:sz w:val="22"/>
          <w:szCs w:val="22"/>
        </w:rPr>
      </w:pPr>
      <w:r>
        <w:rPr>
          <w:sz w:val="22"/>
          <w:szCs w:val="22"/>
        </w:rPr>
        <w:t xml:space="preserve">Using a bar chart one is able to </w:t>
      </w:r>
      <w:r w:rsidR="00E71958">
        <w:rPr>
          <w:sz w:val="22"/>
          <w:szCs w:val="22"/>
        </w:rPr>
        <w:t>ranking the community strength of each LGA using the normalised values mentioned previously.</w:t>
      </w:r>
      <w:r w:rsidR="001B1C52">
        <w:rPr>
          <w:sz w:val="22"/>
          <w:szCs w:val="22"/>
        </w:rPr>
        <w:t xml:space="preserve"> This is useful for identifying the stronger communities by name, allowing for in depth analysis on problem areas in order to </w:t>
      </w:r>
      <w:r w:rsidR="000950EB">
        <w:rPr>
          <w:sz w:val="22"/>
          <w:szCs w:val="22"/>
        </w:rPr>
        <w:t>find problems</w:t>
      </w:r>
      <w:r w:rsidR="001B1C52">
        <w:rPr>
          <w:sz w:val="22"/>
          <w:szCs w:val="22"/>
        </w:rPr>
        <w:t>, or</w:t>
      </w:r>
      <w:r w:rsidR="000950EB">
        <w:rPr>
          <w:sz w:val="22"/>
          <w:szCs w:val="22"/>
        </w:rPr>
        <w:t xml:space="preserve"> on stronger communities.</w:t>
      </w:r>
      <w:r w:rsidR="001B1C52">
        <w:rPr>
          <w:sz w:val="22"/>
          <w:szCs w:val="22"/>
        </w:rPr>
        <w:t xml:space="preserve"> </w:t>
      </w:r>
    </w:p>
    <w:p w14:paraId="65199029" w14:textId="77777777" w:rsidR="00E71958" w:rsidRDefault="00E71958" w:rsidP="00217964">
      <w:pPr>
        <w:rPr>
          <w:sz w:val="22"/>
          <w:szCs w:val="22"/>
        </w:rPr>
      </w:pPr>
    </w:p>
    <w:p w14:paraId="20BC7313" w14:textId="6E4F88D3" w:rsidR="00E71958" w:rsidRDefault="006B248E" w:rsidP="00217964">
      <w:pPr>
        <w:rPr>
          <w:sz w:val="22"/>
          <w:szCs w:val="22"/>
        </w:rPr>
      </w:pPr>
      <w:r>
        <w:rPr>
          <w:sz w:val="22"/>
          <w:szCs w:val="22"/>
        </w:rPr>
        <w:t>How this will help:</w:t>
      </w:r>
    </w:p>
    <w:p w14:paraId="4186E016" w14:textId="5D3B870C" w:rsidR="006B248E" w:rsidRDefault="006B248E" w:rsidP="00217964">
      <w:pPr>
        <w:rPr>
          <w:sz w:val="22"/>
          <w:szCs w:val="22"/>
        </w:rPr>
      </w:pPr>
      <w:r>
        <w:rPr>
          <w:sz w:val="22"/>
          <w:szCs w:val="22"/>
        </w:rPr>
        <w:t xml:space="preserve">Only when I had the normalised data was I able to find correlations between </w:t>
      </w:r>
      <w:r w:rsidR="005F514A">
        <w:rPr>
          <w:sz w:val="22"/>
          <w:szCs w:val="22"/>
        </w:rPr>
        <w:t>the strength of community and other factors, as seen in the next section.</w:t>
      </w:r>
    </w:p>
    <w:p w14:paraId="5BCD2377" w14:textId="77777777" w:rsidR="001F02A9" w:rsidRDefault="001F02A9" w:rsidP="00217964">
      <w:pPr>
        <w:rPr>
          <w:sz w:val="22"/>
          <w:szCs w:val="22"/>
        </w:rPr>
      </w:pPr>
    </w:p>
    <w:p w14:paraId="7EB73A41" w14:textId="53E996F6" w:rsidR="007E2E7B" w:rsidRPr="000950EB" w:rsidRDefault="000950EB" w:rsidP="00217964">
      <w:pPr>
        <w:rPr>
          <w:b/>
          <w:sz w:val="22"/>
          <w:szCs w:val="22"/>
        </w:rPr>
      </w:pPr>
      <w:r>
        <w:rPr>
          <w:b/>
          <w:sz w:val="22"/>
          <w:szCs w:val="22"/>
        </w:rPr>
        <w:t>Using the quantified strength to find the benefits of strong communities</w:t>
      </w:r>
    </w:p>
    <w:p w14:paraId="01B91FBE" w14:textId="723AADAB" w:rsidR="007E2E7B" w:rsidRDefault="000950EB" w:rsidP="00217964">
      <w:pPr>
        <w:rPr>
          <w:sz w:val="22"/>
          <w:szCs w:val="22"/>
        </w:rPr>
      </w:pPr>
      <w:r>
        <w:rPr>
          <w:sz w:val="22"/>
          <w:szCs w:val="22"/>
        </w:rPr>
        <w:t>By using s</w:t>
      </w:r>
      <w:r w:rsidR="001F02A9">
        <w:rPr>
          <w:sz w:val="22"/>
          <w:szCs w:val="22"/>
        </w:rPr>
        <w:t>catter plot and line of best fit</w:t>
      </w:r>
      <w:r>
        <w:rPr>
          <w:sz w:val="22"/>
          <w:szCs w:val="22"/>
        </w:rPr>
        <w:t>, one can see trends in other areas. This requires a scale to be compared against.</w:t>
      </w:r>
      <w:r w:rsidR="00D668E8">
        <w:rPr>
          <w:sz w:val="22"/>
          <w:szCs w:val="22"/>
        </w:rPr>
        <w:t xml:space="preserve"> This can be used to find correlations in areas such as physical and mental he</w:t>
      </w:r>
      <w:bookmarkStart w:id="0" w:name="_GoBack"/>
      <w:bookmarkEnd w:id="0"/>
      <w:r w:rsidR="00D668E8">
        <w:rPr>
          <w:sz w:val="22"/>
          <w:szCs w:val="22"/>
        </w:rPr>
        <w:t xml:space="preserve">alth, negative behaviours and crime. Below are some correlations including community strength and health, and </w:t>
      </w:r>
    </w:p>
    <w:p w14:paraId="3AB72BBF" w14:textId="0D455375" w:rsidR="007E2E7B" w:rsidRDefault="007E2E7B" w:rsidP="00217964">
      <w:pPr>
        <w:rPr>
          <w:sz w:val="22"/>
          <w:szCs w:val="22"/>
        </w:rPr>
      </w:pPr>
    </w:p>
    <w:p w14:paraId="379F642E" w14:textId="47E305A9" w:rsidR="007E2E7B" w:rsidRDefault="007E2E7B" w:rsidP="00217964">
      <w:r>
        <w:rPr>
          <w:noProof/>
          <w:sz w:val="22"/>
          <w:szCs w:val="22"/>
          <w:lang w:val="en-US"/>
        </w:rPr>
        <w:drawing>
          <wp:inline distT="0" distB="0" distL="0" distR="0" wp14:anchorId="79377063" wp14:editId="7A991B0D">
            <wp:extent cx="2604885" cy="1841500"/>
            <wp:effectExtent l="0" t="0" r="1143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5921" cy="1842232"/>
                    </a:xfrm>
                    <a:prstGeom prst="rect">
                      <a:avLst/>
                    </a:prstGeom>
                    <a:noFill/>
                    <a:ln>
                      <a:noFill/>
                    </a:ln>
                  </pic:spPr>
                </pic:pic>
              </a:graphicData>
            </a:graphic>
          </wp:inline>
        </w:drawing>
      </w:r>
      <w:r w:rsidRPr="007E2E7B">
        <w:t xml:space="preserve"> </w:t>
      </w:r>
      <w:r>
        <w:rPr>
          <w:noProof/>
          <w:sz w:val="22"/>
          <w:szCs w:val="22"/>
          <w:lang w:val="en-US"/>
        </w:rPr>
        <w:drawing>
          <wp:inline distT="0" distB="0" distL="0" distR="0" wp14:anchorId="757E4212" wp14:editId="546FC776">
            <wp:extent cx="2514600" cy="177767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038" cy="1780105"/>
                    </a:xfrm>
                    <a:prstGeom prst="rect">
                      <a:avLst/>
                    </a:prstGeom>
                    <a:noFill/>
                    <a:ln>
                      <a:noFill/>
                    </a:ln>
                  </pic:spPr>
                </pic:pic>
              </a:graphicData>
            </a:graphic>
          </wp:inline>
        </w:drawing>
      </w:r>
    </w:p>
    <w:p w14:paraId="4A036292" w14:textId="7A0D45E2" w:rsidR="007E2E7B" w:rsidRDefault="00D668E8" w:rsidP="00217964">
      <w:pPr>
        <w:rPr>
          <w:sz w:val="22"/>
          <w:szCs w:val="22"/>
        </w:rPr>
      </w:pPr>
      <w:r>
        <w:rPr>
          <w:noProof/>
          <w:sz w:val="22"/>
          <w:szCs w:val="22"/>
          <w:lang w:val="en-US"/>
        </w:rPr>
        <w:drawing>
          <wp:inline distT="0" distB="0" distL="0" distR="0" wp14:anchorId="47C1D0B2" wp14:editId="6D019F95">
            <wp:extent cx="2555749" cy="181610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496" cy="1816631"/>
                    </a:xfrm>
                    <a:prstGeom prst="rect">
                      <a:avLst/>
                    </a:prstGeom>
                    <a:noFill/>
                    <a:ln>
                      <a:noFill/>
                    </a:ln>
                  </pic:spPr>
                </pic:pic>
              </a:graphicData>
            </a:graphic>
          </wp:inline>
        </w:drawing>
      </w:r>
      <w:r>
        <w:rPr>
          <w:noProof/>
          <w:sz w:val="22"/>
          <w:szCs w:val="22"/>
          <w:lang w:val="en-US"/>
        </w:rPr>
        <w:drawing>
          <wp:inline distT="0" distB="0" distL="0" distR="0" wp14:anchorId="5C920B39" wp14:editId="2D83B743">
            <wp:extent cx="2425838" cy="17018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6610" cy="1702342"/>
                    </a:xfrm>
                    <a:prstGeom prst="rect">
                      <a:avLst/>
                    </a:prstGeom>
                    <a:noFill/>
                    <a:ln>
                      <a:noFill/>
                    </a:ln>
                  </pic:spPr>
                </pic:pic>
              </a:graphicData>
            </a:graphic>
          </wp:inline>
        </w:drawing>
      </w:r>
    </w:p>
    <w:p w14:paraId="548CDF2E" w14:textId="77777777" w:rsidR="007E2E7B" w:rsidRDefault="007E2E7B" w:rsidP="00217964">
      <w:pPr>
        <w:rPr>
          <w:sz w:val="22"/>
          <w:szCs w:val="22"/>
        </w:rPr>
      </w:pPr>
    </w:p>
    <w:p w14:paraId="43512B51" w14:textId="206E1787" w:rsidR="000950EB" w:rsidRDefault="00D668E8" w:rsidP="00217964">
      <w:pPr>
        <w:rPr>
          <w:sz w:val="22"/>
          <w:szCs w:val="22"/>
        </w:rPr>
      </w:pPr>
      <w:r>
        <w:rPr>
          <w:sz w:val="22"/>
          <w:szCs w:val="22"/>
        </w:rPr>
        <w:t xml:space="preserve">Figure 4, 5 </w:t>
      </w:r>
      <w:r w:rsidR="000950EB">
        <w:rPr>
          <w:sz w:val="22"/>
          <w:szCs w:val="22"/>
        </w:rPr>
        <w:t xml:space="preserve">– Gathering data of interest by comparing community strength against </w:t>
      </w:r>
      <w:r>
        <w:rPr>
          <w:sz w:val="22"/>
          <w:szCs w:val="22"/>
        </w:rPr>
        <w:t xml:space="preserve">health problems. </w:t>
      </w:r>
      <w:proofErr w:type="gramStart"/>
      <w:r>
        <w:rPr>
          <w:sz w:val="22"/>
          <w:szCs w:val="22"/>
        </w:rPr>
        <w:t>R values</w:t>
      </w:r>
      <w:proofErr w:type="gramEnd"/>
      <w:r>
        <w:rPr>
          <w:sz w:val="22"/>
          <w:szCs w:val="22"/>
        </w:rPr>
        <w:t xml:space="preserve"> of -0.421 and -0.403 respectively, showing that community may have a substantial negative correlation to health.</w:t>
      </w:r>
    </w:p>
    <w:p w14:paraId="725409C4" w14:textId="353F2E20" w:rsidR="00D668E8" w:rsidRDefault="00D668E8" w:rsidP="00217964">
      <w:pPr>
        <w:rPr>
          <w:sz w:val="22"/>
          <w:szCs w:val="22"/>
        </w:rPr>
      </w:pPr>
      <w:r>
        <w:rPr>
          <w:sz w:val="22"/>
          <w:szCs w:val="22"/>
        </w:rPr>
        <w:t xml:space="preserve">Figure 6 – The </w:t>
      </w:r>
      <w:r w:rsidR="00E82575">
        <w:rPr>
          <w:sz w:val="22"/>
          <w:szCs w:val="22"/>
        </w:rPr>
        <w:t xml:space="preserve">medium </w:t>
      </w:r>
      <w:r>
        <w:rPr>
          <w:sz w:val="22"/>
          <w:szCs w:val="22"/>
        </w:rPr>
        <w:t xml:space="preserve">negative correlation between </w:t>
      </w:r>
      <w:proofErr w:type="gramStart"/>
      <w:r w:rsidR="00E82575">
        <w:rPr>
          <w:sz w:val="22"/>
          <w:szCs w:val="22"/>
        </w:rPr>
        <w:t>number</w:t>
      </w:r>
      <w:proofErr w:type="gramEnd"/>
      <w:r w:rsidR="00E82575">
        <w:rPr>
          <w:sz w:val="22"/>
          <w:szCs w:val="22"/>
        </w:rPr>
        <w:t xml:space="preserve"> of offences (r=0.30)</w:t>
      </w:r>
      <w:r>
        <w:rPr>
          <w:sz w:val="22"/>
          <w:szCs w:val="22"/>
        </w:rPr>
        <w:t>. However, slightly skewed by the high crime rate in Melbourne.</w:t>
      </w:r>
    </w:p>
    <w:p w14:paraId="53D95C96" w14:textId="4E8269D7" w:rsidR="00E82575" w:rsidRDefault="00E82575" w:rsidP="00217964">
      <w:pPr>
        <w:rPr>
          <w:sz w:val="22"/>
          <w:szCs w:val="22"/>
        </w:rPr>
      </w:pPr>
      <w:r>
        <w:rPr>
          <w:sz w:val="22"/>
          <w:szCs w:val="22"/>
        </w:rPr>
        <w:t xml:space="preserve">Figure 7 – The mid-large negative correlation r=(0.48) in gambling losses, showing that there could be a link between community support and </w:t>
      </w:r>
    </w:p>
    <w:p w14:paraId="7C233179" w14:textId="77777777" w:rsidR="00E82575" w:rsidRDefault="00E82575" w:rsidP="00217964">
      <w:pPr>
        <w:rPr>
          <w:sz w:val="22"/>
          <w:szCs w:val="22"/>
        </w:rPr>
      </w:pPr>
    </w:p>
    <w:p w14:paraId="5025798C" w14:textId="77777777" w:rsidR="00D668E8" w:rsidRDefault="00D668E8" w:rsidP="00217964">
      <w:pPr>
        <w:rPr>
          <w:sz w:val="22"/>
          <w:szCs w:val="22"/>
        </w:rPr>
      </w:pPr>
    </w:p>
    <w:p w14:paraId="1E490467" w14:textId="7ACC4F5B" w:rsidR="00D668E8" w:rsidRDefault="00377748" w:rsidP="00217964">
      <w:pPr>
        <w:rPr>
          <w:sz w:val="22"/>
          <w:szCs w:val="22"/>
        </w:rPr>
      </w:pPr>
      <w:r>
        <w:rPr>
          <w:sz w:val="22"/>
          <w:szCs w:val="22"/>
        </w:rPr>
        <w:t>The remainder of the project is feasible and likely to yield interesting results. As seen in figures 4-7, there are clear correlations between community strength</w:t>
      </w:r>
      <w:r w:rsidR="00702EAC">
        <w:rPr>
          <w:sz w:val="22"/>
          <w:szCs w:val="22"/>
        </w:rPr>
        <w:t xml:space="preserve"> and health, and community and negative behaviours such as gambling. </w:t>
      </w:r>
      <w:r w:rsidR="006A63A9">
        <w:rPr>
          <w:sz w:val="22"/>
          <w:szCs w:val="22"/>
        </w:rPr>
        <w:t xml:space="preserve">As comparisons </w:t>
      </w:r>
      <w:proofErr w:type="gramStart"/>
      <w:r w:rsidR="006A63A9">
        <w:rPr>
          <w:sz w:val="22"/>
          <w:szCs w:val="22"/>
        </w:rPr>
        <w:t>were only able to</w:t>
      </w:r>
      <w:proofErr w:type="gramEnd"/>
      <w:r w:rsidR="006A63A9">
        <w:rPr>
          <w:sz w:val="22"/>
          <w:szCs w:val="22"/>
        </w:rPr>
        <w:t xml:space="preserve"> be made through quantifying community strength, the identification and quantifying of strong communities is important for f</w:t>
      </w:r>
      <w:r>
        <w:rPr>
          <w:sz w:val="22"/>
          <w:szCs w:val="22"/>
        </w:rPr>
        <w:t>urther investigation into other areas</w:t>
      </w:r>
      <w:r w:rsidR="006A63A9">
        <w:rPr>
          <w:sz w:val="22"/>
          <w:szCs w:val="22"/>
        </w:rPr>
        <w:t>. T</w:t>
      </w:r>
      <w:r w:rsidR="00702EAC">
        <w:rPr>
          <w:sz w:val="22"/>
          <w:szCs w:val="22"/>
        </w:rPr>
        <w:t xml:space="preserve">here may be many other correlations with community to reducing negative behaviour, or </w:t>
      </w:r>
      <w:proofErr w:type="gramStart"/>
      <w:r w:rsidR="00702EAC">
        <w:rPr>
          <w:sz w:val="22"/>
          <w:szCs w:val="22"/>
        </w:rPr>
        <w:t xml:space="preserve">helping </w:t>
      </w:r>
      <w:r w:rsidR="000854E3">
        <w:rPr>
          <w:sz w:val="22"/>
          <w:szCs w:val="22"/>
        </w:rPr>
        <w:t xml:space="preserve"> </w:t>
      </w:r>
      <w:r w:rsidR="00702EAC">
        <w:rPr>
          <w:sz w:val="22"/>
          <w:szCs w:val="22"/>
        </w:rPr>
        <w:t>quality</w:t>
      </w:r>
      <w:proofErr w:type="gramEnd"/>
      <w:r w:rsidR="00702EAC">
        <w:rPr>
          <w:sz w:val="22"/>
          <w:szCs w:val="22"/>
        </w:rPr>
        <w:t xml:space="preserve"> of life for residents through encouragement in factors. </w:t>
      </w:r>
    </w:p>
    <w:p w14:paraId="4F44D529" w14:textId="77777777" w:rsidR="00020018" w:rsidRDefault="00020018" w:rsidP="00217964">
      <w:pPr>
        <w:rPr>
          <w:sz w:val="22"/>
          <w:szCs w:val="22"/>
        </w:rPr>
      </w:pPr>
    </w:p>
    <w:p w14:paraId="1EB2650F" w14:textId="77777777" w:rsidR="00020018" w:rsidRDefault="00020018" w:rsidP="00217964">
      <w:pPr>
        <w:rPr>
          <w:sz w:val="22"/>
          <w:szCs w:val="22"/>
        </w:rPr>
      </w:pPr>
    </w:p>
    <w:p w14:paraId="058EEEBC" w14:textId="77777777" w:rsidR="00020018" w:rsidRDefault="00020018" w:rsidP="00217964">
      <w:pPr>
        <w:rPr>
          <w:sz w:val="22"/>
          <w:szCs w:val="22"/>
        </w:rPr>
      </w:pPr>
      <w:r>
        <w:rPr>
          <w:sz w:val="22"/>
          <w:szCs w:val="22"/>
        </w:rPr>
        <w:t>Challenges and reflections:</w:t>
      </w:r>
    </w:p>
    <w:p w14:paraId="51660A2F" w14:textId="6492719B" w:rsidR="00020018" w:rsidRDefault="00020018" w:rsidP="00217964">
      <w:pPr>
        <w:rPr>
          <w:sz w:val="22"/>
          <w:szCs w:val="22"/>
        </w:rPr>
      </w:pPr>
      <w:r>
        <w:rPr>
          <w:sz w:val="22"/>
          <w:szCs w:val="22"/>
        </w:rPr>
        <w:t xml:space="preserve">I was initially interested in aspects of tourism, housing and child participation in sport. It was extremely frustrating being unable to find any data in the required formats, whether it was hidden behind a pay-wall or just was private data and couldn’t be accessed. </w:t>
      </w:r>
    </w:p>
    <w:p w14:paraId="337EA37C" w14:textId="77777777" w:rsidR="00020018" w:rsidRDefault="00020018" w:rsidP="00217964">
      <w:pPr>
        <w:rPr>
          <w:sz w:val="22"/>
          <w:szCs w:val="22"/>
        </w:rPr>
      </w:pPr>
    </w:p>
    <w:p w14:paraId="05DB62DF" w14:textId="4C6CC4B3" w:rsidR="00020018" w:rsidRDefault="00020018" w:rsidP="00020018">
      <w:pPr>
        <w:rPr>
          <w:sz w:val="22"/>
          <w:szCs w:val="22"/>
        </w:rPr>
      </w:pPr>
      <w:r>
        <w:rPr>
          <w:sz w:val="22"/>
          <w:szCs w:val="22"/>
        </w:rPr>
        <w:t>I found that there was no clear-cut way of analysing what the aspects of community strength were. By finding correlations</w:t>
      </w:r>
    </w:p>
    <w:p w14:paraId="03C2F002" w14:textId="77777777" w:rsidR="00020018" w:rsidRDefault="00020018" w:rsidP="00020018">
      <w:pPr>
        <w:rPr>
          <w:sz w:val="22"/>
          <w:szCs w:val="22"/>
        </w:rPr>
      </w:pPr>
    </w:p>
    <w:p w14:paraId="687E1C32" w14:textId="01DA58E6" w:rsidR="00020018" w:rsidRDefault="00020018" w:rsidP="00020018">
      <w:pPr>
        <w:rPr>
          <w:sz w:val="22"/>
          <w:szCs w:val="22"/>
        </w:rPr>
      </w:pPr>
      <w:r>
        <w:rPr>
          <w:sz w:val="22"/>
          <w:szCs w:val="22"/>
        </w:rPr>
        <w:t>Question resolution:</w:t>
      </w:r>
    </w:p>
    <w:p w14:paraId="7F8DB8C7" w14:textId="5A737964" w:rsidR="00020018" w:rsidRPr="00DE12B9" w:rsidRDefault="00020018" w:rsidP="00217964">
      <w:pPr>
        <w:rPr>
          <w:sz w:val="22"/>
          <w:szCs w:val="22"/>
        </w:rPr>
      </w:pPr>
      <w:r>
        <w:rPr>
          <w:sz w:val="22"/>
          <w:szCs w:val="22"/>
        </w:rPr>
        <w:t>Only by being able to quantify and find factors of strong communities can there be further analysis into the benefits of strong community</w:t>
      </w:r>
    </w:p>
    <w:sectPr w:rsidR="00020018" w:rsidRPr="00DE12B9" w:rsidSect="007E2E7B">
      <w:pgSz w:w="11900" w:h="1682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42B44" w14:textId="77777777" w:rsidR="00FF0509" w:rsidRDefault="00FF0509" w:rsidP="00B777DD">
      <w:r>
        <w:separator/>
      </w:r>
    </w:p>
  </w:endnote>
  <w:endnote w:type="continuationSeparator" w:id="0">
    <w:p w14:paraId="6972E1AC" w14:textId="77777777" w:rsidR="00FF0509" w:rsidRDefault="00FF0509" w:rsidP="00B7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0FE5B5" w14:textId="77777777" w:rsidR="00FF0509" w:rsidRDefault="00FF0509" w:rsidP="00B777DD">
      <w:r>
        <w:separator/>
      </w:r>
    </w:p>
  </w:footnote>
  <w:footnote w:type="continuationSeparator" w:id="0">
    <w:p w14:paraId="03351682" w14:textId="77777777" w:rsidR="00FF0509" w:rsidRDefault="00FF0509" w:rsidP="00B777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38C648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964"/>
    <w:rsid w:val="00020018"/>
    <w:rsid w:val="00042323"/>
    <w:rsid w:val="00054703"/>
    <w:rsid w:val="000854E3"/>
    <w:rsid w:val="000950EB"/>
    <w:rsid w:val="000D16EC"/>
    <w:rsid w:val="0013072D"/>
    <w:rsid w:val="00145F90"/>
    <w:rsid w:val="00166469"/>
    <w:rsid w:val="001B1C52"/>
    <w:rsid w:val="001E0DBB"/>
    <w:rsid w:val="001F02A9"/>
    <w:rsid w:val="00217964"/>
    <w:rsid w:val="00297C74"/>
    <w:rsid w:val="00317828"/>
    <w:rsid w:val="00352FCA"/>
    <w:rsid w:val="00377748"/>
    <w:rsid w:val="003E536B"/>
    <w:rsid w:val="003F0E2D"/>
    <w:rsid w:val="004166A5"/>
    <w:rsid w:val="00483B49"/>
    <w:rsid w:val="004A0AE9"/>
    <w:rsid w:val="004F0FDF"/>
    <w:rsid w:val="004F16DE"/>
    <w:rsid w:val="005D17A0"/>
    <w:rsid w:val="005E56B5"/>
    <w:rsid w:val="005F514A"/>
    <w:rsid w:val="00657264"/>
    <w:rsid w:val="006A63A9"/>
    <w:rsid w:val="006B248E"/>
    <w:rsid w:val="00702EAC"/>
    <w:rsid w:val="007A7DDE"/>
    <w:rsid w:val="007C445F"/>
    <w:rsid w:val="007D5505"/>
    <w:rsid w:val="007E2E7B"/>
    <w:rsid w:val="00871867"/>
    <w:rsid w:val="00890BDF"/>
    <w:rsid w:val="00891523"/>
    <w:rsid w:val="00896F30"/>
    <w:rsid w:val="008C5A6A"/>
    <w:rsid w:val="008F2030"/>
    <w:rsid w:val="009B2321"/>
    <w:rsid w:val="009F1265"/>
    <w:rsid w:val="00A30957"/>
    <w:rsid w:val="00A57D18"/>
    <w:rsid w:val="00AD7AF7"/>
    <w:rsid w:val="00AE1B9F"/>
    <w:rsid w:val="00B777DD"/>
    <w:rsid w:val="00B83FD4"/>
    <w:rsid w:val="00BB6C4F"/>
    <w:rsid w:val="00C05255"/>
    <w:rsid w:val="00C566F9"/>
    <w:rsid w:val="00C82181"/>
    <w:rsid w:val="00D37EFA"/>
    <w:rsid w:val="00D668E8"/>
    <w:rsid w:val="00DB1838"/>
    <w:rsid w:val="00DB3975"/>
    <w:rsid w:val="00DD6F04"/>
    <w:rsid w:val="00DE12B9"/>
    <w:rsid w:val="00E71958"/>
    <w:rsid w:val="00E82575"/>
    <w:rsid w:val="00E9547B"/>
    <w:rsid w:val="00ED5947"/>
    <w:rsid w:val="00EE44E7"/>
    <w:rsid w:val="00EF70CE"/>
    <w:rsid w:val="00F05A9A"/>
    <w:rsid w:val="00F160B9"/>
    <w:rsid w:val="00F72C9B"/>
    <w:rsid w:val="00FB14BE"/>
    <w:rsid w:val="00FB4F0E"/>
    <w:rsid w:val="00FF05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B0BA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445F"/>
    <w:pPr>
      <w:numPr>
        <w:numId w:val="1"/>
      </w:numPr>
      <w:contextualSpacing/>
    </w:pPr>
  </w:style>
  <w:style w:type="table" w:styleId="TableGrid">
    <w:name w:val="Table Grid"/>
    <w:basedOn w:val="TableNormal"/>
    <w:uiPriority w:val="59"/>
    <w:rsid w:val="004F0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7DD"/>
    <w:pPr>
      <w:tabs>
        <w:tab w:val="center" w:pos="4320"/>
        <w:tab w:val="right" w:pos="8640"/>
      </w:tabs>
    </w:pPr>
  </w:style>
  <w:style w:type="character" w:customStyle="1" w:styleId="HeaderChar">
    <w:name w:val="Header Char"/>
    <w:basedOn w:val="DefaultParagraphFont"/>
    <w:link w:val="Header"/>
    <w:uiPriority w:val="99"/>
    <w:rsid w:val="00B777DD"/>
  </w:style>
  <w:style w:type="paragraph" w:styleId="Footer">
    <w:name w:val="footer"/>
    <w:basedOn w:val="Normal"/>
    <w:link w:val="FooterChar"/>
    <w:uiPriority w:val="99"/>
    <w:unhideWhenUsed/>
    <w:rsid w:val="00B777DD"/>
    <w:pPr>
      <w:tabs>
        <w:tab w:val="center" w:pos="4320"/>
        <w:tab w:val="right" w:pos="8640"/>
      </w:tabs>
    </w:pPr>
  </w:style>
  <w:style w:type="character" w:customStyle="1" w:styleId="FooterChar">
    <w:name w:val="Footer Char"/>
    <w:basedOn w:val="DefaultParagraphFont"/>
    <w:link w:val="Footer"/>
    <w:uiPriority w:val="99"/>
    <w:rsid w:val="00B777DD"/>
  </w:style>
  <w:style w:type="paragraph" w:styleId="BalloonText">
    <w:name w:val="Balloon Text"/>
    <w:basedOn w:val="Normal"/>
    <w:link w:val="BalloonTextChar"/>
    <w:uiPriority w:val="99"/>
    <w:semiHidden/>
    <w:unhideWhenUsed/>
    <w:rsid w:val="004A0A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AE9"/>
    <w:rPr>
      <w:rFonts w:ascii="Lucida Grande" w:hAnsi="Lucida Grande"/>
      <w:sz w:val="18"/>
      <w:szCs w:val="18"/>
    </w:rPr>
  </w:style>
  <w:style w:type="paragraph" w:styleId="NormalWeb">
    <w:name w:val="Normal (Web)"/>
    <w:basedOn w:val="Normal"/>
    <w:uiPriority w:val="99"/>
    <w:semiHidden/>
    <w:unhideWhenUsed/>
    <w:rsid w:val="00A57D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072D"/>
    <w:rPr>
      <w:color w:val="0000FF" w:themeColor="hyperlink"/>
      <w:u w:val="single"/>
    </w:rPr>
  </w:style>
  <w:style w:type="character" w:styleId="FollowedHyperlink">
    <w:name w:val="FollowedHyperlink"/>
    <w:basedOn w:val="DefaultParagraphFont"/>
    <w:uiPriority w:val="99"/>
    <w:semiHidden/>
    <w:unhideWhenUsed/>
    <w:rsid w:val="00657264"/>
    <w:rPr>
      <w:color w:val="800080" w:themeColor="followedHyperlink"/>
      <w:u w:val="single"/>
    </w:rPr>
  </w:style>
  <w:style w:type="paragraph" w:styleId="HTMLPreformatted">
    <w:name w:val="HTML Preformatted"/>
    <w:basedOn w:val="Normal"/>
    <w:link w:val="HTMLPreformattedChar"/>
    <w:uiPriority w:val="99"/>
    <w:unhideWhenUsed/>
    <w:rsid w:val="0004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42323"/>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C445F"/>
    <w:pPr>
      <w:numPr>
        <w:numId w:val="1"/>
      </w:numPr>
      <w:contextualSpacing/>
    </w:pPr>
  </w:style>
  <w:style w:type="table" w:styleId="TableGrid">
    <w:name w:val="Table Grid"/>
    <w:basedOn w:val="TableNormal"/>
    <w:uiPriority w:val="59"/>
    <w:rsid w:val="004F0F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77DD"/>
    <w:pPr>
      <w:tabs>
        <w:tab w:val="center" w:pos="4320"/>
        <w:tab w:val="right" w:pos="8640"/>
      </w:tabs>
    </w:pPr>
  </w:style>
  <w:style w:type="character" w:customStyle="1" w:styleId="HeaderChar">
    <w:name w:val="Header Char"/>
    <w:basedOn w:val="DefaultParagraphFont"/>
    <w:link w:val="Header"/>
    <w:uiPriority w:val="99"/>
    <w:rsid w:val="00B777DD"/>
  </w:style>
  <w:style w:type="paragraph" w:styleId="Footer">
    <w:name w:val="footer"/>
    <w:basedOn w:val="Normal"/>
    <w:link w:val="FooterChar"/>
    <w:uiPriority w:val="99"/>
    <w:unhideWhenUsed/>
    <w:rsid w:val="00B777DD"/>
    <w:pPr>
      <w:tabs>
        <w:tab w:val="center" w:pos="4320"/>
        <w:tab w:val="right" w:pos="8640"/>
      </w:tabs>
    </w:pPr>
  </w:style>
  <w:style w:type="character" w:customStyle="1" w:styleId="FooterChar">
    <w:name w:val="Footer Char"/>
    <w:basedOn w:val="DefaultParagraphFont"/>
    <w:link w:val="Footer"/>
    <w:uiPriority w:val="99"/>
    <w:rsid w:val="00B777DD"/>
  </w:style>
  <w:style w:type="paragraph" w:styleId="BalloonText">
    <w:name w:val="Balloon Text"/>
    <w:basedOn w:val="Normal"/>
    <w:link w:val="BalloonTextChar"/>
    <w:uiPriority w:val="99"/>
    <w:semiHidden/>
    <w:unhideWhenUsed/>
    <w:rsid w:val="004A0AE9"/>
    <w:rPr>
      <w:rFonts w:ascii="Lucida Grande" w:hAnsi="Lucida Grande"/>
      <w:sz w:val="18"/>
      <w:szCs w:val="18"/>
    </w:rPr>
  </w:style>
  <w:style w:type="character" w:customStyle="1" w:styleId="BalloonTextChar">
    <w:name w:val="Balloon Text Char"/>
    <w:basedOn w:val="DefaultParagraphFont"/>
    <w:link w:val="BalloonText"/>
    <w:uiPriority w:val="99"/>
    <w:semiHidden/>
    <w:rsid w:val="004A0AE9"/>
    <w:rPr>
      <w:rFonts w:ascii="Lucida Grande" w:hAnsi="Lucida Grande"/>
      <w:sz w:val="18"/>
      <w:szCs w:val="18"/>
    </w:rPr>
  </w:style>
  <w:style w:type="paragraph" w:styleId="NormalWeb">
    <w:name w:val="Normal (Web)"/>
    <w:basedOn w:val="Normal"/>
    <w:uiPriority w:val="99"/>
    <w:semiHidden/>
    <w:unhideWhenUsed/>
    <w:rsid w:val="00A57D1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3072D"/>
    <w:rPr>
      <w:color w:val="0000FF" w:themeColor="hyperlink"/>
      <w:u w:val="single"/>
    </w:rPr>
  </w:style>
  <w:style w:type="character" w:styleId="FollowedHyperlink">
    <w:name w:val="FollowedHyperlink"/>
    <w:basedOn w:val="DefaultParagraphFont"/>
    <w:uiPriority w:val="99"/>
    <w:semiHidden/>
    <w:unhideWhenUsed/>
    <w:rsid w:val="00657264"/>
    <w:rPr>
      <w:color w:val="800080" w:themeColor="followedHyperlink"/>
      <w:u w:val="single"/>
    </w:rPr>
  </w:style>
  <w:style w:type="paragraph" w:styleId="HTMLPreformatted">
    <w:name w:val="HTML Preformatted"/>
    <w:basedOn w:val="Normal"/>
    <w:link w:val="HTMLPreformattedChar"/>
    <w:uiPriority w:val="99"/>
    <w:unhideWhenUsed/>
    <w:rsid w:val="0004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4232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691">
      <w:bodyDiv w:val="1"/>
      <w:marLeft w:val="0"/>
      <w:marRight w:val="0"/>
      <w:marTop w:val="0"/>
      <w:marBottom w:val="0"/>
      <w:divBdr>
        <w:top w:val="none" w:sz="0" w:space="0" w:color="auto"/>
        <w:left w:val="none" w:sz="0" w:space="0" w:color="auto"/>
        <w:bottom w:val="none" w:sz="0" w:space="0" w:color="auto"/>
        <w:right w:val="none" w:sz="0" w:space="0" w:color="auto"/>
      </w:divBdr>
    </w:div>
    <w:div w:id="83503811">
      <w:bodyDiv w:val="1"/>
      <w:marLeft w:val="0"/>
      <w:marRight w:val="0"/>
      <w:marTop w:val="0"/>
      <w:marBottom w:val="0"/>
      <w:divBdr>
        <w:top w:val="none" w:sz="0" w:space="0" w:color="auto"/>
        <w:left w:val="none" w:sz="0" w:space="0" w:color="auto"/>
        <w:bottom w:val="none" w:sz="0" w:space="0" w:color="auto"/>
        <w:right w:val="none" w:sz="0" w:space="0" w:color="auto"/>
      </w:divBdr>
    </w:div>
    <w:div w:id="474833977">
      <w:bodyDiv w:val="1"/>
      <w:marLeft w:val="0"/>
      <w:marRight w:val="0"/>
      <w:marTop w:val="0"/>
      <w:marBottom w:val="0"/>
      <w:divBdr>
        <w:top w:val="none" w:sz="0" w:space="0" w:color="auto"/>
        <w:left w:val="none" w:sz="0" w:space="0" w:color="auto"/>
        <w:bottom w:val="none" w:sz="0" w:space="0" w:color="auto"/>
        <w:right w:val="none" w:sz="0" w:space="0" w:color="auto"/>
      </w:divBdr>
    </w:div>
    <w:div w:id="659773266">
      <w:bodyDiv w:val="1"/>
      <w:marLeft w:val="0"/>
      <w:marRight w:val="0"/>
      <w:marTop w:val="0"/>
      <w:marBottom w:val="0"/>
      <w:divBdr>
        <w:top w:val="none" w:sz="0" w:space="0" w:color="auto"/>
        <w:left w:val="none" w:sz="0" w:space="0" w:color="auto"/>
        <w:bottom w:val="none" w:sz="0" w:space="0" w:color="auto"/>
        <w:right w:val="none" w:sz="0" w:space="0" w:color="auto"/>
      </w:divBdr>
    </w:div>
    <w:div w:id="1161652479">
      <w:bodyDiv w:val="1"/>
      <w:marLeft w:val="0"/>
      <w:marRight w:val="0"/>
      <w:marTop w:val="0"/>
      <w:marBottom w:val="0"/>
      <w:divBdr>
        <w:top w:val="none" w:sz="0" w:space="0" w:color="auto"/>
        <w:left w:val="none" w:sz="0" w:space="0" w:color="auto"/>
        <w:bottom w:val="none" w:sz="0" w:space="0" w:color="auto"/>
        <w:right w:val="none" w:sz="0" w:space="0" w:color="auto"/>
      </w:divBdr>
    </w:div>
    <w:div w:id="1173565022">
      <w:bodyDiv w:val="1"/>
      <w:marLeft w:val="0"/>
      <w:marRight w:val="0"/>
      <w:marTop w:val="0"/>
      <w:marBottom w:val="0"/>
      <w:divBdr>
        <w:top w:val="none" w:sz="0" w:space="0" w:color="auto"/>
        <w:left w:val="none" w:sz="0" w:space="0" w:color="auto"/>
        <w:bottom w:val="none" w:sz="0" w:space="0" w:color="auto"/>
        <w:right w:val="none" w:sz="0" w:space="0" w:color="auto"/>
      </w:divBdr>
    </w:div>
    <w:div w:id="1646815168">
      <w:bodyDiv w:val="1"/>
      <w:marLeft w:val="0"/>
      <w:marRight w:val="0"/>
      <w:marTop w:val="0"/>
      <w:marBottom w:val="0"/>
      <w:divBdr>
        <w:top w:val="none" w:sz="0" w:space="0" w:color="auto"/>
        <w:left w:val="none" w:sz="0" w:space="0" w:color="auto"/>
        <w:bottom w:val="none" w:sz="0" w:space="0" w:color="auto"/>
        <w:right w:val="none" w:sz="0" w:space="0" w:color="auto"/>
      </w:divBdr>
    </w:div>
    <w:div w:id="1731926652">
      <w:bodyDiv w:val="1"/>
      <w:marLeft w:val="0"/>
      <w:marRight w:val="0"/>
      <w:marTop w:val="0"/>
      <w:marBottom w:val="0"/>
      <w:divBdr>
        <w:top w:val="none" w:sz="0" w:space="0" w:color="auto"/>
        <w:left w:val="none" w:sz="0" w:space="0" w:color="auto"/>
        <w:bottom w:val="none" w:sz="0" w:space="0" w:color="auto"/>
        <w:right w:val="none" w:sz="0" w:space="0" w:color="auto"/>
      </w:divBdr>
    </w:div>
    <w:div w:id="1911227063">
      <w:bodyDiv w:val="1"/>
      <w:marLeft w:val="0"/>
      <w:marRight w:val="0"/>
      <w:marTop w:val="0"/>
      <w:marBottom w:val="0"/>
      <w:divBdr>
        <w:top w:val="none" w:sz="0" w:space="0" w:color="auto"/>
        <w:left w:val="none" w:sz="0" w:space="0" w:color="auto"/>
        <w:bottom w:val="none" w:sz="0" w:space="0" w:color="auto"/>
        <w:right w:val="none" w:sz="0" w:space="0" w:color="auto"/>
      </w:divBdr>
      <w:divsChild>
        <w:div w:id="91555444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aurin.org.au/dataset/tua-phidu-lga11-communitystrength-lga2011" TargetMode="External"/><Relationship Id="rId9" Type="http://schemas.openxmlformats.org/officeDocument/2006/relationships/hyperlink" Target="https://data.aurin.org.au/dataset/vic-govt-doh-health-lga-profilesdata2011-lg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1454</Words>
  <Characters>8289</Characters>
  <Application>Microsoft Macintosh Word</Application>
  <DocSecurity>0</DocSecurity>
  <Lines>69</Lines>
  <Paragraphs>19</Paragraphs>
  <ScaleCrop>false</ScaleCrop>
  <Company/>
  <LinksUpToDate>false</LinksUpToDate>
  <CharactersWithSpaces>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Chapman</dc:creator>
  <cp:keywords/>
  <dc:description/>
  <cp:lastModifiedBy>Christopher Chapman</cp:lastModifiedBy>
  <cp:revision>5</cp:revision>
  <cp:lastPrinted>2017-04-26T21:18:00Z</cp:lastPrinted>
  <dcterms:created xsi:type="dcterms:W3CDTF">2017-05-07T08:32:00Z</dcterms:created>
  <dcterms:modified xsi:type="dcterms:W3CDTF">2017-05-16T05:05:00Z</dcterms:modified>
</cp:coreProperties>
</file>