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atabase-operations-implementation"/>
    <w:p>
      <w:pPr>
        <w:pStyle w:val="Heading1"/>
      </w:pPr>
      <w:r>
        <w:t xml:space="preserve">Database Operations Implementation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Implemented functional database optimization and archival operations in the Performance Settings Database tab. Previously, the</w:t>
      </w:r>
      <w:r>
        <w:t xml:space="preserve"> </w:t>
      </w:r>
      <w:r>
        <w:t xml:space="preserve">“Optimize Database”</w:t>
      </w:r>
      <w:r>
        <w:t xml:space="preserve"> </w:t>
      </w:r>
      <w:r>
        <w:t xml:space="preserve">button had a TODO placeholder and the</w:t>
      </w:r>
      <w:r>
        <w:t xml:space="preserve"> </w:t>
      </w:r>
      <w:r>
        <w:t xml:space="preserve">“Archive Old Data”</w:t>
      </w:r>
      <w:r>
        <w:t xml:space="preserve"> </w:t>
      </w:r>
      <w:r>
        <w:t xml:space="preserve">button had no functionality.</w:t>
      </w:r>
    </w:p>
    <w:bookmarkEnd w:id="9"/>
    <w:bookmarkStart w:id="17" w:name="changes-made"/>
    <w:p>
      <w:pPr>
        <w:pStyle w:val="Heading2"/>
      </w:pPr>
      <w:r>
        <w:t xml:space="preserve">Changes Made</w:t>
      </w:r>
    </w:p>
    <w:bookmarkStart w:id="12" w:name="created-appapidatabaseroute.ts"/>
    <w:p>
      <w:pPr>
        <w:pStyle w:val="Heading3"/>
      </w:pPr>
      <w:r>
        <w:t xml:space="preserve">1. Created</w:t>
      </w:r>
      <w:r>
        <w:t xml:space="preserve"> </w:t>
      </w:r>
      <w:r>
        <w:rPr>
          <w:rStyle w:val="VerbatimChar"/>
        </w:rPr>
        <w:t xml:space="preserve">/app/api/database/route.ts</w:t>
      </w:r>
    </w:p>
    <w:p>
      <w:pPr>
        <w:pStyle w:val="FirstParagraph"/>
      </w:pPr>
      <w:r>
        <w:t xml:space="preserve">A new POST endpoint that handles three types of database operations:</w:t>
      </w:r>
    </w:p>
    <w:bookmarkStart w:id="10" w:name="operations"/>
    <w:p>
      <w:pPr>
        <w:pStyle w:val="Heading4"/>
      </w:pPr>
      <w:r>
        <w:t xml:space="preserve">Operations: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optimize</w:t>
      </w:r>
      <w:r>
        <w:t xml:space="preserve">: Runs VACUUM ANALYZE to optimize database performance</w:t>
      </w:r>
    </w:p>
    <w:p>
      <w:pPr>
        <w:pStyle w:val="Compact"/>
        <w:numPr>
          <w:ilvl w:val="1"/>
          <w:numId w:val="1002"/>
        </w:numPr>
      </w:pPr>
      <w:r>
        <w:t xml:space="preserve">Reclaims storage from deleted rows</w:t>
      </w:r>
    </w:p>
    <w:p>
      <w:pPr>
        <w:pStyle w:val="Compact"/>
        <w:numPr>
          <w:ilvl w:val="1"/>
          <w:numId w:val="1002"/>
        </w:numPr>
      </w:pPr>
      <w:r>
        <w:t xml:space="preserve">Updates query planner statistics</w:t>
      </w:r>
    </w:p>
    <w:p>
      <w:pPr>
        <w:pStyle w:val="Compact"/>
        <w:numPr>
          <w:ilvl w:val="1"/>
          <w:numId w:val="1002"/>
        </w:numPr>
      </w:pPr>
      <w:r>
        <w:t xml:space="preserve">Returns database size and tables optimized 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archive</w:t>
      </w:r>
      <w:r>
        <w:t xml:space="preserve">: Archives old data to reduce main table bloat</w:t>
      </w:r>
    </w:p>
    <w:p>
      <w:pPr>
        <w:pStyle w:val="Compact"/>
        <w:numPr>
          <w:ilvl w:val="1"/>
          <w:numId w:val="1003"/>
        </w:numPr>
      </w:pPr>
      <w:r>
        <w:t xml:space="preserve">Archives audit logs older than specified days (default: 365)</w:t>
      </w:r>
    </w:p>
    <w:p>
      <w:pPr>
        <w:pStyle w:val="Compact"/>
        <w:numPr>
          <w:ilvl w:val="1"/>
          <w:numId w:val="1003"/>
        </w:numPr>
      </w:pPr>
      <w:r>
        <w:t xml:space="preserve">Archives read notifications older than specified days</w:t>
      </w:r>
    </w:p>
    <w:p>
      <w:pPr>
        <w:pStyle w:val="Compact"/>
        <w:numPr>
          <w:ilvl w:val="1"/>
          <w:numId w:val="1003"/>
        </w:numPr>
      </w:pPr>
      <w:r>
        <w:t xml:space="preserve">Moves audit logs to</w:t>
      </w:r>
      <w:r>
        <w:t xml:space="preserve"> </w:t>
      </w:r>
      <w:r>
        <w:rPr>
          <w:rStyle w:val="VerbatimChar"/>
        </w:rPr>
        <w:t xml:space="preserve">audit_logs_archive</w:t>
      </w:r>
      <w:r>
        <w:t xml:space="preserve"> </w:t>
      </w:r>
      <w:r>
        <w:t xml:space="preserve">table</w:t>
      </w:r>
    </w:p>
    <w:p>
      <w:pPr>
        <w:pStyle w:val="Compact"/>
        <w:numPr>
          <w:ilvl w:val="1"/>
          <w:numId w:val="1003"/>
        </w:numPr>
      </w:pPr>
      <w:r>
        <w:t xml:space="preserve">Deletes old read notifications</w:t>
      </w:r>
    </w:p>
    <w:p>
      <w:pPr>
        <w:pStyle w:val="Compact"/>
        <w:numPr>
          <w:ilvl w:val="1"/>
          <w:numId w:val="1003"/>
        </w:numPr>
      </w:pPr>
      <w:r>
        <w:t xml:space="preserve">Returns counts of archived records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analyze</w:t>
      </w:r>
      <w:r>
        <w:t xml:space="preserve">: Updates query planner statistics without vacuum</w:t>
      </w:r>
    </w:p>
    <w:p>
      <w:pPr>
        <w:pStyle w:val="Compact"/>
        <w:numPr>
          <w:ilvl w:val="1"/>
          <w:numId w:val="1004"/>
        </w:numPr>
      </w:pPr>
      <w:r>
        <w:t xml:space="preserve">Faster than full optimization</w:t>
      </w:r>
    </w:p>
    <w:p>
      <w:pPr>
        <w:pStyle w:val="Compact"/>
        <w:numPr>
          <w:ilvl w:val="1"/>
          <w:numId w:val="1004"/>
        </w:numPr>
      </w:pPr>
      <w:r>
        <w:t xml:space="preserve">Returns table statistics</w:t>
      </w:r>
    </w:p>
    <w:bookmarkEnd w:id="10"/>
    <w:bookmarkStart w:id="11" w:name="security"/>
    <w:p>
      <w:pPr>
        <w:pStyle w:val="Heading4"/>
      </w:pPr>
      <w:r>
        <w:t xml:space="preserve">Security:</w:t>
      </w:r>
    </w:p>
    <w:p>
      <w:pPr>
        <w:pStyle w:val="Compact"/>
        <w:numPr>
          <w:ilvl w:val="0"/>
          <w:numId w:val="1005"/>
        </w:numPr>
      </w:pPr>
      <w:r>
        <w:t xml:space="preserve">Requires authenticated user</w:t>
      </w:r>
    </w:p>
    <w:p>
      <w:pPr>
        <w:pStyle w:val="Compact"/>
        <w:numPr>
          <w:ilvl w:val="0"/>
          <w:numId w:val="1005"/>
        </w:numPr>
      </w:pPr>
      <w:r>
        <w:t xml:space="preserve">Requires admin role</w:t>
      </w:r>
    </w:p>
    <w:p>
      <w:pPr>
        <w:pStyle w:val="Compact"/>
        <w:numPr>
          <w:ilvl w:val="0"/>
          <w:numId w:val="1005"/>
        </w:numPr>
      </w:pPr>
      <w:r>
        <w:t xml:space="preserve">Returns 401/403 for unauthorized access</w:t>
      </w:r>
    </w:p>
    <w:bookmarkEnd w:id="11"/>
    <w:bookmarkEnd w:id="12"/>
    <w:bookmarkStart w:id="16" w:name="updated-performancesettings.tsx"/>
    <w:p>
      <w:pPr>
        <w:pStyle w:val="Heading3"/>
      </w:pPr>
      <w:r>
        <w:t xml:space="preserve">2. Updated</w:t>
      </w:r>
      <w:r>
        <w:t xml:space="preserve"> </w:t>
      </w:r>
      <w:r>
        <w:rPr>
          <w:rStyle w:val="VerbatimChar"/>
        </w:rPr>
        <w:t xml:space="preserve">PerformanceSettings.tsx</w:t>
      </w:r>
    </w:p>
    <w:bookmarkStart w:id="13" w:name="added-optimizedatabase-function"/>
    <w:p>
      <w:pPr>
        <w:pStyle w:val="Heading4"/>
      </w:pPr>
      <w:r>
        <w:t xml:space="preserve">Added</w:t>
      </w:r>
      <w:r>
        <w:t xml:space="preserve"> </w:t>
      </w:r>
      <w:r>
        <w:rPr>
          <w:rStyle w:val="VerbatimChar"/>
        </w:rPr>
        <w:t xml:space="preserve">optimizeDatabase()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optimizeDatabase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Calls /api/database with operation: 'optimize'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Shows success message with tables optimized count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Refreshes metrics after completion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Handles errors with appropriate messages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added-archiveolddata-function"/>
    <w:p>
      <w:pPr>
        <w:pStyle w:val="Heading4"/>
      </w:pPr>
      <w:r>
        <w:t xml:space="preserve">Added</w:t>
      </w:r>
      <w:r>
        <w:t xml:space="preserve"> </w:t>
      </w:r>
      <w:r>
        <w:rPr>
          <w:rStyle w:val="VerbatimChar"/>
        </w:rPr>
        <w:t xml:space="preserve">archiveOldData()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archiveOldData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Calls /api/database with operation: 'archive'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Archives data older than 365 days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Shows success message with total records archived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Handles errors with appropriate messages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wired-archive-button"/>
    <w:p>
      <w:pPr>
        <w:pStyle w:val="Heading4"/>
      </w:pPr>
      <w:r>
        <w:t xml:space="preserve">Wired Archive Button:</w:t>
      </w:r>
    </w:p>
    <w:p>
      <w:pPr>
        <w:pStyle w:val="Compact"/>
        <w:numPr>
          <w:ilvl w:val="0"/>
          <w:numId w:val="1006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onClick={archiveOldData}</w:t>
      </w:r>
      <w:r>
        <w:t xml:space="preserve"> </w:t>
      </w:r>
      <w:r>
        <w:t xml:space="preserve">to Archive Old Data button</w:t>
      </w:r>
    </w:p>
    <w:bookmarkEnd w:id="15"/>
    <w:bookmarkEnd w:id="16"/>
    <w:bookmarkEnd w:id="17"/>
    <w:bookmarkStart w:id="18" w:name="database-settings-available"/>
    <w:p>
      <w:pPr>
        <w:pStyle w:val="Heading2"/>
      </w:pPr>
      <w:r>
        <w:t xml:space="preserve">Database Settings Available</w:t>
      </w:r>
    </w:p>
    <w:p>
      <w:pPr>
        <w:pStyle w:val="FirstParagraph"/>
      </w:pPr>
      <w:r>
        <w:t xml:space="preserve">The following database settings are configurable via the UI: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Query Optimization</w:t>
      </w:r>
      <w:r>
        <w:t xml:space="preserve"> </w:t>
      </w:r>
      <w:r>
        <w:t xml:space="preserve">(toggle)</w:t>
      </w:r>
    </w:p>
    <w:p>
      <w:pPr>
        <w:pStyle w:val="Compact"/>
        <w:numPr>
          <w:ilvl w:val="1"/>
          <w:numId w:val="1008"/>
        </w:numPr>
      </w:pPr>
      <w:r>
        <w:t xml:space="preserve">Enable/disable automatic query optimization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Slow Query Logging</w:t>
      </w:r>
      <w:r>
        <w:t xml:space="preserve"> </w:t>
      </w:r>
      <w:r>
        <w:t xml:space="preserve">(toggle)</w:t>
      </w:r>
    </w:p>
    <w:p>
      <w:pPr>
        <w:pStyle w:val="Compact"/>
        <w:numPr>
          <w:ilvl w:val="1"/>
          <w:numId w:val="1009"/>
        </w:numPr>
      </w:pPr>
      <w:r>
        <w:t xml:space="preserve">Log queries that exceed threshold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 Vacuum</w:t>
      </w:r>
      <w:r>
        <w:t xml:space="preserve"> </w:t>
      </w:r>
      <w:r>
        <w:t xml:space="preserve">(toggle)</w:t>
      </w:r>
    </w:p>
    <w:p>
      <w:pPr>
        <w:pStyle w:val="Compact"/>
        <w:numPr>
          <w:ilvl w:val="1"/>
          <w:numId w:val="1010"/>
        </w:numPr>
      </w:pPr>
      <w:r>
        <w:t xml:space="preserve">Automatically optimize database storage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Connection Pool Size</w:t>
      </w:r>
      <w:r>
        <w:t xml:space="preserve"> </w:t>
      </w:r>
      <w:r>
        <w:t xml:space="preserve">(numeric)</w:t>
      </w:r>
    </w:p>
    <w:p>
      <w:pPr>
        <w:pStyle w:val="Compact"/>
        <w:numPr>
          <w:ilvl w:val="1"/>
          <w:numId w:val="1011"/>
        </w:numPr>
      </w:pPr>
      <w:r>
        <w:t xml:space="preserve">Maximum number of database connections</w:t>
      </w:r>
    </w:p>
    <w:p>
      <w:pPr>
        <w:pStyle w:val="Compact"/>
        <w:numPr>
          <w:ilvl w:val="1"/>
          <w:numId w:val="1011"/>
        </w:numPr>
      </w:pPr>
      <w:r>
        <w:t xml:space="preserve">Default: 20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Query Timeout</w:t>
      </w:r>
      <w:r>
        <w:t xml:space="preserve"> </w:t>
      </w:r>
      <w:r>
        <w:t xml:space="preserve">(numeric, milliseconds)</w:t>
      </w:r>
    </w:p>
    <w:p>
      <w:pPr>
        <w:pStyle w:val="Compact"/>
        <w:numPr>
          <w:ilvl w:val="1"/>
          <w:numId w:val="1012"/>
        </w:numPr>
      </w:pPr>
      <w:r>
        <w:t xml:space="preserve">Maximum time to wait for query execution</w:t>
      </w:r>
    </w:p>
    <w:p>
      <w:pPr>
        <w:pStyle w:val="Compact"/>
        <w:numPr>
          <w:ilvl w:val="1"/>
          <w:numId w:val="1012"/>
        </w:numPr>
      </w:pPr>
      <w:r>
        <w:t xml:space="preserve">Default: 30000 (30 seconds)</w:t>
      </w:r>
    </w:p>
    <w:p>
      <w:pPr>
        <w:pStyle w:val="FirstParagraph"/>
      </w:pPr>
      <w:r>
        <w:t xml:space="preserve">All settings are saved to the municipality’s</w:t>
      </w:r>
      <w:r>
        <w:t xml:space="preserve"> </w:t>
      </w:r>
      <w:r>
        <w:rPr>
          <w:rStyle w:val="VerbatimChar"/>
        </w:rPr>
        <w:t xml:space="preserve">settings.performance.database</w:t>
      </w:r>
      <w:r>
        <w:t xml:space="preserve"> </w:t>
      </w:r>
      <w:r>
        <w:t xml:space="preserve">JSON object via the existing</w:t>
      </w:r>
      <w:r>
        <w:t xml:space="preserve"> </w:t>
      </w:r>
      <w:r>
        <w:rPr>
          <w:rStyle w:val="VerbatimChar"/>
        </w:rPr>
        <w:t xml:space="preserve">updatePerformanceSettings</w:t>
      </w:r>
      <w:r>
        <w:t xml:space="preserve"> </w:t>
      </w:r>
      <w:r>
        <w:t xml:space="preserve">server action.</w:t>
      </w:r>
    </w:p>
    <w:bookmarkEnd w:id="18"/>
    <w:bookmarkStart w:id="19" w:name="files-modified"/>
    <w:p>
      <w:pPr>
        <w:pStyle w:val="Heading2"/>
      </w:pPr>
      <w:r>
        <w:t xml:space="preserve">Files Modified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/app/api/database/route.ts</w:t>
      </w:r>
      <w:r>
        <w:t xml:space="preserve"> </w:t>
      </w:r>
      <w:r>
        <w:t xml:space="preserve">(created)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/components/admin/settings/PerformanceSettings.tsx</w:t>
      </w:r>
      <w:r>
        <w:t xml:space="preserve"> </w:t>
      </w:r>
      <w:r>
        <w:t xml:space="preserve">(updated)</w:t>
      </w:r>
    </w:p>
    <w:bookmarkEnd w:id="19"/>
    <w:bookmarkStart w:id="22" w:name="database-tables-used"/>
    <w:p>
      <w:pPr>
        <w:pStyle w:val="Heading2"/>
      </w:pPr>
      <w:r>
        <w:t xml:space="preserve">Database Tables Used</w:t>
      </w:r>
    </w:p>
    <w:bookmarkStart w:id="20" w:name="main-tables"/>
    <w:p>
      <w:pPr>
        <w:pStyle w:val="Heading3"/>
      </w:pPr>
      <w:r>
        <w:t xml:space="preserve">Main Tables: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- System audit trail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- User notifications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pg_stat_user_tables</w:t>
      </w:r>
      <w:r>
        <w:t xml:space="preserve"> </w:t>
      </w:r>
      <w:r>
        <w:t xml:space="preserve">- PostgreSQL statistics view</w:t>
      </w:r>
    </w:p>
    <w:bookmarkEnd w:id="20"/>
    <w:bookmarkStart w:id="21" w:name="archive-tables"/>
    <w:p>
      <w:pPr>
        <w:pStyle w:val="Heading3"/>
      </w:pPr>
      <w:r>
        <w:t xml:space="preserve">Archive Tables: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audit_logs_archive</w:t>
      </w:r>
      <w:r>
        <w:t xml:space="preserve"> </w:t>
      </w:r>
      <w:r>
        <w:t xml:space="preserve">- Archived audit logs (auto-created if missing)</w:t>
      </w:r>
    </w:p>
    <w:bookmarkEnd w:id="21"/>
    <w:bookmarkEnd w:id="22"/>
    <w:bookmarkStart w:id="27" w:name="testing-instructions"/>
    <w:p>
      <w:pPr>
        <w:pStyle w:val="Heading2"/>
      </w:pPr>
      <w:r>
        <w:t xml:space="preserve">Testing Instructions</w:t>
      </w:r>
    </w:p>
    <w:bookmarkStart w:id="23" w:name="test-database-optimization"/>
    <w:p>
      <w:pPr>
        <w:pStyle w:val="Heading3"/>
      </w:pPr>
      <w:r>
        <w:t xml:space="preserve">Test Database Optimization:</w:t>
      </w:r>
    </w:p>
    <w:p>
      <w:pPr>
        <w:pStyle w:val="Compact"/>
        <w:numPr>
          <w:ilvl w:val="0"/>
          <w:numId w:val="1016"/>
        </w:numPr>
      </w:pPr>
      <w:r>
        <w:t xml:space="preserve">Log in as an admin user</w:t>
      </w:r>
    </w:p>
    <w:p>
      <w:pPr>
        <w:pStyle w:val="Compact"/>
        <w:numPr>
          <w:ilvl w:val="0"/>
          <w:numId w:val="1016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/admin/settings</w:t>
      </w:r>
    </w:p>
    <w:p>
      <w:pPr>
        <w:pStyle w:val="Compact"/>
        <w:numPr>
          <w:ilvl w:val="0"/>
          <w:numId w:val="1016"/>
        </w:numPr>
      </w:pPr>
      <w:r>
        <w:t xml:space="preserve">Click on Performance tab</w:t>
      </w:r>
    </w:p>
    <w:p>
      <w:pPr>
        <w:pStyle w:val="Compact"/>
        <w:numPr>
          <w:ilvl w:val="0"/>
          <w:numId w:val="1016"/>
        </w:numPr>
      </w:pPr>
      <w:r>
        <w:t xml:space="preserve">Click on Database sub-tab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t xml:space="preserve">“Optimize Database”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6"/>
        </w:numPr>
      </w:pPr>
      <w:r>
        <w:t xml:space="preserve">Verify success message shows tables optimized count</w:t>
      </w:r>
    </w:p>
    <w:p>
      <w:pPr>
        <w:pStyle w:val="Compact"/>
        <w:numPr>
          <w:ilvl w:val="0"/>
          <w:numId w:val="1016"/>
        </w:numPr>
      </w:pPr>
      <w:r>
        <w:t xml:space="preserve">Check browser console for any errors</w:t>
      </w:r>
    </w:p>
    <w:bookmarkEnd w:id="23"/>
    <w:bookmarkStart w:id="24" w:name="test-data-archival"/>
    <w:p>
      <w:pPr>
        <w:pStyle w:val="Heading3"/>
      </w:pPr>
      <w:r>
        <w:t xml:space="preserve">Test Data Archival:</w:t>
      </w:r>
    </w:p>
    <w:p>
      <w:pPr>
        <w:numPr>
          <w:ilvl w:val="0"/>
          <w:numId w:val="1017"/>
        </w:numPr>
      </w:pPr>
      <w:r>
        <w:t xml:space="preserve">Same navigation as above</w:t>
      </w:r>
    </w:p>
    <w:p>
      <w:pPr>
        <w:numPr>
          <w:ilvl w:val="0"/>
          <w:numId w:val="1017"/>
        </w:numPr>
      </w:pPr>
      <w:r>
        <w:t xml:space="preserve">Click</w:t>
      </w:r>
      <w:r>
        <w:t xml:space="preserve"> </w:t>
      </w:r>
      <w:r>
        <w:t xml:space="preserve">“Archive Old Data”</w:t>
      </w:r>
      <w:r>
        <w:t xml:space="preserve"> </w:t>
      </w:r>
      <w:r>
        <w:t xml:space="preserve">button</w:t>
      </w:r>
    </w:p>
    <w:p>
      <w:pPr>
        <w:numPr>
          <w:ilvl w:val="0"/>
          <w:numId w:val="1017"/>
        </w:numPr>
      </w:pPr>
      <w:r>
        <w:t xml:space="preserve">Verify success message shows archived records count</w:t>
      </w:r>
    </w:p>
    <w:p>
      <w:pPr>
        <w:numPr>
          <w:ilvl w:val="0"/>
          <w:numId w:val="1017"/>
        </w:numPr>
      </w:pPr>
      <w:r>
        <w:t xml:space="preserve">Check browser console for any errors</w:t>
      </w:r>
    </w:p>
    <w:p>
      <w:pPr>
        <w:numPr>
          <w:ilvl w:val="0"/>
          <w:numId w:val="1017"/>
        </w:numPr>
      </w:pPr>
      <w:r>
        <w:t xml:space="preserve">(Optional) Verify old audit logs are moved to archive table: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'365 days'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audit_logs_archive;</w:t>
      </w:r>
    </w:p>
    <w:bookmarkEnd w:id="24"/>
    <w:bookmarkStart w:id="25" w:name="test-settings-save"/>
    <w:p>
      <w:pPr>
        <w:pStyle w:val="Heading3"/>
      </w:pPr>
      <w:r>
        <w:t xml:space="preserve">Test Settings Save:</w:t>
      </w:r>
    </w:p>
    <w:p>
      <w:pPr>
        <w:pStyle w:val="Compact"/>
        <w:numPr>
          <w:ilvl w:val="0"/>
          <w:numId w:val="1018"/>
        </w:numPr>
      </w:pPr>
      <w:r>
        <w:t xml:space="preserve">Toggle database settings on/off</w:t>
      </w:r>
    </w:p>
    <w:p>
      <w:pPr>
        <w:pStyle w:val="Compact"/>
        <w:numPr>
          <w:ilvl w:val="0"/>
          <w:numId w:val="1018"/>
        </w:numPr>
      </w:pPr>
      <w:r>
        <w:t xml:space="preserve">Modify connection pool size and query timeout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t xml:space="preserve">“Save Changes”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8"/>
        </w:numPr>
      </w:pPr>
      <w:r>
        <w:t xml:space="preserve">Verify success message</w:t>
      </w:r>
    </w:p>
    <w:p>
      <w:pPr>
        <w:pStyle w:val="Compact"/>
        <w:numPr>
          <w:ilvl w:val="0"/>
          <w:numId w:val="1018"/>
        </w:numPr>
      </w:pPr>
      <w:r>
        <w:t xml:space="preserve">Refresh page and verify settings persist</w:t>
      </w:r>
    </w:p>
    <w:bookmarkEnd w:id="25"/>
    <w:bookmarkStart w:id="26" w:name="test-api-directly"/>
    <w:p>
      <w:pPr>
        <w:pStyle w:val="Heading3"/>
      </w:pPr>
      <w:r>
        <w:t xml:space="preserve">Test API Directly:</w:t>
      </w:r>
    </w:p>
    <w:p>
      <w:pPr>
        <w:pStyle w:val="SourceCode"/>
      </w:pPr>
      <w:r>
        <w:rPr>
          <w:rStyle w:val="CommentTok"/>
        </w:rPr>
        <w:t xml:space="preserve"># Optimize database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http://localhost:3000/api/database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"your-session-cookie"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'{"operation":"optimize"}'</w:t>
      </w:r>
      <w:r>
        <w:br/>
      </w:r>
      <w:r>
        <w:br/>
      </w:r>
      <w:r>
        <w:rPr>
          <w:rStyle w:val="CommentTok"/>
        </w:rPr>
        <w:t xml:space="preserve"># Archive old data (custom retention)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http://localhost:3000/api/database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"your-session-cookie"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'{"operation":"archive","olderThanDays":180}'</w:t>
      </w:r>
      <w:r>
        <w:br/>
      </w:r>
      <w:r>
        <w:br/>
      </w:r>
      <w:r>
        <w:rPr>
          <w:rStyle w:val="CommentTok"/>
        </w:rPr>
        <w:t xml:space="preserve"># Analyze only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http://localhost:3000/api/database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"your-session-cookie"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'{"operation":"analyze"}'</w:t>
      </w:r>
    </w:p>
    <w:bookmarkEnd w:id="26"/>
    <w:bookmarkEnd w:id="27"/>
    <w:bookmarkStart w:id="31" w:name="notes-and-limitations"/>
    <w:p>
      <w:pPr>
        <w:pStyle w:val="Heading2"/>
      </w:pPr>
      <w:r>
        <w:t xml:space="preserve">Notes and Limitations</w:t>
      </w:r>
    </w:p>
    <w:bookmarkStart w:id="28" w:name="vacuum-limitations"/>
    <w:p>
      <w:pPr>
        <w:pStyle w:val="Heading3"/>
      </w:pPr>
      <w:r>
        <w:t xml:space="preserve">VACUUM Limitations:</w:t>
      </w:r>
    </w:p>
    <w:p>
      <w:pPr>
        <w:numPr>
          <w:ilvl w:val="0"/>
          <w:numId w:val="1019"/>
        </w:numPr>
      </w:pPr>
      <w:r>
        <w:t xml:space="preserve">Supabase may not allow VACUUM operations via RPC for security reasons</w:t>
      </w:r>
    </w:p>
    <w:p>
      <w:pPr>
        <w:numPr>
          <w:ilvl w:val="0"/>
          <w:numId w:val="1019"/>
        </w:numPr>
      </w:pPr>
      <w:r>
        <w:t xml:space="preserve">The code gracefully handles this by logging a warning and continuing</w:t>
      </w:r>
    </w:p>
    <w:p>
      <w:pPr>
        <w:numPr>
          <w:ilvl w:val="0"/>
          <w:numId w:val="1019"/>
        </w:numPr>
      </w:pPr>
      <w:r>
        <w:t xml:space="preserve">For self-hosted PostgreSQL, VACUUM will work as expected</w:t>
      </w:r>
    </w:p>
    <w:p>
      <w:pPr>
        <w:numPr>
          <w:ilvl w:val="0"/>
          <w:numId w:val="1019"/>
        </w:numPr>
      </w:pPr>
      <w:r>
        <w:t xml:space="preserve">Consider running VACUUM manually via SQL if RPC is restricted: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VACUUM 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;</w:t>
      </w:r>
    </w:p>
    <w:bookmarkEnd w:id="28"/>
    <w:bookmarkStart w:id="29" w:name="archive-table-creation"/>
    <w:p>
      <w:pPr>
        <w:pStyle w:val="Heading3"/>
      </w:pPr>
      <w:r>
        <w:t xml:space="preserve">Archive Table Creation:</w:t>
      </w:r>
    </w:p>
    <w:p>
      <w:pPr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audit_logs_archive</w:t>
      </w:r>
      <w:r>
        <w:t xml:space="preserve"> </w:t>
      </w:r>
      <w:r>
        <w:t xml:space="preserve">table is referenced but may need manual creation</w:t>
      </w:r>
    </w:p>
    <w:p>
      <w:pPr>
        <w:numPr>
          <w:ilvl w:val="0"/>
          <w:numId w:val="1020"/>
        </w:numPr>
      </w:pPr>
      <w:r>
        <w:t xml:space="preserve">Schema should mirror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with an additional</w:t>
      </w:r>
      <w:r>
        <w:t xml:space="preserve"> </w:t>
      </w:r>
      <w:r>
        <w:rPr>
          <w:rStyle w:val="VerbatimChar"/>
        </w:rPr>
        <w:t xml:space="preserve">archived_at</w:t>
      </w:r>
      <w:r>
        <w:t xml:space="preserve"> </w:t>
      </w:r>
      <w:r>
        <w:t xml:space="preserve">timestamp</w:t>
      </w:r>
    </w:p>
    <w:p>
      <w:pPr>
        <w:numPr>
          <w:ilvl w:val="0"/>
          <w:numId w:val="1020"/>
        </w:numPr>
      </w:pPr>
      <w:r>
        <w:t xml:space="preserve">Consider creating this table in a migration: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audit_logs_archive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audit_logs </w:t>
      </w:r>
      <w:r>
        <w:rPr>
          <w:rStyle w:val="KeywordTok"/>
        </w:rPr>
        <w:t xml:space="preserve">INCLUDING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archived_at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9"/>
    <w:bookmarkStart w:id="30" w:name="performance-considerations"/>
    <w:p>
      <w:pPr>
        <w:pStyle w:val="Heading3"/>
      </w:pPr>
      <w:r>
        <w:t xml:space="preserve">Performance Considerations:</w:t>
      </w:r>
    </w:p>
    <w:p>
      <w:pPr>
        <w:pStyle w:val="Compact"/>
        <w:numPr>
          <w:ilvl w:val="0"/>
          <w:numId w:val="1021"/>
        </w:numPr>
      </w:pPr>
      <w:r>
        <w:t xml:space="preserve">VACUUM can lock tables temporarily</w:t>
      </w:r>
    </w:p>
    <w:p>
      <w:pPr>
        <w:pStyle w:val="Compact"/>
        <w:numPr>
          <w:ilvl w:val="0"/>
          <w:numId w:val="1021"/>
        </w:numPr>
      </w:pPr>
      <w:r>
        <w:t xml:space="preserve">Consider running optimization during low-traffic periods</w:t>
      </w:r>
    </w:p>
    <w:p>
      <w:pPr>
        <w:pStyle w:val="Compact"/>
        <w:numPr>
          <w:ilvl w:val="0"/>
          <w:numId w:val="1021"/>
        </w:numPr>
      </w:pPr>
      <w:r>
        <w:t xml:space="preserve">Archive operations process records in batches (currently all at once)</w:t>
      </w:r>
    </w:p>
    <w:p>
      <w:pPr>
        <w:pStyle w:val="Compact"/>
        <w:numPr>
          <w:ilvl w:val="0"/>
          <w:numId w:val="1021"/>
        </w:numPr>
      </w:pPr>
      <w:r>
        <w:t xml:space="preserve">For large datasets (&gt;10k records), consider implementing batch processing</w:t>
      </w:r>
    </w:p>
    <w:bookmarkEnd w:id="30"/>
    <w:bookmarkEnd w:id="31"/>
    <w:bookmarkStart w:id="32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Scheduled Operations</w:t>
      </w:r>
    </w:p>
    <w:p>
      <w:pPr>
        <w:pStyle w:val="Compact"/>
        <w:numPr>
          <w:ilvl w:val="1"/>
          <w:numId w:val="1023"/>
        </w:numPr>
      </w:pPr>
      <w:r>
        <w:t xml:space="preserve">Add cron job or scheduled task for automatic optimization</w:t>
      </w:r>
    </w:p>
    <w:p>
      <w:pPr>
        <w:pStyle w:val="Compact"/>
        <w:numPr>
          <w:ilvl w:val="1"/>
          <w:numId w:val="1023"/>
        </w:numPr>
      </w:pPr>
      <w:r>
        <w:t xml:space="preserve">Schedule archival to run monthly/quarterly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Batch Processing</w:t>
      </w:r>
    </w:p>
    <w:p>
      <w:pPr>
        <w:pStyle w:val="Compact"/>
        <w:numPr>
          <w:ilvl w:val="1"/>
          <w:numId w:val="1024"/>
        </w:numPr>
      </w:pPr>
      <w:r>
        <w:t xml:space="preserve">Process archive operations in smaller batches</w:t>
      </w:r>
    </w:p>
    <w:p>
      <w:pPr>
        <w:pStyle w:val="Compact"/>
        <w:numPr>
          <w:ilvl w:val="1"/>
          <w:numId w:val="1024"/>
        </w:numPr>
      </w:pPr>
      <w:r>
        <w:t xml:space="preserve">Add progress indicator for long-running operations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Additional Archive Targets</w:t>
      </w:r>
    </w:p>
    <w:p>
      <w:pPr>
        <w:pStyle w:val="Compact"/>
        <w:numPr>
          <w:ilvl w:val="1"/>
          <w:numId w:val="1025"/>
        </w:numPr>
      </w:pPr>
      <w:r>
        <w:t xml:space="preserve">Archive old strategic plans</w:t>
      </w:r>
    </w:p>
    <w:p>
      <w:pPr>
        <w:pStyle w:val="Compact"/>
        <w:numPr>
          <w:ilvl w:val="1"/>
          <w:numId w:val="1025"/>
        </w:numPr>
      </w:pPr>
      <w:r>
        <w:t xml:space="preserve">Archive completed initiatives</w:t>
      </w:r>
    </w:p>
    <w:p>
      <w:pPr>
        <w:pStyle w:val="Compact"/>
        <w:numPr>
          <w:ilvl w:val="1"/>
          <w:numId w:val="1025"/>
        </w:numPr>
      </w:pPr>
      <w:r>
        <w:t xml:space="preserve">Archive old budget snapshots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Restore Functionality</w:t>
      </w:r>
    </w:p>
    <w:p>
      <w:pPr>
        <w:pStyle w:val="Compact"/>
        <w:numPr>
          <w:ilvl w:val="1"/>
          <w:numId w:val="1026"/>
        </w:numPr>
      </w:pPr>
      <w:r>
        <w:t xml:space="preserve">Add UI to view archived data</w:t>
      </w:r>
    </w:p>
    <w:p>
      <w:pPr>
        <w:pStyle w:val="Compact"/>
        <w:numPr>
          <w:ilvl w:val="1"/>
          <w:numId w:val="1026"/>
        </w:numPr>
      </w:pPr>
      <w:r>
        <w:t xml:space="preserve">Allow restoring archived records if needed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Optimization Reports</w:t>
      </w:r>
    </w:p>
    <w:p>
      <w:pPr>
        <w:pStyle w:val="Compact"/>
        <w:numPr>
          <w:ilvl w:val="1"/>
          <w:numId w:val="1027"/>
        </w:numPr>
      </w:pPr>
      <w:r>
        <w:t xml:space="preserve">Track optimization history</w:t>
      </w:r>
    </w:p>
    <w:p>
      <w:pPr>
        <w:pStyle w:val="Compact"/>
        <w:numPr>
          <w:ilvl w:val="1"/>
          <w:numId w:val="1027"/>
        </w:numPr>
      </w:pPr>
      <w:r>
        <w:t xml:space="preserve">Show before/after database size</w:t>
      </w:r>
    </w:p>
    <w:p>
      <w:pPr>
        <w:pStyle w:val="Compact"/>
        <w:numPr>
          <w:ilvl w:val="1"/>
          <w:numId w:val="1027"/>
        </w:numPr>
      </w:pPr>
      <w:r>
        <w:t xml:space="preserve">Display performance improvements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Custom Retention Policies</w:t>
      </w:r>
    </w:p>
    <w:p>
      <w:pPr>
        <w:pStyle w:val="Compact"/>
        <w:numPr>
          <w:ilvl w:val="1"/>
          <w:numId w:val="1028"/>
        </w:numPr>
      </w:pPr>
      <w:r>
        <w:t xml:space="preserve">UI to configure retention days per data type</w:t>
      </w:r>
    </w:p>
    <w:p>
      <w:pPr>
        <w:pStyle w:val="Compact"/>
        <w:numPr>
          <w:ilvl w:val="1"/>
          <w:numId w:val="1028"/>
        </w:numPr>
      </w:pPr>
      <w:r>
        <w:t xml:space="preserve">Different retention for different user roles</w:t>
      </w:r>
    </w:p>
    <w:p>
      <w:pPr>
        <w:pStyle w:val="Compact"/>
        <w:numPr>
          <w:ilvl w:val="1"/>
          <w:numId w:val="1028"/>
        </w:numPr>
      </w:pPr>
      <w:r>
        <w:t xml:space="preserve">Compliance with data retention regulations</w:t>
      </w:r>
    </w:p>
    <w:bookmarkEnd w:id="32"/>
    <w:bookmarkStart w:id="33" w:name="related-files"/>
    <w:p>
      <w:pPr>
        <w:pStyle w:val="Heading2"/>
      </w:pPr>
      <w:r>
        <w:t xml:space="preserve">Related Files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/app/api/metrics/route.ts</w:t>
      </w:r>
      <w:r>
        <w:t xml:space="preserve"> </w:t>
      </w:r>
      <w:r>
        <w:t xml:space="preserve">- Performance metrics endpoint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/app/api/cache/route.ts</w:t>
      </w:r>
      <w:r>
        <w:t xml:space="preserve"> </w:t>
      </w:r>
      <w:r>
        <w:t xml:space="preserve">- Cache management endpoint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/app/actions/settings.ts</w:t>
      </w:r>
      <w:r>
        <w:t xml:space="preserve"> </w:t>
      </w:r>
      <w:r>
        <w:t xml:space="preserve">- Settings update actions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/PERFORMANCE_METRICS_FIX.md</w:t>
      </w:r>
      <w:r>
        <w:t xml:space="preserve"> </w:t>
      </w:r>
      <w:r>
        <w:t xml:space="preserve">- Performance metrics documentation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