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multi-developer-development-setup-guide"/>
    <w:p>
      <w:pPr>
        <w:pStyle w:val="Heading1"/>
      </w:pPr>
      <w:r>
        <w:t xml:space="preserve">Multi-Developer Development Setup Guide</w:t>
      </w:r>
    </w:p>
    <w:p>
      <w:pPr>
        <w:pStyle w:val="FirstParagraph"/>
      </w:pPr>
      <w:r>
        <w:t xml:space="preserve">This guide will help you set up the Stratic Plan development environment for collaborative development.</w:t>
      </w:r>
    </w:p>
    <w:bookmarkStart w:id="9" w:name="cloud-development-option"/>
    <w:p>
      <w:pPr>
        <w:pStyle w:val="Heading2"/>
      </w:pPr>
      <w:r>
        <w:t xml:space="preserve">🌐 Cloud Development Option</w:t>
      </w:r>
    </w:p>
    <w:p>
      <w:pPr>
        <w:pStyle w:val="FirstParagraph"/>
      </w:pPr>
      <w:r>
        <w:rPr>
          <w:b/>
          <w:bCs/>
        </w:rPr>
        <w:t xml:space="preserve">New!</w:t>
      </w:r>
      <w:r>
        <w:t xml:space="preserve"> </w:t>
      </w:r>
      <w:r>
        <w:t xml:space="preserve">You can now run services in the cloud so developers don’t need Docker locally.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CLOUD_SETUP_SUMMARY.md</w:t>
      </w:r>
      <w:r>
        <w:rPr>
          <w:b/>
          <w:bCs/>
        </w:rPr>
        <w:t xml:space="preserve"> </w:t>
      </w:r>
      <w:r>
        <w:rPr>
          <w:b/>
          <w:bCs/>
        </w:rPr>
        <w:t xml:space="preserve">for quick start</w:t>
      </w:r>
      <w:r>
        <w:br/>
      </w:r>
      <w:r>
        <w:t xml:space="preserve">👉</w:t>
      </w:r>
      <w:r>
        <w:t xml:space="preserve"> </w:t>
      </w: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CLOUD_SETUP_GUIDE.md</w:t>
      </w:r>
      <w:r>
        <w:rPr>
          <w:b/>
          <w:bCs/>
        </w:rPr>
        <w:t xml:space="preserve"> </w:t>
      </w:r>
      <w:r>
        <w:rPr>
          <w:b/>
          <w:bCs/>
        </w:rPr>
        <w:t xml:space="preserve">for detailed instructions</w:t>
      </w:r>
    </w:p>
    <w:p>
      <w:pPr>
        <w:pStyle w:val="BodyText"/>
      </w:pPr>
      <w:r>
        <w:rPr>
          <w:b/>
          <w:bCs/>
        </w:rPr>
        <w:t xml:space="preserve">Recommended:</w:t>
      </w:r>
      <w:r>
        <w:t xml:space="preserve"> </w:t>
      </w:r>
      <w:r>
        <w:t xml:space="preserve">Use Supabase Cloud + Redis Cloud (free, 10-minute setup)</w:t>
      </w:r>
    </w:p>
    <w:p>
      <w:r>
        <w:pict>
          <v:rect style="width:0;height:1.5pt" o:hralign="center" o:hrstd="t" o:hr="t"/>
        </w:pict>
      </w:r>
    </w:p>
    <w:bookmarkEnd w:id="9"/>
    <w:bookmarkStart w:id="10" w:name="local-development-setup"/>
    <w:p>
      <w:pPr>
        <w:pStyle w:val="Heading2"/>
      </w:pPr>
      <w:r>
        <w:t xml:space="preserve">Local Development Setup</w:t>
      </w:r>
    </w:p>
    <w:p>
      <w:pPr>
        <w:pStyle w:val="FirstParagraph"/>
      </w:pPr>
      <w:r>
        <w:t xml:space="preserve">If you prefer to run everything locally, follow the steps below.</w:t>
      </w:r>
    </w:p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Docker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Docker Compose</w:t>
      </w:r>
      <w:r>
        <w:t xml:space="preserve"> </w:t>
      </w:r>
      <w:r>
        <w:t xml:space="preserve">installed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20.x or later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Supabase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install -g supabase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npx supabase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for version control</w:t>
      </w:r>
    </w:p>
    <w:bookmarkEnd w:id="11"/>
    <w:bookmarkStart w:id="18" w:name="quick-start"/>
    <w:p>
      <w:pPr>
        <w:pStyle w:val="Heading2"/>
      </w:pPr>
      <w:r>
        <w:t xml:space="preserve">Quick Start</w:t>
      </w:r>
    </w:p>
    <w:bookmarkStart w:id="12" w:name="clone-the-repository"/>
    <w:p>
      <w:pPr>
        <w:pStyle w:val="Heading3"/>
      </w:pPr>
      <w:r>
        <w:t xml:space="preserve">1.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"Stratic Plan"</w:t>
      </w:r>
    </w:p>
    <w:bookmarkEnd w:id="12"/>
    <w:bookmarkStart w:id="13" w:name="install-dependencies"/>
    <w:p>
      <w:pPr>
        <w:pStyle w:val="Heading3"/>
      </w:pPr>
      <w:r>
        <w:t xml:space="preserve">2. Install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13"/>
    <w:bookmarkStart w:id="14" w:name="set-up-environment-variables"/>
    <w:p>
      <w:pPr>
        <w:pStyle w:val="Heading3"/>
      </w:pPr>
      <w:r>
        <w:t xml:space="preserve">3. Set Up Environment Variables</w:t>
      </w:r>
    </w:p>
    <w:p>
      <w:pPr>
        <w:pStyle w:val="SourceCode"/>
      </w:pPr>
      <w:r>
        <w:rPr>
          <w:rStyle w:val="CommentTok"/>
        </w:rPr>
        <w:t xml:space="preserve"># Copy the example environment 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</w:t>
      </w:r>
      <w:r>
        <w:br/>
      </w:r>
      <w:r>
        <w:br/>
      </w:r>
      <w:r>
        <w:rPr>
          <w:rStyle w:val="CommentTok"/>
        </w:rPr>
        <w:t xml:space="preserve"># Start Supabase to get the connection strings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start</w:t>
      </w:r>
      <w:r>
        <w:br/>
      </w:r>
      <w:r>
        <w:br/>
      </w:r>
      <w:r>
        <w:rPr>
          <w:rStyle w:val="CommentTok"/>
        </w:rPr>
        <w:t xml:space="preserve"># Copy the values from the Supabase output into .env.local</w:t>
      </w:r>
      <w:r>
        <w:br/>
      </w:r>
      <w:r>
        <w:rPr>
          <w:rStyle w:val="CommentTok"/>
        </w:rPr>
        <w:t xml:space="preserve"># You'll need:</w:t>
      </w:r>
      <w:r>
        <w:br/>
      </w:r>
      <w:r>
        <w:rPr>
          <w:rStyle w:val="CommentTok"/>
        </w:rPr>
        <w:t xml:space="preserve"># - NEXT_PUBLIC_SUPABASE_URL</w:t>
      </w:r>
      <w:r>
        <w:br/>
      </w:r>
      <w:r>
        <w:rPr>
          <w:rStyle w:val="CommentTok"/>
        </w:rPr>
        <w:t xml:space="preserve"># - NEXT_PUBLIC_SUPABASE_ANON_KEY</w:t>
      </w:r>
      <w:r>
        <w:br/>
      </w:r>
      <w:r>
        <w:rPr>
          <w:rStyle w:val="CommentTok"/>
        </w:rPr>
        <w:t xml:space="preserve"># - SUPABASE_SERVICE_ROLE_KEY</w:t>
      </w:r>
      <w:r>
        <w:br/>
      </w:r>
      <w:r>
        <w:rPr>
          <w:rStyle w:val="CommentTok"/>
        </w:rPr>
        <w:t xml:space="preserve"># - DATABASE_URL</w:t>
      </w:r>
    </w:p>
    <w:bookmarkEnd w:id="14"/>
    <w:bookmarkStart w:id="15" w:name="start-backend-services"/>
    <w:p>
      <w:pPr>
        <w:pStyle w:val="Heading3"/>
      </w:pPr>
      <w:r>
        <w:t xml:space="preserve">4. Start Backend Services</w:t>
      </w:r>
    </w:p>
    <w:p>
      <w:pPr>
        <w:pStyle w:val="SourceCode"/>
      </w:pPr>
      <w:r>
        <w:rPr>
          <w:rStyle w:val="CommentTok"/>
        </w:rPr>
        <w:t xml:space="preserve"># Start Redis and optional tools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Verify services are running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ps</w:t>
      </w:r>
    </w:p>
    <w:bookmarkEnd w:id="15"/>
    <w:bookmarkStart w:id="16" w:name="run-database-migrations"/>
    <w:p>
      <w:pPr>
        <w:pStyle w:val="Heading3"/>
      </w:pPr>
      <w:r>
        <w:t xml:space="preserve">5. Run Database Migrations</w:t>
      </w:r>
    </w:p>
    <w:p>
      <w:pPr>
        <w:pStyle w:val="SourceCode"/>
      </w:pPr>
      <w:r>
        <w:rPr>
          <w:rStyle w:val="CommentTok"/>
        </w:rPr>
        <w:t xml:space="preserve"># Ensure all migrations are applied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migration up </w:t>
      </w:r>
      <w:r>
        <w:rPr>
          <w:rStyle w:val="AttributeTok"/>
        </w:rPr>
        <w:t xml:space="preserve">--local</w:t>
      </w:r>
      <w:r>
        <w:br/>
      </w:r>
      <w:r>
        <w:br/>
      </w:r>
      <w:r>
        <w:rPr>
          <w:rStyle w:val="CommentTok"/>
        </w:rPr>
        <w:t xml:space="preserve"># Or reset the database (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deletes all data)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reset </w:t>
      </w:r>
      <w:r>
        <w:rPr>
          <w:rStyle w:val="AttributeTok"/>
        </w:rPr>
        <w:t xml:space="preserve">--local</w:t>
      </w:r>
    </w:p>
    <w:bookmarkEnd w:id="16"/>
    <w:bookmarkStart w:id="17" w:name="start-the-development-server"/>
    <w:p>
      <w:pPr>
        <w:pStyle w:val="Heading3"/>
      </w:pPr>
      <w:r>
        <w:t xml:space="preserve">6. Start the Development Server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The application will be available 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</w:t>
      </w:r>
      <w:r>
        <w:t xml:space="preserve">: http://localhost:3000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Supabase Studio</w:t>
      </w:r>
      <w:r>
        <w:t xml:space="preserve">: http://localhost:54323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Supabase API</w:t>
      </w:r>
      <w:r>
        <w:t xml:space="preserve">: http://localhost:54321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Redis</w:t>
      </w:r>
      <w:r>
        <w:t xml:space="preserve">: localhost:6379</w:t>
      </w:r>
    </w:p>
    <w:bookmarkEnd w:id="17"/>
    <w:bookmarkEnd w:id="18"/>
    <w:bookmarkStart w:id="20" w:name="optional-tools"/>
    <w:p>
      <w:pPr>
        <w:pStyle w:val="Heading2"/>
      </w:pPr>
      <w:r>
        <w:t xml:space="preserve">Optional Tools</w:t>
      </w:r>
    </w:p>
    <w:bookmarkStart w:id="19" w:name="start-with-development-tools"/>
    <w:p>
      <w:pPr>
        <w:pStyle w:val="Heading3"/>
      </w:pPr>
      <w:r>
        <w:t xml:space="preserve">Start with Development Tools</w:t>
      </w:r>
    </w:p>
    <w:p>
      <w:pPr>
        <w:pStyle w:val="SourceCode"/>
      </w:pPr>
      <w:r>
        <w:rPr>
          <w:rStyle w:val="CommentTok"/>
        </w:rPr>
        <w:t xml:space="preserve"># Start Redis + pgAdmin + Redis Commander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Access: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pgAdmin</w:t>
      </w:r>
      <w:r>
        <w:t xml:space="preserve">: http://localhost:5050 (admin@straticplan.local / admin)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Redis Commander</w:t>
      </w:r>
      <w:r>
        <w:t xml:space="preserve">: http://localhost:8081</w:t>
      </w:r>
    </w:p>
    <w:bookmarkEnd w:id="19"/>
    <w:bookmarkEnd w:id="20"/>
    <w:bookmarkStart w:id="21" w:name="service-ports"/>
    <w:p>
      <w:pPr>
        <w:pStyle w:val="Heading2"/>
      </w:pPr>
      <w:r>
        <w:t xml:space="preserve">Service 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App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Main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API</w:t>
            </w:r>
          </w:p>
        </w:tc>
        <w:tc>
          <w:tcPr/>
          <w:p>
            <w:pPr>
              <w:pStyle w:val="Compact"/>
            </w:pPr>
            <w:r>
              <w:t xml:space="preserve">54321</w:t>
            </w: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DB</w:t>
            </w:r>
          </w:p>
        </w:tc>
        <w:tc>
          <w:tcPr/>
          <w:p>
            <w:pPr>
              <w:pStyle w:val="Compact"/>
            </w:pPr>
            <w:r>
              <w:t xml:space="preserve">54322</w:t>
            </w:r>
          </w:p>
        </w:tc>
        <w:tc>
          <w:tcPr/>
          <w:p>
            <w:pPr>
              <w:pStyle w:val="Compact"/>
            </w:pPr>
            <w:r>
              <w:t xml:space="preserve">PostgreSQL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Studio</w:t>
            </w:r>
          </w:p>
        </w:tc>
        <w:tc>
          <w:tcPr/>
          <w:p>
            <w:pPr>
              <w:pStyle w:val="Compact"/>
            </w:pPr>
            <w:r>
              <w:t xml:space="preserve">54323</w:t>
            </w:r>
          </w:p>
        </w:tc>
        <w:tc>
          <w:tcPr/>
          <w:p>
            <w:pPr>
              <w:pStyle w:val="Compact"/>
            </w:pPr>
            <w:r>
              <w:t xml:space="preserve">Database management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Mailpit</w:t>
            </w:r>
          </w:p>
        </w:tc>
        <w:tc>
          <w:tcPr/>
          <w:p>
            <w:pPr>
              <w:pStyle w:val="Compact"/>
            </w:pPr>
            <w:r>
              <w:t xml:space="preserve">54324</w:t>
            </w:r>
          </w:p>
        </w:tc>
        <w:tc>
          <w:tcPr/>
          <w:p>
            <w:pPr>
              <w:pStyle w:val="Compact"/>
            </w:pPr>
            <w:r>
              <w:t xml:space="preserve">Email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t xml:space="preserve">Cache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pgAdmin</w:t>
            </w:r>
          </w:p>
        </w:tc>
        <w:tc>
          <w:tcPr/>
          <w:p>
            <w:pPr>
              <w:pStyle w:val="Compact"/>
            </w:pPr>
            <w:r>
              <w:t xml:space="preserve">5050</w:t>
            </w:r>
          </w:p>
        </w:tc>
        <w:tc>
          <w:tcPr/>
          <w:p>
            <w:pPr>
              <w:pStyle w:val="Compact"/>
            </w:pPr>
            <w:r>
              <w:t xml:space="preserve">Database admin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Commander</w:t>
            </w:r>
          </w:p>
        </w:tc>
        <w:tc>
          <w:tcPr/>
          <w:p>
            <w:pPr>
              <w:pStyle w:val="Compact"/>
            </w:pPr>
            <w:r>
              <w:t xml:space="preserve">8081</w:t>
            </w:r>
          </w:p>
        </w:tc>
        <w:tc>
          <w:tcPr/>
          <w:p>
            <w:pPr>
              <w:pStyle w:val="Compact"/>
            </w:pPr>
            <w:r>
              <w:t xml:space="preserve">Redis GUI (optional)</w:t>
            </w:r>
          </w:p>
        </w:tc>
      </w:tr>
    </w:tbl>
    <w:bookmarkEnd w:id="21"/>
    <w:bookmarkStart w:id="25" w:name="multi-developer-workflow"/>
    <w:p>
      <w:pPr>
        <w:pStyle w:val="Heading2"/>
      </w:pPr>
      <w:r>
        <w:t xml:space="preserve">Multi-Developer Workflow</w:t>
      </w:r>
    </w:p>
    <w:bookmarkStart w:id="22" w:name="shared-development-database"/>
    <w:p>
      <w:pPr>
        <w:pStyle w:val="Heading3"/>
      </w:pPr>
      <w:r>
        <w:t xml:space="preserve">Shared Development Database</w:t>
      </w:r>
    </w:p>
    <w:p>
      <w:pPr>
        <w:pStyle w:val="FirstParagraph"/>
      </w:pPr>
      <w:r>
        <w:rPr>
          <w:b/>
          <w:bCs/>
        </w:rPr>
        <w:t xml:space="preserve">Option 1: Local Supabase (Recommended for Development)</w:t>
      </w:r>
      <w:r>
        <w:t xml:space="preserve"> </w:t>
      </w:r>
      <w:r>
        <w:t xml:space="preserve">- Each developer runs Supabase locally</w:t>
      </w:r>
      <w:r>
        <w:t xml:space="preserve"> </w:t>
      </w:r>
      <w:r>
        <w:t xml:space="preserve">- Migrations are version-controlled</w:t>
      </w:r>
      <w:r>
        <w:t xml:space="preserve"> </w:t>
      </w:r>
      <w:r>
        <w:t xml:space="preserve">- Each developer has their own data</w:t>
      </w:r>
    </w:p>
    <w:p>
      <w:pPr>
        <w:pStyle w:val="BodyText"/>
      </w:pPr>
      <w:r>
        <w:rPr>
          <w:b/>
          <w:bCs/>
        </w:rPr>
        <w:t xml:space="preserve">Option 2: Shared Remote Database</w:t>
      </w:r>
      <w:r>
        <w:t xml:space="preserve"> </w:t>
      </w:r>
      <w:r>
        <w:t xml:space="preserve">- Use a shared Supabase project</w:t>
      </w:r>
      <w:r>
        <w:t xml:space="preserve"> </w:t>
      </w:r>
      <w:r>
        <w:t xml:space="preserve">- All developers connect to the same database</w:t>
      </w:r>
      <w:r>
        <w:t xml:space="preserve"> </w:t>
      </w:r>
      <w:r>
        <w:t xml:space="preserve">- Coordinate migrations carefully</w:t>
      </w:r>
    </w:p>
    <w:bookmarkEnd w:id="22"/>
    <w:bookmarkStart w:id="23" w:name="working-with-migrations"/>
    <w:p>
      <w:pPr>
        <w:pStyle w:val="Heading3"/>
      </w:pPr>
      <w:r>
        <w:t xml:space="preserve">Working with Migrations</w:t>
      </w:r>
    </w:p>
    <w:p>
      <w:pPr>
        <w:pStyle w:val="SourceCode"/>
      </w:pPr>
      <w:r>
        <w:rPr>
          <w:rStyle w:val="CommentTok"/>
        </w:rPr>
        <w:t xml:space="preserve"># Create a new migration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migration new migration_name</w:t>
      </w:r>
      <w:r>
        <w:br/>
      </w:r>
      <w:r>
        <w:br/>
      </w:r>
      <w:r>
        <w:rPr>
          <w:rStyle w:val="CommentTok"/>
        </w:rPr>
        <w:t xml:space="preserve"># Apply pending migrations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migration up </w:t>
      </w:r>
      <w:r>
        <w:rPr>
          <w:rStyle w:val="AttributeTok"/>
        </w:rPr>
        <w:t xml:space="preserve">--local</w:t>
      </w:r>
      <w:r>
        <w:br/>
      </w:r>
      <w:r>
        <w:br/>
      </w:r>
      <w:r>
        <w:rPr>
          <w:rStyle w:val="CommentTok"/>
        </w:rPr>
        <w:t xml:space="preserve"># Check migration status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migration list </w:t>
      </w:r>
      <w:r>
        <w:rPr>
          <w:rStyle w:val="AttributeTok"/>
        </w:rPr>
        <w:t xml:space="preserve">--local</w:t>
      </w:r>
      <w:r>
        <w:br/>
      </w:r>
      <w:r>
        <w:br/>
      </w:r>
      <w:r>
        <w:rPr>
          <w:rStyle w:val="CommentTok"/>
        </w:rPr>
        <w:t xml:space="preserve"># Reset database (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deletes all data)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reset </w:t>
      </w:r>
      <w:r>
        <w:rPr>
          <w:rStyle w:val="AttributeTok"/>
        </w:rPr>
        <w:t xml:space="preserve">--local</w:t>
      </w:r>
    </w:p>
    <w:bookmarkEnd w:id="23"/>
    <w:bookmarkStart w:id="24" w:name="database-backup-and-restore"/>
    <w:p>
      <w:pPr>
        <w:pStyle w:val="Heading3"/>
      </w:pPr>
      <w:r>
        <w:t xml:space="preserve">Database Backup and Restore</w:t>
      </w:r>
    </w:p>
    <w:p>
      <w:pPr>
        <w:pStyle w:val="SourceCode"/>
      </w:pPr>
      <w:r>
        <w:rPr>
          <w:rStyle w:val="CommentTok"/>
        </w:rPr>
        <w:t xml:space="preserve"># Backup database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dump </w:t>
      </w:r>
      <w:r>
        <w:rPr>
          <w:rStyle w:val="AttributeTok"/>
        </w:rPr>
        <w:t xml:space="preserve">--local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backup.sql</w:t>
      </w:r>
      <w:r>
        <w:br/>
      </w:r>
      <w:r>
        <w:br/>
      </w:r>
      <w:r>
        <w:rPr>
          <w:rStyle w:val="CommentTok"/>
        </w:rPr>
        <w:t xml:space="preserve"># Restore from backup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reset </w:t>
      </w:r>
      <w:r>
        <w:rPr>
          <w:rStyle w:val="AttributeTok"/>
        </w:rPr>
        <w:t xml:space="preserve">--local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54322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backup.sql</w:t>
      </w:r>
    </w:p>
    <w:bookmarkEnd w:id="24"/>
    <w:bookmarkEnd w:id="25"/>
    <w:bookmarkStart w:id="28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file in the root directory with the following variables:</w:t>
      </w:r>
    </w:p>
    <w:bookmarkStart w:id="26" w:name="required-variables"/>
    <w:p>
      <w:pPr>
        <w:pStyle w:val="Heading3"/>
      </w:pPr>
      <w:r>
        <w:t xml:space="preserve">Required Variables</w:t>
      </w:r>
    </w:p>
    <w:p>
      <w:pPr>
        <w:pStyle w:val="SourceCode"/>
      </w:pPr>
      <w:r>
        <w:rPr>
          <w:rStyle w:val="CommentTok"/>
        </w:rPr>
        <w:t xml:space="preserve"># Supabase Configuration (get these from: npx supabase status)</w:t>
      </w:r>
      <w:r>
        <w:br/>
      </w:r>
      <w:r>
        <w:rPr>
          <w:rStyle w:val="VariableTok"/>
        </w:rPr>
        <w:t xml:space="preserve">NEXT_PUBLIC_SUPABASE_URL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http://127.0.0.1:54321</w:t>
      </w:r>
      <w:r>
        <w:br/>
      </w:r>
      <w:r>
        <w:rPr>
          <w:rStyle w:val="VariableTok"/>
        </w:rPr>
        <w:t xml:space="preserve">NEXT_PUBLIC_SUPABASE_ANON_KEY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your_anon_key_here</w:t>
      </w:r>
      <w:r>
        <w:br/>
      </w: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your_service_role_key_here</w:t>
      </w:r>
      <w:r>
        <w:br/>
      </w:r>
      <w:r>
        <w:br/>
      </w:r>
      <w:r>
        <w:rPr>
          <w:rStyle w:val="CommentTok"/>
        </w:rPr>
        <w:t xml:space="preserve"># Database Connection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postgresql://postgres:postgres@127.0.0.1:54322/postgres</w:t>
      </w:r>
      <w:r>
        <w:br/>
      </w:r>
      <w:r>
        <w:br/>
      </w:r>
      <w:r>
        <w:rPr>
          <w:rStyle w:val="CommentTok"/>
        </w:rPr>
        <w:t xml:space="preserve"># Redis Configuration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redis://:dev-redis-password@localhost:6379</w:t>
      </w:r>
      <w:r>
        <w:br/>
      </w:r>
      <w:r>
        <w:rPr>
          <w:rStyle w:val="VariableTok"/>
        </w:rPr>
        <w:t xml:space="preserve">REDIS_PASSWORD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dev-redis-password</w:t>
      </w:r>
    </w:p>
    <w:bookmarkEnd w:id="26"/>
    <w:bookmarkStart w:id="27" w:name="optional-variables"/>
    <w:p>
      <w:pPr>
        <w:pStyle w:val="Heading3"/>
      </w:pPr>
      <w:r>
        <w:t xml:space="preserve">Optional Variables</w:t>
      </w:r>
    </w:p>
    <w:p>
      <w:pPr>
        <w:pStyle w:val="SourceCode"/>
      </w:pPr>
      <w:r>
        <w:rPr>
          <w:rStyle w:val="CommentTok"/>
        </w:rPr>
        <w:t xml:space="preserve"># Application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  <w:r>
        <w:br/>
      </w:r>
      <w:r>
        <w:rPr>
          <w:rStyle w:val="VariableTok"/>
        </w:rPr>
        <w:t xml:space="preserve">NEXT_PUBLIC_APP_URL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http://localhost:3000</w:t>
      </w:r>
      <w:r>
        <w:br/>
      </w:r>
      <w:r>
        <w:br/>
      </w:r>
      <w:r>
        <w:rPr>
          <w:rStyle w:val="CommentTok"/>
        </w:rPr>
        <w:t xml:space="preserve"># AI/ML Services</w:t>
      </w:r>
      <w:r>
        <w:br/>
      </w:r>
      <w:r>
        <w:rPr>
          <w:rStyle w:val="VariableTok"/>
        </w:rPr>
        <w:t xml:space="preserve">PERPLEXITY_API_KEY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your_key_here</w:t>
      </w:r>
      <w:r>
        <w:br/>
      </w:r>
      <w:r>
        <w:br/>
      </w:r>
      <w:r>
        <w:rPr>
          <w:rStyle w:val="CommentTok"/>
        </w:rPr>
        <w:t xml:space="preserve"># Email (for production)</w:t>
      </w:r>
      <w:r>
        <w:br/>
      </w:r>
      <w:r>
        <w:rPr>
          <w:rStyle w:val="VariableTok"/>
        </w:rPr>
        <w:t xml:space="preserve">SMTP_HOST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smtp.example.com</w:t>
      </w:r>
      <w:r>
        <w:br/>
      </w:r>
      <w:r>
        <w:rPr>
          <w:rStyle w:val="VariableTok"/>
        </w:rPr>
        <w:t xml:space="preserve">SMTP_PORT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587</w:t>
      </w:r>
      <w:r>
        <w:br/>
      </w:r>
      <w:r>
        <w:rPr>
          <w:rStyle w:val="VariableTok"/>
        </w:rPr>
        <w:t xml:space="preserve">SMTP_USER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your_email@example.com</w:t>
      </w:r>
      <w:r>
        <w:br/>
      </w:r>
      <w:r>
        <w:rPr>
          <w:rStyle w:val="VariableTok"/>
        </w:rPr>
        <w:t xml:space="preserve">SMTP_PASSWORD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your_password</w:t>
      </w:r>
      <w:r>
        <w:br/>
      </w:r>
      <w:r>
        <w:br/>
      </w:r>
      <w:r>
        <w:rPr>
          <w:rStyle w:val="CommentTok"/>
        </w:rPr>
        <w:t xml:space="preserve"># Error Tracking</w:t>
      </w:r>
      <w:r>
        <w:br/>
      </w:r>
      <w:r>
        <w:rPr>
          <w:rStyle w:val="VariableTok"/>
        </w:rPr>
        <w:t xml:space="preserve">SENTRY_DSN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your_sentry_dsn</w:t>
      </w:r>
      <w:r>
        <w:br/>
      </w:r>
      <w:r>
        <w:rPr>
          <w:rStyle w:val="VariableTok"/>
        </w:rPr>
        <w:t xml:space="preserve">NEXT_PUBLIC_SENTRY_DSN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your_public_sentry_dsn</w:t>
      </w:r>
      <w:r>
        <w:br/>
      </w:r>
      <w:r>
        <w:br/>
      </w:r>
      <w:r>
        <w:rPr>
          <w:rStyle w:val="CommentTok"/>
        </w:rPr>
        <w:t xml:space="preserve"># Security</w:t>
      </w:r>
      <w:r>
        <w:br/>
      </w:r>
      <w:r>
        <w:rPr>
          <w:rStyle w:val="VariableTok"/>
        </w:rPr>
        <w:t xml:space="preserve">SESSION_SECRET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dev-session-secret-change-in-production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Never commit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to version control. It’s already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bookmarkEnd w:id="27"/>
    <w:bookmarkEnd w:id="28"/>
    <w:bookmarkStart w:id="34" w:name="troubleshooting"/>
    <w:p>
      <w:pPr>
        <w:pStyle w:val="Heading2"/>
      </w:pPr>
      <w:r>
        <w:t xml:space="preserve">Troubleshooting</w:t>
      </w:r>
    </w:p>
    <w:bookmarkStart w:id="29" w:name="port-conflicts"/>
    <w:p>
      <w:pPr>
        <w:pStyle w:val="Heading3"/>
      </w:pPr>
      <w:r>
        <w:t xml:space="preserve">Port Conflicts</w:t>
      </w:r>
    </w:p>
    <w:p>
      <w:pPr>
        <w:pStyle w:val="FirstParagraph"/>
      </w:pPr>
      <w:r>
        <w:t xml:space="preserve">If ports are already in use:</w:t>
      </w:r>
    </w:p>
    <w:p>
      <w:pPr>
        <w:pStyle w:val="SourceCode"/>
      </w:pPr>
      <w:r>
        <w:rPr>
          <w:rStyle w:val="CommentTok"/>
        </w:rPr>
        <w:t xml:space="preserve"># Check what's using the ports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:3000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:54321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:54322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:6379</w:t>
      </w:r>
      <w:r>
        <w:br/>
      </w:r>
      <w:r>
        <w:br/>
      </w:r>
      <w:r>
        <w:rPr>
          <w:rStyle w:val="CommentTok"/>
        </w:rPr>
        <w:t xml:space="preserve"># Stop conflicting services or change ports in:</w:t>
      </w:r>
      <w:r>
        <w:br/>
      </w:r>
      <w:r>
        <w:rPr>
          <w:rStyle w:val="CommentTok"/>
        </w:rPr>
        <w:t xml:space="preserve"># - docker-compose.dev.yml (for Redis)</w:t>
      </w:r>
      <w:r>
        <w:br/>
      </w:r>
      <w:r>
        <w:rPr>
          <w:rStyle w:val="CommentTok"/>
        </w:rPr>
        <w:t xml:space="preserve"># - supabase/config.toml (for Supabase)</w:t>
      </w:r>
    </w:p>
    <w:bookmarkEnd w:id="29"/>
    <w:bookmarkStart w:id="30" w:name="supabase-not-starting"/>
    <w:p>
      <w:pPr>
        <w:pStyle w:val="Heading3"/>
      </w:pPr>
      <w:r>
        <w:t xml:space="preserve">Supabase Not Starting</w:t>
      </w:r>
    </w:p>
    <w:p>
      <w:pPr>
        <w:pStyle w:val="SourceCode"/>
      </w:pPr>
      <w:r>
        <w:rPr>
          <w:rStyle w:val="CommentTok"/>
        </w:rPr>
        <w:t xml:space="preserve"># Stop all Supabase containers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stop</w:t>
      </w:r>
      <w:r>
        <w:br/>
      </w:r>
      <w:r>
        <w:br/>
      </w:r>
      <w:r>
        <w:rPr>
          <w:rStyle w:val="CommentTok"/>
        </w:rPr>
        <w:t xml:space="preserve"># Remove old containers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supabase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$1}'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docker rm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Start fresh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start</w:t>
      </w:r>
    </w:p>
    <w:bookmarkEnd w:id="30"/>
    <w:bookmarkStart w:id="31" w:name="redis-connection-issues"/>
    <w:p>
      <w:pPr>
        <w:pStyle w:val="Heading3"/>
      </w:pPr>
      <w:r>
        <w:t xml:space="preserve">Redis Connection Issues</w:t>
      </w:r>
    </w:p>
    <w:p>
      <w:pPr>
        <w:pStyle w:val="SourceCode"/>
      </w:pPr>
      <w:r>
        <w:rPr>
          <w:rStyle w:val="CommentTok"/>
        </w:rPr>
        <w:t xml:space="preserve"># Check Redis is running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ps redis</w:t>
      </w:r>
      <w:r>
        <w:br/>
      </w:r>
      <w:r>
        <w:br/>
      </w:r>
      <w:r>
        <w:rPr>
          <w:rStyle w:val="CommentTok"/>
        </w:rPr>
        <w:t xml:space="preserve"># Check Redis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logs redis</w:t>
      </w:r>
      <w:r>
        <w:br/>
      </w:r>
      <w:r>
        <w:br/>
      </w:r>
      <w:r>
        <w:rPr>
          <w:rStyle w:val="CommentTok"/>
        </w:rPr>
        <w:t xml:space="preserve"># Restart Redis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restart redis</w:t>
      </w:r>
    </w:p>
    <w:bookmarkEnd w:id="31"/>
    <w:bookmarkStart w:id="32" w:name="database-migration-issues"/>
    <w:p>
      <w:pPr>
        <w:pStyle w:val="Heading3"/>
      </w:pPr>
      <w:r>
        <w:t xml:space="preserve">Database Migration Issues</w:t>
      </w:r>
    </w:p>
    <w:p>
      <w:pPr>
        <w:pStyle w:val="SourceCode"/>
      </w:pPr>
      <w:r>
        <w:rPr>
          <w:rStyle w:val="CommentTok"/>
        </w:rPr>
        <w:t xml:space="preserve"># Check migration status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migration list </w:t>
      </w:r>
      <w:r>
        <w:rPr>
          <w:rStyle w:val="AttributeTok"/>
        </w:rPr>
        <w:t xml:space="preserve">--local</w:t>
      </w:r>
      <w:r>
        <w:br/>
      </w:r>
      <w:r>
        <w:br/>
      </w:r>
      <w:r>
        <w:rPr>
          <w:rStyle w:val="CommentTok"/>
        </w:rPr>
        <w:t xml:space="preserve"># If migrations are stuck, reset (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deletes data)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reset </w:t>
      </w:r>
      <w:r>
        <w:rPr>
          <w:rStyle w:val="AttributeTok"/>
        </w:rPr>
        <w:t xml:space="preserve">--local</w:t>
      </w:r>
    </w:p>
    <w:bookmarkEnd w:id="32"/>
    <w:bookmarkStart w:id="33" w:name="clear-all-data-and-start-fresh"/>
    <w:p>
      <w:pPr>
        <w:pStyle w:val="Heading3"/>
      </w:pPr>
      <w:r>
        <w:t xml:space="preserve">Clear All Data and Start Fresh</w:t>
      </w:r>
    </w:p>
    <w:p>
      <w:pPr>
        <w:pStyle w:val="SourceCode"/>
      </w:pPr>
      <w:r>
        <w:rPr>
          <w:rStyle w:val="CommentTok"/>
        </w:rPr>
        <w:t xml:space="preserve"># Stop all services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stop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down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Remove Supabase volumes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ls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supabase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docker volume rm</w:t>
      </w:r>
      <w:r>
        <w:br/>
      </w:r>
      <w:r>
        <w:br/>
      </w:r>
      <w:r>
        <w:rPr>
          <w:rStyle w:val="CommentTok"/>
        </w:rPr>
        <w:t xml:space="preserve"># Start fresh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start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up </w:t>
      </w:r>
      <w:r>
        <w:rPr>
          <w:rStyle w:val="AttributeTok"/>
        </w:rPr>
        <w:t xml:space="preserve">-d</w:t>
      </w:r>
    </w:p>
    <w:bookmarkEnd w:id="33"/>
    <w:bookmarkEnd w:id="34"/>
    <w:bookmarkStart w:id="37" w:name="development-workflow"/>
    <w:p>
      <w:pPr>
        <w:pStyle w:val="Heading2"/>
      </w:pPr>
      <w:r>
        <w:t xml:space="preserve">Development Workflow</w:t>
      </w:r>
    </w:p>
    <w:bookmarkStart w:id="35" w:name="daily-workflow"/>
    <w:p>
      <w:pPr>
        <w:pStyle w:val="Heading3"/>
      </w:pPr>
      <w:r>
        <w:t xml:space="preserve">Daily Workflow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Pull latest changes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Check for new migrations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supabase migration list </w:t>
      </w:r>
      <w:r>
        <w:rPr>
          <w:rStyle w:val="AttributeTok"/>
        </w:rPr>
        <w:t xml:space="preserve">--local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Apply migrations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supabase migration up </w:t>
      </w:r>
      <w:r>
        <w:rPr>
          <w:rStyle w:val="AttributeTok"/>
        </w:rPr>
        <w:t xml:space="preserve">--local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Start services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35"/>
    <w:bookmarkStart w:id="36" w:name="creating-migrations"/>
    <w:p>
      <w:pPr>
        <w:pStyle w:val="Heading3"/>
      </w:pPr>
      <w:r>
        <w:t xml:space="preserve">Creating Migrations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Make database changes</w:t>
      </w:r>
      <w:r>
        <w:t xml:space="preserve"> </w:t>
      </w:r>
      <w:r>
        <w:t xml:space="preserve">(via Supabase Studio or direct SQL)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Generate migration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diff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migration_name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Review the generated migration file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Test locally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reset </w:t>
      </w:r>
      <w:r>
        <w:rPr>
          <w:rStyle w:val="AttributeTok"/>
        </w:rPr>
        <w:t xml:space="preserve">--local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Commit migration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supabase/migrations/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migration_name"</w:t>
      </w:r>
    </w:p>
    <w:bookmarkEnd w:id="36"/>
    <w:bookmarkEnd w:id="37"/>
    <w:bookmarkStart w:id="38" w:name="best-practices"/>
    <w:p>
      <w:pPr>
        <w:pStyle w:val="Heading2"/>
      </w:pPr>
      <w:r>
        <w:t xml:space="preserve">Best Practices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Never 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.env.local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as template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Always test migrations locally</w:t>
      </w:r>
      <w:r>
        <w:t xml:space="preserve"> </w:t>
      </w:r>
      <w:r>
        <w:t xml:space="preserve">before pushing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 descriptive migration names</w:t>
      </w:r>
      <w:r>
        <w:t xml:space="preserve"> </w:t>
      </w:r>
      <w:r>
        <w:t xml:space="preserve">- Include date and description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Coordinate on shared database</w:t>
      </w:r>
      <w:r>
        <w:t xml:space="preserve"> </w:t>
      </w:r>
      <w:r>
        <w:t xml:space="preserve">- Communicate before running destructive operations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Backup before major changes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npx supabase db dump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Keep dependencies updated</w:t>
      </w:r>
      <w:r>
        <w:t xml:space="preserve"> </w:t>
      </w:r>
      <w:r>
        <w:t xml:space="preserve">- Run</w:t>
      </w:r>
      <w:r>
        <w:t xml:space="preserve"> </w:t>
      </w:r>
      <w:r>
        <w:rPr>
          <w:rStyle w:val="VerbatimChar"/>
        </w:rPr>
        <w:t xml:space="preserve">npm update</w:t>
      </w:r>
      <w:r>
        <w:t xml:space="preserve"> </w:t>
      </w:r>
      <w:r>
        <w:t xml:space="preserve">regularly</w:t>
      </w:r>
    </w:p>
    <w:bookmarkEnd w:id="38"/>
    <w:bookmarkStart w:id="42" w:name="additional-resources"/>
    <w:p>
      <w:pPr>
        <w:pStyle w:val="Heading2"/>
      </w:pPr>
      <w:r>
        <w:t xml:space="preserve">Additional Resources</w:t>
      </w:r>
    </w:p>
    <w:p>
      <w:pPr>
        <w:pStyle w:val="Compact"/>
        <w:numPr>
          <w:ilvl w:val="0"/>
          <w:numId w:val="1005"/>
        </w:numPr>
      </w:pPr>
      <w:hyperlink r:id="rId39">
        <w:r>
          <w:rPr>
            <w:rStyle w:val="Hyperlink"/>
          </w:rPr>
          <w:t xml:space="preserve">Supabase Local Development Docs</w:t>
        </w:r>
      </w:hyperlink>
    </w:p>
    <w:p>
      <w:pPr>
        <w:pStyle w:val="Compact"/>
        <w:numPr>
          <w:ilvl w:val="0"/>
          <w:numId w:val="1005"/>
        </w:numPr>
      </w:pPr>
      <w:hyperlink r:id="rId40">
        <w:r>
          <w:rPr>
            <w:rStyle w:val="Hyperlink"/>
          </w:rPr>
          <w:t xml:space="preserve">Docker Compose Documentation</w:t>
        </w:r>
      </w:hyperlink>
    </w:p>
    <w:p>
      <w:pPr>
        <w:pStyle w:val="Compact"/>
        <w:numPr>
          <w:ilvl w:val="0"/>
          <w:numId w:val="1005"/>
        </w:numPr>
      </w:pPr>
      <w:hyperlink r:id="rId41">
        <w:r>
          <w:rPr>
            <w:rStyle w:val="Hyperlink"/>
          </w:rPr>
          <w:t xml:space="preserve">Next.js Documentation</w:t>
        </w:r>
      </w:hyperlink>
    </w:p>
    <w:bookmarkEnd w:id="42"/>
    <w:bookmarkStart w:id="43" w:name="getting-help"/>
    <w:p>
      <w:pPr>
        <w:pStyle w:val="Heading2"/>
      </w:pPr>
      <w:r>
        <w:t xml:space="preserve">Getting Help</w:t>
      </w:r>
    </w:p>
    <w:p>
      <w:pPr>
        <w:pStyle w:val="FirstParagraph"/>
      </w:pPr>
      <w:r>
        <w:t xml:space="preserve">If you encounter issues:</w:t>
      </w:r>
      <w:r>
        <w:t xml:space="preserve"> </w:t>
      </w:r>
      <w:r>
        <w:t xml:space="preserve">1. Check the troubleshooting section above</w:t>
      </w:r>
      <w:r>
        <w:t xml:space="preserve"> </w:t>
      </w:r>
      <w:r>
        <w:t xml:space="preserve">2. Review Supabase logs:</w:t>
      </w:r>
      <w:r>
        <w:t xml:space="preserve"> </w:t>
      </w:r>
      <w:r>
        <w:rPr>
          <w:rStyle w:val="VerbatimChar"/>
        </w:rPr>
        <w:t xml:space="preserve">npx supabase logs</w:t>
      </w:r>
      <w:r>
        <w:t xml:space="preserve"> </w:t>
      </w:r>
      <w:r>
        <w:t xml:space="preserve">3. Check Docker logs:</w:t>
      </w:r>
      <w:r>
        <w:t xml:space="preserve"> </w:t>
      </w:r>
      <w:r>
        <w:rPr>
          <w:rStyle w:val="VerbatimChar"/>
        </w:rPr>
        <w:t xml:space="preserve">docker-compose -f docker-compose.dev.yml logs</w:t>
      </w:r>
      <w:r>
        <w:t xml:space="preserve"> </w:t>
      </w:r>
      <w:r>
        <w:t xml:space="preserve">4. Ask in team chat or create an issue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docs.docker.com/compose/" TargetMode="External" /><Relationship Type="http://schemas.openxmlformats.org/officeDocument/2006/relationships/hyperlink" Id="rId41" Target="https://nextjs.org/docs" TargetMode="External" /><Relationship Type="http://schemas.openxmlformats.org/officeDocument/2006/relationships/hyperlink" Id="rId39" Target="https://supabase.com/docs/guides/cli/local-develop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cs.docker.com/compose/" TargetMode="External" /><Relationship Type="http://schemas.openxmlformats.org/officeDocument/2006/relationships/hyperlink" Id="rId41" Target="https://nextjs.org/docs" TargetMode="External" /><Relationship Type="http://schemas.openxmlformats.org/officeDocument/2006/relationships/hyperlink" Id="rId39" Target="https://supabase.com/docs/guides/cli/local-develop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2025-11-13T17:23:46Z</dcterms:created>
  <dcterms:modified xsi:type="dcterms:W3CDTF">2025-11-13T17:23:46Z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