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ployment-architecture"/>
    <w:p>
      <w:pPr>
        <w:pStyle w:val="Heading1"/>
      </w:pPr>
      <w:r>
        <w:t xml:space="preserve">Deployment Architecture</w:t>
      </w:r>
    </w:p>
    <w:bookmarkStart w:id="9" w:name="infrastructure-overview"/>
    <w:p>
      <w:pPr>
        <w:pStyle w:val="Heading2"/>
      </w:pPr>
      <w:r>
        <w:t xml:space="preserve">Infrastructure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Vercel Edge Network                   │</w:t>
      </w:r>
      <w:r>
        <w:br/>
      </w:r>
      <w:r>
        <w:rPr>
          <w:rStyle w:val="VerbatimChar"/>
        </w:rPr>
        <w:t xml:space="preserve">│  ┌─────────┐  ┌─────────┐  ┌─────────┐  ┌─────────┐   │</w:t>
      </w:r>
      <w:r>
        <w:br/>
      </w:r>
      <w:r>
        <w:rPr>
          <w:rStyle w:val="VerbatimChar"/>
        </w:rPr>
        <w:t xml:space="preserve">│  │ US-East │  │ US-West │  │  Europe │  │  Asia   │   │</w:t>
      </w:r>
      <w:r>
        <w:br/>
      </w:r>
      <w:r>
        <w:rPr>
          <w:rStyle w:val="VerbatimChar"/>
        </w:rPr>
        <w:t xml:space="preserve">│  └─────────┘  └─────────┘  └─────────┘  └─────────┘   │</w:t>
      </w:r>
      <w:r>
        <w:br/>
      </w:r>
      <w:r>
        <w:rPr>
          <w:rStyle w:val="VerbatimChar"/>
        </w:rPr>
        <w:t xml:space="preserve">│            Global CDN (Cached Assets)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Next.js Application (Vercel)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Server Components (SSR)                         │   │</w:t>
      </w:r>
      <w:r>
        <w:br/>
      </w:r>
      <w:r>
        <w:rPr>
          <w:rStyle w:val="VerbatimChar"/>
        </w:rPr>
        <w:t xml:space="preserve">│  │  - Render on-demand                              │   │</w:t>
      </w:r>
      <w:r>
        <w:br/>
      </w:r>
      <w:r>
        <w:rPr>
          <w:rStyle w:val="VerbatimChar"/>
        </w:rPr>
        <w:t xml:space="preserve">│  │  - Direct Supabase access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Client Components (Browser)                     │   │</w:t>
      </w:r>
      <w:r>
        <w:br/>
      </w:r>
      <w:r>
        <w:rPr>
          <w:rStyle w:val="VerbatimChar"/>
        </w:rPr>
        <w:t xml:space="preserve">│  │  - Minimal JavaScript                            │   │</w:t>
      </w:r>
      <w:r>
        <w:br/>
      </w:r>
      <w:r>
        <w:rPr>
          <w:rStyle w:val="VerbatimChar"/>
        </w:rPr>
        <w:t xml:space="preserve">│  │  - Supabase client for real-time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Supabase Cloud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│</w:t>
      </w:r>
      <w:r>
        <w:br/>
      </w:r>
      <w:r>
        <w:rPr>
          <w:rStyle w:val="VerbatimChar"/>
        </w:rPr>
        <w:t xml:space="preserve">│  │  PostgreSQL  │  │  Auth &amp; RLS  │  │   Storage    │  │</w:t>
      </w:r>
      <w:r>
        <w:br/>
      </w:r>
      <w:r>
        <w:rPr>
          <w:rStyle w:val="VerbatimChar"/>
        </w:rPr>
        <w:t xml:space="preserve">│  │  (Primary)   │  │              │  │   (Files)    │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                   │</w:t>
      </w:r>
      <w:r>
        <w:br/>
      </w:r>
      <w:r>
        <w:rPr>
          <w:rStyle w:val="VerbatimChar"/>
        </w:rPr>
        <w:t xml:space="preserve">│  │  PostgREST   │  │  Realtime    │                     │</w:t>
      </w:r>
      <w:r>
        <w:br/>
      </w:r>
      <w:r>
        <w:rPr>
          <w:rStyle w:val="VerbatimChar"/>
        </w:rPr>
        <w:t xml:space="preserve">│  │  (API)       │  │  (WebSocket) │           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9"/>
    <w:bookmarkStart w:id="10" w:name="deployment-process"/>
    <w:p>
      <w:pPr>
        <w:pStyle w:val="Heading2"/>
      </w:pPr>
      <w:r>
        <w:t xml:space="preserve">Deployment Process</w:t>
      </w:r>
    </w:p>
    <w:p>
      <w:pPr>
        <w:pStyle w:val="FirstParagraph"/>
      </w:pPr>
      <w:r>
        <w:rPr>
          <w:b/>
          <w:bCs/>
        </w:rPr>
        <w:t xml:space="preserve">Automatic Deployment via GitHub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.github/workflows/deploy.yml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NEXT_PUBLIC_SUPABASE_ANON_KEY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secrets.SUPABASE_ANON_KEY }}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amondnet/vercel-action@v25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vercel-org-id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secrets.VERCEL_ORG_ID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vercel-project-id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secrets.VERCEL_PROJECT_ID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'--prod'</w:t>
      </w:r>
    </w:p>
    <w:p>
      <w:pPr>
        <w:pStyle w:val="FirstParagraph"/>
      </w:pPr>
      <w:r>
        <w:rPr>
          <w:b/>
          <w:bCs/>
        </w:rPr>
        <w:t xml:space="preserve">Database Migrations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Run migrations on Supabase cloud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 </w:t>
      </w:r>
      <w:r>
        <w:rPr>
          <w:rStyle w:val="AttributeTok"/>
        </w:rPr>
        <w:t xml:space="preserve">--db-url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br/>
      </w:r>
      <w:r>
        <w:br/>
      </w:r>
      <w:r>
        <w:rPr>
          <w:rStyle w:val="CommentTok"/>
        </w:rPr>
        <w:t xml:space="preserve"># Or via Supabase CLI (connected to project)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your-project-ref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</w:p>
    <w:bookmarkEnd w:id="10"/>
    <w:bookmarkStart w:id="11" w:name="environment-specific-configuration"/>
    <w:p>
      <w:pPr>
        <w:pStyle w:val="Heading2"/>
      </w:pPr>
      <w:r>
        <w:t xml:space="preserve">Environment-Specific Configuration</w:t>
      </w:r>
    </w:p>
    <w:p>
      <w:pPr>
        <w:pStyle w:val="FirstParagraph"/>
      </w:pPr>
      <w:r>
        <w:rPr>
          <w:b/>
          <w:bCs/>
        </w:rPr>
        <w:t xml:space="preserve">next.config.js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'your-project.supabase.co'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permanent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'sb-access-token'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