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project-structure"/>
    <w:p>
      <w:pPr>
        <w:pStyle w:val="Heading1"/>
      </w:pPr>
      <w:r>
        <w:t xml:space="preserve">Project Structure</w:t>
      </w:r>
    </w:p>
    <w:bookmarkStart w:id="9" w:name="complete-directory-structure"/>
    <w:p>
      <w:pPr>
        <w:pStyle w:val="Heading2"/>
      </w:pPr>
      <w:r>
        <w:t xml:space="preserve">Complete Directory Structure</w:t>
      </w:r>
    </w:p>
    <w:p>
      <w:pPr>
        <w:pStyle w:val="SourceCode"/>
      </w:pPr>
      <w:r>
        <w:rPr>
          <w:rStyle w:val="VerbatimChar"/>
        </w:rPr>
        <w:t xml:space="preserve">strategic-planning-system/</w:t>
      </w:r>
      <w:r>
        <w:br/>
      </w:r>
      <w:r>
        <w:rPr>
          <w:rStyle w:val="VerbatimChar"/>
        </w:rPr>
        <w:t xml:space="preserve">├── .github/</w:t>
      </w:r>
      <w:r>
        <w:br/>
      </w:r>
      <w:r>
        <w:rPr>
          <w:rStyle w:val="VerbatimChar"/>
        </w:rPr>
        <w:t xml:space="preserve">│   └── workflows/</w:t>
      </w:r>
      <w:r>
        <w:br/>
      </w:r>
      <w:r>
        <w:rPr>
          <w:rStyle w:val="VerbatimChar"/>
        </w:rPr>
        <w:t xml:space="preserve">│       ├── ci.yml                 # Run tests on PR</w:t>
      </w:r>
      <w:r>
        <w:br/>
      </w:r>
      <w:r>
        <w:rPr>
          <w:rStyle w:val="VerbatimChar"/>
        </w:rPr>
        <w:t xml:space="preserve">│       └── deploy.yml             # Deploy to Vercel</w:t>
      </w:r>
      <w:r>
        <w:br/>
      </w:r>
      <w:r>
        <w:rPr>
          <w:rStyle w:val="VerbatimChar"/>
        </w:rPr>
        <w:t xml:space="preserve">├── app/                           # Next.js App Router</w:t>
      </w:r>
      <w:r>
        <w:br/>
      </w:r>
      <w:r>
        <w:rPr>
          <w:rStyle w:val="VerbatimChar"/>
        </w:rPr>
        <w:t xml:space="preserve">│   ├── (auth)/</w:t>
      </w:r>
      <w:r>
        <w:br/>
      </w:r>
      <w:r>
        <w:rPr>
          <w:rStyle w:val="VerbatimChar"/>
        </w:rPr>
        <w:t xml:space="preserve">│   │   ├── login/</w:t>
      </w:r>
      <w:r>
        <w:br/>
      </w:r>
      <w:r>
        <w:rPr>
          <w:rStyle w:val="VerbatimChar"/>
        </w:rPr>
        <w:t xml:space="preserve">│   │   │   └── page.tsx</w:t>
      </w:r>
      <w:r>
        <w:br/>
      </w:r>
      <w:r>
        <w:rPr>
          <w:rStyle w:val="VerbatimChar"/>
        </w:rPr>
        <w:t xml:space="preserve">│   │   ├── signup/</w:t>
      </w:r>
      <w:r>
        <w:br/>
      </w:r>
      <w:r>
        <w:rPr>
          <w:rStyle w:val="VerbatimChar"/>
        </w:rPr>
        <w:t xml:space="preserve">│   │   │   └── page.tsx</w:t>
      </w:r>
      <w:r>
        <w:br/>
      </w:r>
      <w:r>
        <w:rPr>
          <w:rStyle w:val="VerbatimChar"/>
        </w:rPr>
        <w:t xml:space="preserve">│   │   └── layout.tsx</w:t>
      </w:r>
      <w:r>
        <w:br/>
      </w:r>
      <w:r>
        <w:rPr>
          <w:rStyle w:val="VerbatimChar"/>
        </w:rPr>
        <w:t xml:space="preserve">│   ├── (dashboard)/</w:t>
      </w:r>
      <w:r>
        <w:br/>
      </w:r>
      <w:r>
        <w:rPr>
          <w:rStyle w:val="VerbatimChar"/>
        </w:rPr>
        <w:t xml:space="preserve">│   │   ├── dashboard/</w:t>
      </w:r>
      <w:r>
        <w:br/>
      </w:r>
      <w:r>
        <w:rPr>
          <w:rStyle w:val="VerbatimChar"/>
        </w:rPr>
        <w:t xml:space="preserve">│   │   │   ├── page.tsx           # Main dashboard</w:t>
      </w:r>
      <w:r>
        <w:br/>
      </w:r>
      <w:r>
        <w:rPr>
          <w:rStyle w:val="VerbatimChar"/>
        </w:rPr>
        <w:t xml:space="preserve">│   │   │   └── loading.tsx</w:t>
      </w:r>
      <w:r>
        <w:br/>
      </w:r>
      <w:r>
        <w:rPr>
          <w:rStyle w:val="VerbatimChar"/>
        </w:rPr>
        <w:t xml:space="preserve">│   │   ├── plans/</w:t>
      </w:r>
      <w:r>
        <w:br/>
      </w:r>
      <w:r>
        <w:rPr>
          <w:rStyle w:val="VerbatimChar"/>
        </w:rPr>
        <w:t xml:space="preserve">│   │   │   ├── page.tsx           # List plans</w:t>
      </w:r>
      <w:r>
        <w:br/>
      </w:r>
      <w:r>
        <w:rPr>
          <w:rStyle w:val="VerbatimChar"/>
        </w:rPr>
        <w:t xml:space="preserve">│   │   │   ├── [id]/</w:t>
      </w:r>
      <w:r>
        <w:br/>
      </w:r>
      <w:r>
        <w:rPr>
          <w:rStyle w:val="VerbatimChar"/>
        </w:rPr>
        <w:t xml:space="preserve">│   │   │   │   ├── page.tsx       # Plan detail</w:t>
      </w:r>
      <w:r>
        <w:br/>
      </w:r>
      <w:r>
        <w:rPr>
          <w:rStyle w:val="VerbatimChar"/>
        </w:rPr>
        <w:t xml:space="preserve">│   │   │   │   ├── edit/</w:t>
      </w:r>
      <w:r>
        <w:br/>
      </w:r>
      <w:r>
        <w:rPr>
          <w:rStyle w:val="VerbatimChar"/>
        </w:rPr>
        <w:t xml:space="preserve">│   │   │   │   │   └── page.tsx</w:t>
      </w:r>
      <w:r>
        <w:br/>
      </w:r>
      <w:r>
        <w:rPr>
          <w:rStyle w:val="VerbatimChar"/>
        </w:rPr>
        <w:t xml:space="preserve">│   │   │   │   └── goals/</w:t>
      </w:r>
      <w:r>
        <w:br/>
      </w:r>
      <w:r>
        <w:rPr>
          <w:rStyle w:val="VerbatimChar"/>
        </w:rPr>
        <w:t xml:space="preserve">│   │   │   │       └── [goalId]/</w:t>
      </w:r>
      <w:r>
        <w:br/>
      </w:r>
      <w:r>
        <w:rPr>
          <w:rStyle w:val="VerbatimChar"/>
        </w:rPr>
        <w:t xml:space="preserve">│   │   │   │           └── initiatives/</w:t>
      </w:r>
      <w:r>
        <w:br/>
      </w:r>
      <w:r>
        <w:rPr>
          <w:rStyle w:val="VerbatimChar"/>
        </w:rPr>
        <w:t xml:space="preserve">│   │   │   │               └── [initiativeId]/</w:t>
      </w:r>
      <w:r>
        <w:br/>
      </w:r>
      <w:r>
        <w:rPr>
          <w:rStyle w:val="VerbatimChar"/>
        </w:rPr>
        <w:t xml:space="preserve">│   │   │   │                   └── page.tsx</w:t>
      </w:r>
      <w:r>
        <w:br/>
      </w:r>
      <w:r>
        <w:rPr>
          <w:rStyle w:val="VerbatimChar"/>
        </w:rPr>
        <w:t xml:space="preserve">│   │   │   └── new/</w:t>
      </w:r>
      <w:r>
        <w:br/>
      </w:r>
      <w:r>
        <w:rPr>
          <w:rStyle w:val="VerbatimChar"/>
        </w:rPr>
        <w:t xml:space="preserve">│   │   │       └── page.tsx</w:t>
      </w:r>
      <w:r>
        <w:br/>
      </w:r>
      <w:r>
        <w:rPr>
          <w:rStyle w:val="VerbatimChar"/>
        </w:rPr>
        <w:t xml:space="preserve">│   │   ├── initiatives/</w:t>
      </w:r>
      <w:r>
        <w:br/>
      </w:r>
      <w:r>
        <w:rPr>
          <w:rStyle w:val="VerbatimChar"/>
        </w:rPr>
        <w:t xml:space="preserve">│   │   ├── budgets/</w:t>
      </w:r>
      <w:r>
        <w:br/>
      </w:r>
      <w:r>
        <w:rPr>
          <w:rStyle w:val="VerbatimChar"/>
        </w:rPr>
        <w:t xml:space="preserve">│   │   ├── reports/</w:t>
      </w:r>
      <w:r>
        <w:br/>
      </w:r>
      <w:r>
        <w:rPr>
          <w:rStyle w:val="VerbatimChar"/>
        </w:rPr>
        <w:t xml:space="preserve">│   │   └── layout.tsx</w:t>
      </w:r>
      <w:r>
        <w:br/>
      </w:r>
      <w:r>
        <w:rPr>
          <w:rStyle w:val="VerbatimChar"/>
        </w:rPr>
        <w:t xml:space="preserve">│   ├── admin/</w:t>
      </w:r>
      <w:r>
        <w:br/>
      </w:r>
      <w:r>
        <w:rPr>
          <w:rStyle w:val="VerbatimChar"/>
        </w:rPr>
        <w:t xml:space="preserve">│   │   ├── users/</w:t>
      </w:r>
      <w:r>
        <w:br/>
      </w:r>
      <w:r>
        <w:rPr>
          <w:rStyle w:val="VerbatimChar"/>
        </w:rPr>
        <w:t xml:space="preserve">│   │   ├── departments/</w:t>
      </w:r>
      <w:r>
        <w:br/>
      </w:r>
      <w:r>
        <w:rPr>
          <w:rStyle w:val="VerbatimChar"/>
        </w:rPr>
        <w:t xml:space="preserve">│   │   ├── audit-logs/</w:t>
      </w:r>
      <w:r>
        <w:br/>
      </w:r>
      <w:r>
        <w:rPr>
          <w:rStyle w:val="VerbatimChar"/>
        </w:rPr>
        <w:t xml:space="preserve">│   │   └── layout.tsx</w:t>
      </w:r>
      <w:r>
        <w:br/>
      </w:r>
      <w:r>
        <w:rPr>
          <w:rStyle w:val="VerbatimChar"/>
        </w:rPr>
        <w:t xml:space="preserve">│   ├── api/</w:t>
      </w:r>
      <w:r>
        <w:br/>
      </w:r>
      <w:r>
        <w:rPr>
          <w:rStyle w:val="VerbatimChar"/>
        </w:rPr>
        <w:t xml:space="preserve">│   │   └── export-pdf/</w:t>
      </w:r>
      <w:r>
        <w:br/>
      </w:r>
      <w:r>
        <w:rPr>
          <w:rStyle w:val="VerbatimChar"/>
        </w:rPr>
        <w:t xml:space="preserve">│   │       └── route.ts</w:t>
      </w:r>
      <w:r>
        <w:br/>
      </w:r>
      <w:r>
        <w:rPr>
          <w:rStyle w:val="VerbatimChar"/>
        </w:rPr>
        <w:t xml:space="preserve">│   ├── actions/                   # Server Actions</w:t>
      </w:r>
      <w:r>
        <w:br/>
      </w:r>
      <w:r>
        <w:rPr>
          <w:rStyle w:val="VerbatimChar"/>
        </w:rPr>
        <w:t xml:space="preserve">│   │   ├── plans.ts</w:t>
      </w:r>
      <w:r>
        <w:br/>
      </w:r>
      <w:r>
        <w:rPr>
          <w:rStyle w:val="VerbatimChar"/>
        </w:rPr>
        <w:t xml:space="preserve">│   │   ├── initiatives.ts</w:t>
      </w:r>
      <w:r>
        <w:br/>
      </w:r>
      <w:r>
        <w:rPr>
          <w:rStyle w:val="VerbatimChar"/>
        </w:rPr>
        <w:t xml:space="preserve">│   │   └── budgets.ts</w:t>
      </w:r>
      <w:r>
        <w:br/>
      </w:r>
      <w:r>
        <w:rPr>
          <w:rStyle w:val="VerbatimChar"/>
        </w:rPr>
        <w:t xml:space="preserve">│   ├── layout.tsx                 # Root layout</w:t>
      </w:r>
      <w:r>
        <w:br/>
      </w:r>
      <w:r>
        <w:rPr>
          <w:rStyle w:val="VerbatimChar"/>
        </w:rPr>
        <w:t xml:space="preserve">│   ├── page.tsx                   # Home page</w:t>
      </w:r>
      <w:r>
        <w:br/>
      </w:r>
      <w:r>
        <w:rPr>
          <w:rStyle w:val="VerbatimChar"/>
        </w:rPr>
        <w:t xml:space="preserve">│   └── globals.css                # Global styles</w:t>
      </w:r>
      <w:r>
        <w:br/>
      </w:r>
      <w:r>
        <w:rPr>
          <w:rStyle w:val="VerbatimChar"/>
        </w:rPr>
        <w:t xml:space="preserve">├── components/</w:t>
      </w:r>
      <w:r>
        <w:br/>
      </w:r>
      <w:r>
        <w:rPr>
          <w:rStyle w:val="VerbatimChar"/>
        </w:rPr>
        <w:t xml:space="preserve">│   ├── ui/                        # shadcn/ui components</w:t>
      </w:r>
      <w:r>
        <w:br/>
      </w:r>
      <w:r>
        <w:rPr>
          <w:rStyle w:val="VerbatimChar"/>
        </w:rPr>
        <w:t xml:space="preserve">│   ├── atoms/</w:t>
      </w:r>
      <w:r>
        <w:br/>
      </w:r>
      <w:r>
        <w:rPr>
          <w:rStyle w:val="VerbatimChar"/>
        </w:rPr>
        <w:t xml:space="preserve">│   ├── molecules/</w:t>
      </w:r>
      <w:r>
        <w:br/>
      </w:r>
      <w:r>
        <w:rPr>
          <w:rStyle w:val="VerbatimChar"/>
        </w:rPr>
        <w:t xml:space="preserve">│   ├── organisms/</w:t>
      </w:r>
      <w:r>
        <w:br/>
      </w:r>
      <w:r>
        <w:rPr>
          <w:rStyle w:val="VerbatimChar"/>
        </w:rPr>
        <w:t xml:space="preserve">│   ├── templates/</w:t>
      </w:r>
      <w:r>
        <w:br/>
      </w:r>
      <w:r>
        <w:rPr>
          <w:rStyle w:val="VerbatimChar"/>
        </w:rPr>
        <w:t xml:space="preserve">│   └── providers/</w:t>
      </w:r>
      <w:r>
        <w:br/>
      </w:r>
      <w:r>
        <w:rPr>
          <w:rStyle w:val="VerbatimChar"/>
        </w:rPr>
        <w:t xml:space="preserve">├── lib/</w:t>
      </w:r>
      <w:r>
        <w:br/>
      </w:r>
      <w:r>
        <w:rPr>
          <w:rStyle w:val="VerbatimChar"/>
        </w:rPr>
        <w:t xml:space="preserve">│   ├── supabase/</w:t>
      </w:r>
      <w:r>
        <w:br/>
      </w:r>
      <w:r>
        <w:rPr>
          <w:rStyle w:val="VerbatimChar"/>
        </w:rPr>
        <w:t xml:space="preserve">│   │   ├── client.ts              # Browser client</w:t>
      </w:r>
      <w:r>
        <w:br/>
      </w:r>
      <w:r>
        <w:rPr>
          <w:rStyle w:val="VerbatimChar"/>
        </w:rPr>
        <w:t xml:space="preserve">│   │   ├── server.ts              # Server client</w:t>
      </w:r>
      <w:r>
        <w:br/>
      </w:r>
      <w:r>
        <w:rPr>
          <w:rStyle w:val="VerbatimChar"/>
        </w:rPr>
        <w:t xml:space="preserve">│   │   ├── middleware.ts          # Middleware client</w:t>
      </w:r>
      <w:r>
        <w:br/>
      </w:r>
      <w:r>
        <w:rPr>
          <w:rStyle w:val="VerbatimChar"/>
        </w:rPr>
        <w:t xml:space="preserve">│   │   └── auth.ts                # Auth helpers</w:t>
      </w:r>
      <w:r>
        <w:br/>
      </w:r>
      <w:r>
        <w:rPr>
          <w:rStyle w:val="VerbatimChar"/>
        </w:rPr>
        <w:t xml:space="preserve">│   ├── auth/</w:t>
      </w:r>
      <w:r>
        <w:br/>
      </w:r>
      <w:r>
        <w:rPr>
          <w:rStyle w:val="VerbatimChar"/>
        </w:rPr>
        <w:t xml:space="preserve">│   │   └── roles.ts               # Role utilities</w:t>
      </w:r>
      <w:r>
        <w:br/>
      </w:r>
      <w:r>
        <w:rPr>
          <w:rStyle w:val="VerbatimChar"/>
        </w:rPr>
        <w:t xml:space="preserve">│   ├── validation/</w:t>
      </w:r>
      <w:r>
        <w:br/>
      </w:r>
      <w:r>
        <w:rPr>
          <w:rStyle w:val="VerbatimChar"/>
        </w:rPr>
        <w:t xml:space="preserve">│   │   ├── plan.ts</w:t>
      </w:r>
      <w:r>
        <w:br/>
      </w:r>
      <w:r>
        <w:rPr>
          <w:rStyle w:val="VerbatimChar"/>
        </w:rPr>
        <w:t xml:space="preserve">│   │   ├── initiative.ts</w:t>
      </w:r>
      <w:r>
        <w:br/>
      </w:r>
      <w:r>
        <w:rPr>
          <w:rStyle w:val="VerbatimChar"/>
        </w:rPr>
        <w:t xml:space="preserve">│   │   └── budget.ts</w:t>
      </w:r>
      <w:r>
        <w:br/>
      </w:r>
      <w:r>
        <w:rPr>
          <w:rStyle w:val="VerbatimChar"/>
        </w:rPr>
        <w:t xml:space="preserve">│   ├── utils/</w:t>
      </w:r>
      <w:r>
        <w:br/>
      </w:r>
      <w:r>
        <w:rPr>
          <w:rStyle w:val="VerbatimChar"/>
        </w:rPr>
        <w:t xml:space="preserve">│   │   ├── cn.ts                  # Class merger</w:t>
      </w:r>
      <w:r>
        <w:br/>
      </w:r>
      <w:r>
        <w:rPr>
          <w:rStyle w:val="VerbatimChar"/>
        </w:rPr>
        <w:t xml:space="preserve">│   │   ├── currency.ts</w:t>
      </w:r>
      <w:r>
        <w:br/>
      </w:r>
      <w:r>
        <w:rPr>
          <w:rStyle w:val="VerbatimChar"/>
        </w:rPr>
        <w:t xml:space="preserve">│   │   └── date.ts</w:t>
      </w:r>
      <w:r>
        <w:br/>
      </w:r>
      <w:r>
        <w:rPr>
          <w:rStyle w:val="VerbatimChar"/>
        </w:rPr>
        <w:t xml:space="preserve">│   └── pdf/</w:t>
      </w:r>
      <w:r>
        <w:br/>
      </w:r>
      <w:r>
        <w:rPr>
          <w:rStyle w:val="VerbatimChar"/>
        </w:rPr>
        <w:t xml:space="preserve">│       └── generator.ts           # PDF export logic</w:t>
      </w:r>
      <w:r>
        <w:br/>
      </w:r>
      <w:r>
        <w:rPr>
          <w:rStyle w:val="VerbatimChar"/>
        </w:rPr>
        <w:t xml:space="preserve">├── types/</w:t>
      </w:r>
      <w:r>
        <w:br/>
      </w:r>
      <w:r>
        <w:rPr>
          <w:rStyle w:val="VerbatimChar"/>
        </w:rPr>
        <w:t xml:space="preserve">│   ├── database.ts                # Auto-generated Supabase types</w:t>
      </w:r>
      <w:r>
        <w:br/>
      </w:r>
      <w:r>
        <w:rPr>
          <w:rStyle w:val="VerbatimChar"/>
        </w:rPr>
        <w:t xml:space="preserve">│   └── models.ts                  # Application types</w:t>
      </w:r>
      <w:r>
        <w:br/>
      </w:r>
      <w:r>
        <w:rPr>
          <w:rStyle w:val="VerbatimChar"/>
        </w:rPr>
        <w:t xml:space="preserve">├── supabase/</w:t>
      </w:r>
      <w:r>
        <w:br/>
      </w:r>
      <w:r>
        <w:rPr>
          <w:rStyle w:val="VerbatimChar"/>
        </w:rPr>
        <w:t xml:space="preserve">│   ├── migrations/                # Database migrations</w:t>
      </w:r>
      <w:r>
        <w:br/>
      </w:r>
      <w:r>
        <w:rPr>
          <w:rStyle w:val="VerbatimChar"/>
        </w:rPr>
        <w:t xml:space="preserve">│   │   ├── 20250109000001_create_core_tables.sql</w:t>
      </w:r>
      <w:r>
        <w:br/>
      </w:r>
      <w:r>
        <w:rPr>
          <w:rStyle w:val="VerbatimChar"/>
        </w:rPr>
        <w:t xml:space="preserve">│   │   ├── 20250109000002_create_planning_tables.sql</w:t>
      </w:r>
      <w:r>
        <w:br/>
      </w:r>
      <w:r>
        <w:rPr>
          <w:rStyle w:val="VerbatimChar"/>
        </w:rPr>
        <w:t xml:space="preserve">│   │   ├── 20250109000003_create_supporting_tables.sql</w:t>
      </w:r>
      <w:r>
        <w:br/>
      </w:r>
      <w:r>
        <w:rPr>
          <w:rStyle w:val="VerbatimChar"/>
        </w:rPr>
        <w:t xml:space="preserve">│   │   ├── 20250109000004_create_system_tables.sql</w:t>
      </w:r>
      <w:r>
        <w:br/>
      </w:r>
      <w:r>
        <w:rPr>
          <w:rStyle w:val="VerbatimChar"/>
        </w:rPr>
        <w:t xml:space="preserve">│   │   ├── 20250109000005_enable_rls_policies.sql</w:t>
      </w:r>
      <w:r>
        <w:br/>
      </w:r>
      <w:r>
        <w:rPr>
          <w:rStyle w:val="VerbatimChar"/>
        </w:rPr>
        <w:t xml:space="preserve">│   │   └── 20250109000006_seed_data.sql</w:t>
      </w:r>
      <w:r>
        <w:br/>
      </w:r>
      <w:r>
        <w:rPr>
          <w:rStyle w:val="VerbatimChar"/>
        </w:rPr>
        <w:t xml:space="preserve">│   ├── config.toml                # Supabase config</w:t>
      </w:r>
      <w:r>
        <w:br/>
      </w:r>
      <w:r>
        <w:rPr>
          <w:rStyle w:val="VerbatimChar"/>
        </w:rPr>
        <w:t xml:space="preserve">│   └── seed.sql                   # Test data</w:t>
      </w:r>
      <w:r>
        <w:br/>
      </w:r>
      <w:r>
        <w:rPr>
          <w:rStyle w:val="VerbatimChar"/>
        </w:rPr>
        <w:t xml:space="preserve">├── docs/                          # Documentation</w:t>
      </w:r>
      <w:r>
        <w:br/>
      </w:r>
      <w:r>
        <w:rPr>
          <w:rStyle w:val="VerbatimChar"/>
        </w:rPr>
        <w:t xml:space="preserve">│   ├── prd/                       # Product Requirements</w:t>
      </w:r>
      <w:r>
        <w:br/>
      </w:r>
      <w:r>
        <w:rPr>
          <w:rStyle w:val="VerbatimChar"/>
        </w:rPr>
        <w:t xml:space="preserve">│   ├── epics/                     # User stories</w:t>
      </w:r>
      <w:r>
        <w:br/>
      </w:r>
      <w:r>
        <w:rPr>
          <w:rStyle w:val="VerbatimChar"/>
        </w:rPr>
        <w:t xml:space="preserve">│   ├── architecture.md            # This file</w:t>
      </w:r>
      <w:r>
        <w:br/>
      </w:r>
      <w:r>
        <w:rPr>
          <w:rStyle w:val="VerbatimChar"/>
        </w:rPr>
        <w:t xml:space="preserve">│   └── database-schema-overview.md</w:t>
      </w:r>
      <w:r>
        <w:br/>
      </w:r>
      <w:r>
        <w:rPr>
          <w:rStyle w:val="VerbatimChar"/>
        </w:rPr>
        <w:t xml:space="preserve">├── tests/</w:t>
      </w:r>
      <w:r>
        <w:br/>
      </w:r>
      <w:r>
        <w:rPr>
          <w:rStyle w:val="VerbatimChar"/>
        </w:rPr>
        <w:t xml:space="preserve">│   ├── unit/</w:t>
      </w:r>
      <w:r>
        <w:br/>
      </w:r>
      <w:r>
        <w:rPr>
          <w:rStyle w:val="VerbatimChar"/>
        </w:rPr>
        <w:t xml:space="preserve">│   ├── integration/</w:t>
      </w:r>
      <w:r>
        <w:br/>
      </w:r>
      <w:r>
        <w:rPr>
          <w:rStyle w:val="VerbatimChar"/>
        </w:rPr>
        <w:t xml:space="preserve">│   └── e2e/</w:t>
      </w:r>
      <w:r>
        <w:br/>
      </w:r>
      <w:r>
        <w:rPr>
          <w:rStyle w:val="VerbatimChar"/>
        </w:rPr>
        <w:t xml:space="preserve">├── public/</w:t>
      </w:r>
      <w:r>
        <w:br/>
      </w:r>
      <w:r>
        <w:rPr>
          <w:rStyle w:val="VerbatimChar"/>
        </w:rPr>
        <w:t xml:space="preserve">│   ├── images/</w:t>
      </w:r>
      <w:r>
        <w:br/>
      </w:r>
      <w:r>
        <w:rPr>
          <w:rStyle w:val="VerbatimChar"/>
        </w:rPr>
        <w:t xml:space="preserve">│   └── fonts/</w:t>
      </w:r>
      <w:r>
        <w:br/>
      </w:r>
      <w:r>
        <w:rPr>
          <w:rStyle w:val="VerbatimChar"/>
        </w:rPr>
        <w:t xml:space="preserve">├── .env.local                     # Local environment variables</w:t>
      </w:r>
      <w:r>
        <w:br/>
      </w:r>
      <w:r>
        <w:rPr>
          <w:rStyle w:val="VerbatimChar"/>
        </w:rPr>
        <w:t xml:space="preserve">├── .env.example                   # Example env file</w:t>
      </w:r>
      <w:r>
        <w:br/>
      </w:r>
      <w:r>
        <w:rPr>
          <w:rStyle w:val="VerbatimChar"/>
        </w:rPr>
        <w:t xml:space="preserve">├── next.config.js                 # Next.js config</w:t>
      </w:r>
      <w:r>
        <w:br/>
      </w:r>
      <w:r>
        <w:rPr>
          <w:rStyle w:val="VerbatimChar"/>
        </w:rPr>
        <w:t xml:space="preserve">├── tailwind.config.ts             # Tailwind config</w:t>
      </w:r>
      <w:r>
        <w:br/>
      </w:r>
      <w:r>
        <w:rPr>
          <w:rStyle w:val="VerbatimChar"/>
        </w:rPr>
        <w:t xml:space="preserve">├── tsconfig.json                  # TypeScript config</w:t>
      </w:r>
      <w:r>
        <w:br/>
      </w:r>
      <w:r>
        <w:rPr>
          <w:rStyle w:val="VerbatimChar"/>
        </w:rPr>
        <w:t xml:space="preserve">├── package.json</w:t>
      </w:r>
      <w:r>
        <w:br/>
      </w:r>
      <w:r>
        <w:rPr>
          <w:rStyle w:val="VerbatimChar"/>
        </w:rPr>
        <w:t xml:space="preserve">└── README.md</w:t>
      </w:r>
    </w:p>
    <w:bookmarkEnd w:id="9"/>
    <w:bookmarkStart w:id="10" w:name="environment-variables"/>
    <w:p>
      <w:pPr>
        <w:pStyle w:val="Heading2"/>
      </w:pPr>
      <w:r>
        <w:t xml:space="preserve">Environment Variables</w:t>
      </w:r>
    </w:p>
    <w:p>
      <w:pPr>
        <w:pStyle w:val="FirstParagraph"/>
      </w:pPr>
      <w:r>
        <w:rPr>
          <w:b/>
          <w:bCs/>
        </w:rPr>
        <w:t xml:space="preserve">.env.local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Supabase</w:t>
      </w:r>
      <w:r>
        <w:br/>
      </w:r>
      <w:r>
        <w:rPr>
          <w:rStyle w:val="VariableTok"/>
        </w:rPr>
        <w:t xml:space="preserve">NEXT_PUBLIC_SUPABASE_URL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http://localhost:54321</w:t>
      </w:r>
      <w:r>
        <w:br/>
      </w:r>
      <w:r>
        <w:rPr>
          <w:rStyle w:val="VariableTok"/>
        </w:rPr>
        <w:t xml:space="preserve">NEXT_PUBLIC_SUPABASE_ANON_KEY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your-anon-key</w:t>
      </w:r>
      <w:r>
        <w:br/>
      </w:r>
      <w:r>
        <w:rPr>
          <w:rStyle w:val="VariableTok"/>
        </w:rPr>
        <w:t xml:space="preserve">SUPABASE_SERVICE_ROLE_KEY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your-service-role-key</w:t>
      </w:r>
      <w:r>
        <w:br/>
      </w:r>
      <w:r>
        <w:br/>
      </w:r>
      <w:r>
        <w:rPr>
          <w:rStyle w:val="CommentTok"/>
        </w:rPr>
        <w:t xml:space="preserve"># App</w:t>
      </w:r>
      <w:r>
        <w:br/>
      </w:r>
      <w:r>
        <w:rPr>
          <w:rStyle w:val="VariableTok"/>
        </w:rPr>
        <w:t xml:space="preserve">NEXT_PUBLIC_APP_URL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http://localhost:3000</w:t>
      </w:r>
      <w:r>
        <w:br/>
      </w:r>
      <w:r>
        <w:br/>
      </w:r>
      <w:r>
        <w:rPr>
          <w:rStyle w:val="CommentTok"/>
        </w:rPr>
        <w:t xml:space="preserve"># Optional: Third-party services</w:t>
      </w:r>
      <w:r>
        <w:br/>
      </w:r>
      <w:r>
        <w:rPr>
          <w:rStyle w:val="VariableTok"/>
        </w:rPr>
        <w:t xml:space="preserve">SENTRY_DSN</w:t>
      </w:r>
      <w:r>
        <w:rPr>
          <w:rStyle w:val="OperatorTok"/>
        </w:rPr>
        <w:t xml:space="preserve">=</w:t>
      </w:r>
      <w:r>
        <w:br/>
      </w:r>
      <w:r>
        <w:rPr>
          <w:rStyle w:val="VariableTok"/>
        </w:rPr>
        <w:t xml:space="preserve">VERCEL_ANALYTICS_ID</w:t>
      </w:r>
      <w:r>
        <w:rPr>
          <w:rStyle w:val="OperatorTok"/>
        </w:rPr>
        <w:t xml:space="preserve">=</w:t>
      </w:r>
    </w:p>
    <w:p>
      <w:pPr>
        <w:pStyle w:val="FirstParagraph"/>
      </w:pPr>
      <w:r>
        <w:rPr>
          <w:b/>
          <w:bCs/>
        </w:rPr>
        <w:t xml:space="preserve">.env.production</w:t>
      </w:r>
      <w:r>
        <w:t xml:space="preserve"> </w:t>
      </w:r>
      <w:r>
        <w:t xml:space="preserve">(Vercel):</w:t>
      </w:r>
    </w:p>
    <w:p>
      <w:pPr>
        <w:pStyle w:val="SourceCode"/>
      </w:pPr>
      <w:r>
        <w:rPr>
          <w:rStyle w:val="VariableTok"/>
        </w:rPr>
        <w:t xml:space="preserve">NEXT_PUBLIC_SUPABASE_URL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https://your-project.supabase.co</w:t>
      </w:r>
      <w:r>
        <w:br/>
      </w:r>
      <w:r>
        <w:rPr>
          <w:rStyle w:val="VariableTok"/>
        </w:rPr>
        <w:t xml:space="preserve">NEXT_PUBLIC_SUPABASE_ANON_KEY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your-prod-anon-key</w:t>
      </w:r>
      <w:r>
        <w:br/>
      </w:r>
      <w:r>
        <w:rPr>
          <w:rStyle w:val="VariableTok"/>
        </w:rPr>
        <w:t xml:space="preserve">SUPABASE_SERVICE_ROLE_KEY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your-prod-service-role-key</w:t>
      </w:r>
      <w:r>
        <w:br/>
      </w:r>
      <w:r>
        <w:rPr>
          <w:rStyle w:val="VariableTok"/>
        </w:rPr>
        <w:t xml:space="preserve">NEXT_PUBLIC_APP_URL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https://strategic-planning.yourdomain.com</w:t>
      </w:r>
    </w:p>
    <w:p>
      <w:r>
        <w:pict>
          <v:rect style="width:0;height:1.5pt" o:hralign="center" o:hrstd="t" o:hr="t"/>
        </w:pic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2025-10-10T17:46:00Z</dcterms:created>
  <dcterms:modified xsi:type="dcterms:W3CDTF">2025-10-10T17:46:00Z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