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ocument-control"/>
    <w:p>
      <w:pPr>
        <w:pStyle w:val="Heading1"/>
      </w:pP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 Name</w:t>
            </w:r>
          </w:p>
        </w:tc>
        <w:tc>
          <w:tcPr/>
          <w:p>
            <w:pPr>
              <w:pStyle w:val="Compact"/>
            </w:pPr>
            <w:r>
              <w:t xml:space="preserve">Strategic Planning System (Stratic Plan)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Release</w:t>
            </w:r>
          </w:p>
        </w:tc>
        <w:tc>
          <w:tcPr/>
          <w:p>
            <w:pPr>
              <w:pStyle w:val="Compact"/>
            </w:pPr>
            <w:r>
              <w:t xml:space="preserve">MVP - Q2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 Status</w:t>
            </w:r>
          </w:p>
        </w:tc>
        <w:tc>
          <w:tcPr/>
          <w:p>
            <w:pPr>
              <w:pStyle w:val="Compact"/>
            </w:pPr>
            <w:r>
              <w:t xml:space="preserve">Draft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Stakeholder</w:t>
            </w:r>
          </w:p>
        </w:tc>
        <w:tc>
          <w:tcPr/>
          <w:p>
            <w:pPr>
              <w:pStyle w:val="Compact"/>
            </w:pPr>
            <w:r>
              <w:t xml:space="preserve">City of Carrollton, TX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PRD Version</w:t>
            </w:r>
          </w:p>
        </w:tc>
        <w:tc>
          <w:tcPr/>
          <w:p>
            <w:pPr>
              <w:pStyle w:val="Compact"/>
            </w:pPr>
            <w:r>
              <w:t xml:space="preserve">v4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