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453D" w14:textId="6BD3C117" w:rsidR="00895B6A" w:rsidRPr="001D3080" w:rsidRDefault="00895B6A" w:rsidP="00F52D4E">
      <w:pPr>
        <w:jc w:val="both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 xml:space="preserve">CPE101 </w:t>
      </w:r>
      <w:r w:rsidRPr="00895B6A">
        <w:rPr>
          <w:rFonts w:ascii="CMU Serif" w:hAnsi="CMU Serif" w:cs="CMU Serif"/>
          <w:b/>
          <w:bCs/>
        </w:rPr>
        <w:t>Week 1</w:t>
      </w:r>
      <w:r w:rsidR="00A07B5F">
        <w:rPr>
          <w:rFonts w:ascii="CMU Serif" w:hAnsi="CMU Serif" w:cs="CMU Serif"/>
          <w:b/>
          <w:bCs/>
        </w:rPr>
        <w:t xml:space="preserve"> Section#1</w:t>
      </w:r>
      <w:r w:rsidR="00375691">
        <w:rPr>
          <w:rFonts w:ascii="CMU Serif" w:hAnsi="CMU Serif" w:cs="CMU Serif"/>
          <w:b/>
          <w:bCs/>
        </w:rPr>
        <w:t xml:space="preserve"> Short Lecture</w:t>
      </w:r>
      <w:r w:rsidRPr="00895B6A">
        <w:rPr>
          <w:rFonts w:ascii="CMU Serif" w:hAnsi="CMU Serif" w:cs="CMU Serif"/>
          <w:b/>
          <w:bCs/>
        </w:rPr>
        <w:t xml:space="preserve"> – Introduction of Engineering</w:t>
      </w:r>
    </w:p>
    <w:p w14:paraId="6A3EACB2" w14:textId="3DF3A88B" w:rsidR="00895B6A" w:rsidRDefault="00895B6A" w:rsidP="00F52D4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  <w:b/>
          <w:bCs/>
        </w:rPr>
        <w:t xml:space="preserve">Lecture 1 </w:t>
      </w:r>
      <w:r>
        <w:rPr>
          <w:rFonts w:ascii="CMU Serif" w:hAnsi="CMU Serif" w:cs="CMU Serif"/>
        </w:rPr>
        <w:t xml:space="preserve">– Reflective </w:t>
      </w:r>
      <w:r w:rsidR="000D2E80">
        <w:rPr>
          <w:rFonts w:ascii="CMU Serif" w:hAnsi="CMU Serif" w:cs="CMU Serif"/>
        </w:rPr>
        <w:t>Writing … How to write?</w:t>
      </w:r>
    </w:p>
    <w:p w14:paraId="10BEAC27" w14:textId="030EFE59" w:rsidR="00154B03" w:rsidRPr="00895B6A" w:rsidRDefault="00154B03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  <w:b/>
          <w:bCs/>
        </w:rPr>
        <w:t>Clip 1</w:t>
      </w:r>
      <w:r w:rsidRPr="00895B6A">
        <w:rPr>
          <w:rFonts w:ascii="CMU Serif" w:hAnsi="CMU Serif" w:cs="CMU Serif"/>
        </w:rPr>
        <w:t>- Engineers (Sci-show Kids)</w:t>
      </w:r>
    </w:p>
    <w:p w14:paraId="65E0D38C" w14:textId="4D5829E1" w:rsidR="00154B03" w:rsidRPr="00895B6A" w:rsidRDefault="00BE7B71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 xml:space="preserve">Make things, </w:t>
      </w:r>
      <w:r w:rsidR="00154B03" w:rsidRPr="00895B6A">
        <w:rPr>
          <w:rFonts w:ascii="CMU Serif" w:hAnsi="CMU Serif" w:cs="CMU Serif"/>
        </w:rPr>
        <w:t>Find the way to solve the problem</w:t>
      </w:r>
      <w:r w:rsidRPr="00895B6A">
        <w:rPr>
          <w:rFonts w:ascii="CMU Serif" w:hAnsi="CMU Serif" w:cs="CMU Serif"/>
        </w:rPr>
        <w:t xml:space="preserve"> with solution</w:t>
      </w:r>
    </w:p>
    <w:p w14:paraId="23D5356D" w14:textId="36130380" w:rsidR="00154B03" w:rsidRPr="00895B6A" w:rsidRDefault="00BE7B71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Creative, ingenious person</w:t>
      </w:r>
    </w:p>
    <w:p w14:paraId="127A26D6" w14:textId="1BB1FA36" w:rsidR="00BE7B71" w:rsidRPr="00895B6A" w:rsidRDefault="00BE7B71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Ask question and find solution for it</w:t>
      </w:r>
    </w:p>
    <w:p w14:paraId="72F9B022" w14:textId="135D4B86" w:rsidR="00154B03" w:rsidRPr="00895B6A" w:rsidRDefault="00154B03" w:rsidP="00F52D4E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What Problem?</w:t>
      </w:r>
    </w:p>
    <w:p w14:paraId="7D2DC87E" w14:textId="2F2B6EDE" w:rsidR="00154B03" w:rsidRPr="00895B6A" w:rsidRDefault="00154B03" w:rsidP="00F52D4E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Who fix?</w:t>
      </w:r>
    </w:p>
    <w:p w14:paraId="4ACAAA8B" w14:textId="7F1D6CE8" w:rsidR="00154B03" w:rsidRPr="00895B6A" w:rsidRDefault="00154B03" w:rsidP="00F52D4E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Why?</w:t>
      </w:r>
    </w:p>
    <w:p w14:paraId="26E7F0E6" w14:textId="13C8033D" w:rsidR="00154B03" w:rsidRPr="00895B6A" w:rsidRDefault="00BE7B71" w:rsidP="00F52D4E">
      <w:pPr>
        <w:ind w:firstLine="360"/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  <w:b/>
          <w:bCs/>
        </w:rPr>
        <w:t>E</w:t>
      </w:r>
      <w:r w:rsidR="00154B03" w:rsidRPr="00895B6A">
        <w:rPr>
          <w:rFonts w:ascii="CMU Serif" w:hAnsi="CMU Serif" w:cs="CMU Serif"/>
          <w:b/>
          <w:bCs/>
        </w:rPr>
        <w:t>xamples</w:t>
      </w:r>
      <w:r w:rsidR="00154B03" w:rsidRPr="00895B6A">
        <w:rPr>
          <w:rFonts w:ascii="CMU Serif" w:hAnsi="CMU Serif" w:cs="CMU Serif"/>
        </w:rPr>
        <w:t xml:space="preserve"> – Building Golden Gate Bridges</w:t>
      </w:r>
      <w:r w:rsidRPr="00895B6A">
        <w:rPr>
          <w:rFonts w:ascii="CMU Serif" w:hAnsi="CMU Serif" w:cs="CMU Serif"/>
        </w:rPr>
        <w:t xml:space="preserve"> at San Franc</w:t>
      </w:r>
      <w:r w:rsidR="00ED33A3">
        <w:rPr>
          <w:rFonts w:ascii="CMU Serif" w:hAnsi="CMU Serif" w:cs="CMU Serif"/>
        </w:rPr>
        <w:t>i</w:t>
      </w:r>
      <w:r w:rsidRPr="00895B6A">
        <w:rPr>
          <w:rFonts w:ascii="CMU Serif" w:hAnsi="CMU Serif" w:cs="CMU Serif"/>
        </w:rPr>
        <w:t>sco for transportation</w:t>
      </w:r>
    </w:p>
    <w:p w14:paraId="3DDB7645" w14:textId="04C04CD9" w:rsidR="00154B03" w:rsidRPr="00895B6A" w:rsidRDefault="00154B03" w:rsidP="00F52D4E">
      <w:pPr>
        <w:tabs>
          <w:tab w:val="left" w:pos="2835"/>
        </w:tabs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*Types of Engineering</w:t>
      </w:r>
      <w:r w:rsidR="00895B6A">
        <w:rPr>
          <w:rFonts w:ascii="CMU Serif" w:hAnsi="CMU Serif" w:cs="CMU Serif"/>
        </w:rPr>
        <w:t xml:space="preserve"> (Examples from Jessi)</w:t>
      </w:r>
    </w:p>
    <w:p w14:paraId="6BF84222" w14:textId="4E6A95EE" w:rsidR="00154B03" w:rsidRPr="00895B6A" w:rsidRDefault="00154B03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-civil engineering</w:t>
      </w:r>
    </w:p>
    <w:p w14:paraId="6A06BA6D" w14:textId="4655E3FC" w:rsidR="00154B03" w:rsidRPr="00895B6A" w:rsidRDefault="00154B03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-electrical engineering</w:t>
      </w:r>
    </w:p>
    <w:p w14:paraId="5925D617" w14:textId="2BD4B54E" w:rsidR="00154B03" w:rsidRPr="00895B6A" w:rsidRDefault="00154B03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-software engineering</w:t>
      </w:r>
    </w:p>
    <w:p w14:paraId="1A3C4688" w14:textId="68181BBA" w:rsidR="00154B03" w:rsidRPr="00895B6A" w:rsidRDefault="00154B03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-aerospace engineering</w:t>
      </w:r>
    </w:p>
    <w:p w14:paraId="2773A8C3" w14:textId="50DD554C" w:rsidR="00154B03" w:rsidRPr="00895B6A" w:rsidRDefault="00154B03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Etc.</w:t>
      </w:r>
    </w:p>
    <w:p w14:paraId="404839FE" w14:textId="74F042B7" w:rsidR="00BE7B71" w:rsidRPr="00895B6A" w:rsidRDefault="00BE7B71" w:rsidP="00F52D4E">
      <w:p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  <w:b/>
          <w:bCs/>
        </w:rPr>
        <w:t>Clip 2</w:t>
      </w:r>
      <w:r w:rsidRPr="00895B6A">
        <w:rPr>
          <w:rFonts w:ascii="CMU Serif" w:hAnsi="CMU Serif" w:cs="CMU Serif"/>
        </w:rPr>
        <w:t xml:space="preserve"> – Jessi Has the Problem</w:t>
      </w:r>
      <w:r w:rsidR="00895B6A" w:rsidRPr="00895B6A">
        <w:rPr>
          <w:rFonts w:ascii="CMU Serif" w:hAnsi="CMU Serif" w:cs="CMU Serif"/>
        </w:rPr>
        <w:t xml:space="preserve"> (Sci-show kids)</w:t>
      </w:r>
    </w:p>
    <w:p w14:paraId="2E89CA1D" w14:textId="69688F5E" w:rsidR="00BE7B71" w:rsidRPr="00895B6A" w:rsidRDefault="00BE7B71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Ask the problem</w:t>
      </w:r>
      <w:r w:rsidR="00895B6A" w:rsidRPr="00895B6A">
        <w:rPr>
          <w:rFonts w:ascii="CMU Serif" w:hAnsi="CMU Serif" w:cs="CMU Serif"/>
        </w:rPr>
        <w:t xml:space="preserve"> -&gt; what method, what steps, what materials.</w:t>
      </w:r>
    </w:p>
    <w:p w14:paraId="0E4BDBEB" w14:textId="48DEC3A1" w:rsidR="00BE7B71" w:rsidRPr="00895B6A" w:rsidRDefault="00BE7B71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Imagine – Draw pictures</w:t>
      </w:r>
    </w:p>
    <w:p w14:paraId="2503DD78" w14:textId="341F10B2" w:rsidR="00BE7B71" w:rsidRPr="00895B6A" w:rsidRDefault="00BE7B71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Create a model</w:t>
      </w:r>
      <w:r w:rsidR="00895B6A" w:rsidRPr="00895B6A">
        <w:rPr>
          <w:rFonts w:ascii="CMU Serif" w:hAnsi="CMU Serif" w:cs="CMU Serif"/>
        </w:rPr>
        <w:t>(s)</w:t>
      </w:r>
      <w:r w:rsidRPr="00895B6A">
        <w:rPr>
          <w:rFonts w:ascii="CMU Serif" w:hAnsi="CMU Serif" w:cs="CMU Serif"/>
        </w:rPr>
        <w:t xml:space="preserve"> – less time</w:t>
      </w:r>
      <w:r w:rsidR="00895B6A" w:rsidRPr="00895B6A">
        <w:rPr>
          <w:rFonts w:ascii="CMU Serif" w:hAnsi="CMU Serif" w:cs="CMU Serif"/>
        </w:rPr>
        <w:t>/ Not work-&gt;come up with a new one.</w:t>
      </w:r>
    </w:p>
    <w:p w14:paraId="5E5FBF82" w14:textId="697A1B96" w:rsidR="00BE7B71" w:rsidRDefault="00895B6A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 w:rsidRPr="00895B6A">
        <w:rPr>
          <w:rFonts w:ascii="CMU Serif" w:hAnsi="CMU Serif" w:cs="CMU Serif"/>
        </w:rPr>
        <w:t>Improve</w:t>
      </w:r>
      <w:r w:rsidR="0083726B">
        <w:rPr>
          <w:rFonts w:ascii="CMU Serif" w:hAnsi="CMU Serif" w:cs="CMU Serif"/>
        </w:rPr>
        <w:t xml:space="preserve"> the work, make it better or work.</w:t>
      </w:r>
    </w:p>
    <w:p w14:paraId="6838E2C5" w14:textId="61720A3A" w:rsidR="00895B6A" w:rsidRDefault="00895B6A" w:rsidP="00F52D4E">
      <w:pPr>
        <w:jc w:val="both"/>
        <w:rPr>
          <w:rFonts w:ascii="CMU Serif" w:hAnsi="CMU Serif" w:cs="CMU Serif"/>
        </w:rPr>
      </w:pPr>
      <w:r w:rsidRPr="00375691">
        <w:rPr>
          <w:rFonts w:ascii="CMU Serif" w:hAnsi="CMU Serif" w:cs="CMU Serif"/>
          <w:b/>
          <w:bCs/>
        </w:rPr>
        <w:t>Clip 3</w:t>
      </w:r>
      <w:r>
        <w:rPr>
          <w:rFonts w:ascii="CMU Serif" w:hAnsi="CMU Serif" w:cs="CMU Serif"/>
        </w:rPr>
        <w:t xml:space="preserve"> – </w:t>
      </w:r>
      <w:r w:rsidR="00E539B4">
        <w:rPr>
          <w:rFonts w:ascii="CMU Serif" w:hAnsi="CMU Serif" w:cs="CMU Serif"/>
        </w:rPr>
        <w:t>Crash Course Kids, What’s an Engineer? #12.1</w:t>
      </w:r>
      <w:r w:rsidR="001D3080">
        <w:rPr>
          <w:rFonts w:ascii="CMU Serif" w:hAnsi="CMU Serif" w:cs="CMU Serif"/>
        </w:rPr>
        <w:t xml:space="preserve"> By Sabrina</w:t>
      </w:r>
    </w:p>
    <w:p w14:paraId="0CAAA66A" w14:textId="77777777" w:rsidR="00A07B5F" w:rsidRDefault="00E539B4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No matter</w:t>
      </w:r>
      <w:r>
        <w:rPr>
          <w:rFonts w:ascii="CMU Serif" w:hAnsi="CMU Serif" w:cs="CMU Serif"/>
          <w:b/>
          <w:bCs/>
        </w:rPr>
        <w:t xml:space="preserve"> what kind of engineer </w:t>
      </w:r>
      <w:r>
        <w:rPr>
          <w:rFonts w:ascii="CMU Serif" w:hAnsi="CMU Serif" w:cs="CMU Serif"/>
        </w:rPr>
        <w:t>someone is, their job at its most basic level is problem-</w:t>
      </w:r>
    </w:p>
    <w:p w14:paraId="768FC9F1" w14:textId="2D17FF52" w:rsidR="00895B6A" w:rsidRDefault="00E539B4" w:rsidP="00F52D4E">
      <w:pPr>
        <w:pStyle w:val="ListParagraph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solving. Each engineer just specializes in solving certain kinds of problems.</w:t>
      </w:r>
    </w:p>
    <w:p w14:paraId="6BDE17B1" w14:textId="44BCD006" w:rsidR="001D3080" w:rsidRDefault="001D3080" w:rsidP="00F52D4E">
      <w:pPr>
        <w:jc w:val="both"/>
        <w:rPr>
          <w:rFonts w:ascii="CMU Serif" w:hAnsi="CMU Serif" w:cs="CMU Serif"/>
        </w:rPr>
      </w:pPr>
      <w:r w:rsidRPr="00375691">
        <w:rPr>
          <w:rFonts w:ascii="CMU Serif" w:hAnsi="CMU Serif" w:cs="CMU Serif"/>
          <w:b/>
          <w:bCs/>
        </w:rPr>
        <w:t>Clip 4</w:t>
      </w:r>
      <w:r>
        <w:rPr>
          <w:rFonts w:ascii="CMU Serif" w:hAnsi="CMU Serif" w:cs="CMU Serif"/>
        </w:rPr>
        <w:t xml:space="preserve"> – Crash Course Kids, the process of engineering #12.2 By Sabrina</w:t>
      </w:r>
    </w:p>
    <w:p w14:paraId="1A855BDC" w14:textId="3AFEC75F" w:rsidR="001D3080" w:rsidRDefault="001D3080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Main Step</w:t>
      </w:r>
      <w:r w:rsidR="00375691">
        <w:rPr>
          <w:rFonts w:ascii="CMU Serif" w:hAnsi="CMU Serif" w:cs="CMU Serif"/>
        </w:rPr>
        <w:t xml:space="preserve"> Conclusions</w:t>
      </w:r>
    </w:p>
    <w:p w14:paraId="24A5DFC5" w14:textId="02606C25" w:rsid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Define the problem</w:t>
      </w:r>
    </w:p>
    <w:p w14:paraId="4821779F" w14:textId="42CF0F54" w:rsid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Do your research</w:t>
      </w:r>
    </w:p>
    <w:p w14:paraId="1C8BEFF2" w14:textId="5677BB7E" w:rsid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Develop a possible solution</w:t>
      </w:r>
    </w:p>
    <w:p w14:paraId="4A60A6F1" w14:textId="74522584" w:rsid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Design your solution</w:t>
      </w:r>
    </w:p>
    <w:p w14:paraId="0E7638B6" w14:textId="0824369B" w:rsid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Build a prototype</w:t>
      </w:r>
    </w:p>
    <w:p w14:paraId="704F97B2" w14:textId="36DBB012" w:rsid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Test it</w:t>
      </w:r>
    </w:p>
    <w:p w14:paraId="24FE7629" w14:textId="05C5C67E" w:rsidR="001D3080" w:rsidRPr="001D3080" w:rsidRDefault="001D3080" w:rsidP="00F52D4E">
      <w:pPr>
        <w:pStyle w:val="ListParagraph"/>
        <w:numPr>
          <w:ilvl w:val="1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Evaluate your solution</w:t>
      </w:r>
      <w:r w:rsidR="00375691">
        <w:rPr>
          <w:rFonts w:ascii="CMU Serif" w:hAnsi="CMU Serif" w:cs="CMU Serif"/>
        </w:rPr>
        <w:t xml:space="preserve"> : when an engineer examines all possible solutions to a problem</w:t>
      </w:r>
    </w:p>
    <w:p w14:paraId="3A9AC794" w14:textId="6FD052B9" w:rsidR="001D3080" w:rsidRDefault="001D3080" w:rsidP="00F52D4E">
      <w:pPr>
        <w:jc w:val="both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 xml:space="preserve">Public Fig.1 Traffic Fondue by </w:t>
      </w:r>
      <w:proofErr w:type="spellStart"/>
      <w:r>
        <w:rPr>
          <w:rFonts w:ascii="CMU Serif" w:hAnsi="CMU Serif" w:cs="CMU Serif"/>
          <w:b/>
          <w:bCs/>
        </w:rPr>
        <w:t>Cha</w:t>
      </w:r>
      <w:r w:rsidR="000D2E80">
        <w:rPr>
          <w:rFonts w:ascii="CMU Serif" w:hAnsi="CMU Serif" w:cs="CMU Serif"/>
          <w:b/>
          <w:bCs/>
        </w:rPr>
        <w:t>d</w:t>
      </w:r>
      <w:r>
        <w:rPr>
          <w:rFonts w:ascii="CMU Serif" w:hAnsi="CMU Serif" w:cs="CMU Serif"/>
          <w:b/>
          <w:bCs/>
        </w:rPr>
        <w:t>chart</w:t>
      </w:r>
      <w:proofErr w:type="spellEnd"/>
      <w:r>
        <w:rPr>
          <w:rFonts w:ascii="CMU Serif" w:hAnsi="CMU Serif" w:cs="CMU Serif"/>
          <w:b/>
          <w:bCs/>
        </w:rPr>
        <w:t xml:space="preserve"> </w:t>
      </w:r>
      <w:proofErr w:type="spellStart"/>
      <w:r>
        <w:rPr>
          <w:rFonts w:ascii="CMU Serif" w:hAnsi="CMU Serif" w:cs="CMU Serif"/>
          <w:b/>
          <w:bCs/>
        </w:rPr>
        <w:t>Sittiphan</w:t>
      </w:r>
      <w:proofErr w:type="spellEnd"/>
      <w:r>
        <w:rPr>
          <w:rFonts w:ascii="CMU Serif" w:hAnsi="CMU Serif" w:cs="CMU Serif"/>
          <w:b/>
          <w:bCs/>
        </w:rPr>
        <w:t xml:space="preserve"> (Bangkok Governor)</w:t>
      </w:r>
    </w:p>
    <w:p w14:paraId="3D598D59" w14:textId="77777777" w:rsidR="00F52D4E" w:rsidRDefault="00F52D4E" w:rsidP="00F52D4E">
      <w:pPr>
        <w:jc w:val="both"/>
        <w:rPr>
          <w:rFonts w:ascii="CMU Serif" w:hAnsi="CMU Serif" w:cs="CMU Serif"/>
          <w:b/>
          <w:bCs/>
        </w:rPr>
      </w:pPr>
    </w:p>
    <w:p w14:paraId="3922AE6B" w14:textId="6F19C328" w:rsidR="00A07B5F" w:rsidRDefault="00A07B5F" w:rsidP="00F52D4E">
      <w:pPr>
        <w:jc w:val="both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lastRenderedPageBreak/>
        <w:t xml:space="preserve">CPE101 Week 1 Section#2 </w:t>
      </w:r>
      <w:r w:rsidR="00315DED">
        <w:rPr>
          <w:rFonts w:ascii="CMU Serif" w:hAnsi="CMU Serif" w:cs="CMU Serif"/>
          <w:b/>
          <w:bCs/>
        </w:rPr>
        <w:t xml:space="preserve">Short Lecture </w:t>
      </w:r>
      <w:r>
        <w:rPr>
          <w:rFonts w:ascii="CMU Serif" w:hAnsi="CMU Serif" w:cs="CMU Serif"/>
          <w:b/>
          <w:bCs/>
        </w:rPr>
        <w:t>– Goals &amp; Follow up, Consensus Decisions</w:t>
      </w:r>
    </w:p>
    <w:p w14:paraId="0A11890A" w14:textId="496CA569" w:rsidR="009E6EAB" w:rsidRDefault="00F776EE" w:rsidP="00F52D4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  <w:b/>
          <w:bCs/>
        </w:rPr>
        <w:t xml:space="preserve">Instructor : </w:t>
      </w:r>
      <w:proofErr w:type="spellStart"/>
      <w:r>
        <w:rPr>
          <w:rFonts w:ascii="CMU Serif" w:hAnsi="CMU Serif" w:cs="CMU Serif"/>
        </w:rPr>
        <w:t>Tarntip</w:t>
      </w:r>
      <w:proofErr w:type="spellEnd"/>
      <w:r>
        <w:rPr>
          <w:rFonts w:ascii="CMU Serif" w:hAnsi="CMU Serif" w:cs="CMU Serif"/>
        </w:rPr>
        <w:t xml:space="preserve"> Liuchalermvongs</w:t>
      </w:r>
    </w:p>
    <w:p w14:paraId="7CFD7E42" w14:textId="0DA9C927" w:rsidR="00F776EE" w:rsidRDefault="00F776EE" w:rsidP="00F52D4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Curriculum Vitae/Resume</w:t>
      </w:r>
      <w:r w:rsidR="000D2E80">
        <w:rPr>
          <w:rFonts w:ascii="CMU Serif" w:hAnsi="CMU Serif" w:cs="CMU Serif"/>
        </w:rPr>
        <w:t xml:space="preserve"> :</w:t>
      </w:r>
    </w:p>
    <w:p w14:paraId="28345A0F" w14:textId="287FF010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CPE#2 KMITT (later KMUTT)</w:t>
      </w:r>
    </w:p>
    <w:p w14:paraId="4F2951D4" w14:textId="2AAD540D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Aeronautical Radio of Thailand</w:t>
      </w:r>
    </w:p>
    <w:p w14:paraId="567E4DCA" w14:textId="50569B2E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Sym</w:t>
      </w:r>
      <w:r w:rsidR="003D084C">
        <w:rPr>
          <w:rFonts w:ascii="CMU Serif" w:hAnsi="CMU Serif" w:cs="CMU Serif"/>
        </w:rPr>
        <w:t>bolic Animations (Jurassic Park, Founder of Pixar TH)</w:t>
      </w:r>
    </w:p>
    <w:p w14:paraId="7B46A004" w14:textId="2315F98F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UNISYS</w:t>
      </w:r>
    </w:p>
    <w:p w14:paraId="1D139767" w14:textId="5AA93EA2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IMPAC Productivity Improvement Consultant</w:t>
      </w:r>
    </w:p>
    <w:p w14:paraId="29D4A5CB" w14:textId="349509E7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Chevron </w:t>
      </w:r>
    </w:p>
    <w:p w14:paraId="54A9B377" w14:textId="2FA77DDC" w:rsidR="00F776EE" w:rsidRDefault="00F776EE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HR Consultant at Slingshot </w:t>
      </w:r>
      <w:r w:rsidR="003D084C">
        <w:rPr>
          <w:rFonts w:ascii="CMU Serif" w:hAnsi="CMU Serif" w:cs="CMU Serif"/>
        </w:rPr>
        <w:t>Group</w:t>
      </w:r>
    </w:p>
    <w:p w14:paraId="479435AA" w14:textId="1D1C2F36" w:rsidR="003D084C" w:rsidRDefault="003D084C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AP. HR. for KMUTT</w:t>
      </w:r>
    </w:p>
    <w:p w14:paraId="5D4BE19D" w14:textId="32E76DC9" w:rsidR="003D084C" w:rsidRDefault="003D084C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Downstream at Caltex TH</w:t>
      </w:r>
    </w:p>
    <w:p w14:paraId="736B8DE2" w14:textId="786DAE5F" w:rsidR="003D084C" w:rsidRDefault="003D084C" w:rsidP="00F52D4E">
      <w:pPr>
        <w:pStyle w:val="ListParagraph"/>
        <w:numPr>
          <w:ilvl w:val="0"/>
          <w:numId w:val="3"/>
        </w:num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Freelancer</w:t>
      </w:r>
    </w:p>
    <w:p w14:paraId="0EBDBCFF" w14:textId="422A5720" w:rsidR="00E24D6E" w:rsidRDefault="003D084C" w:rsidP="00F52D4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*Note that : PM – Project Manager / OCM – Organization Change Management</w:t>
      </w:r>
    </w:p>
    <w:p w14:paraId="16331573" w14:textId="7CF1D0E3" w:rsidR="00E24D6E" w:rsidRDefault="00E24D6E" w:rsidP="00F52D4E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anchor distT="0" distB="0" distL="114300" distR="114300" simplePos="0" relativeHeight="251658240" behindDoc="0" locked="0" layoutInCell="1" allowOverlap="1" wp14:anchorId="71146ED4" wp14:editId="2FBCC746">
            <wp:simplePos x="0" y="0"/>
            <wp:positionH relativeFrom="margin">
              <wp:align>left</wp:align>
            </wp:positionH>
            <wp:positionV relativeFrom="paragraph">
              <wp:posOffset>254195</wp:posOffset>
            </wp:positionV>
            <wp:extent cx="1729105" cy="1230630"/>
            <wp:effectExtent l="0" t="0" r="23495" b="2667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MU Serif" w:hAnsi="CMU Serif" w:cs="CMU Serif"/>
        </w:rPr>
        <w:t>Goals &amp; Follow</w:t>
      </w:r>
      <w:r w:rsidR="00315DED">
        <w:rPr>
          <w:rFonts w:ascii="CMU Serif" w:hAnsi="CMU Serif" w:cs="CMU Serif"/>
        </w:rPr>
        <w:t>-</w:t>
      </w:r>
      <w:r>
        <w:rPr>
          <w:rFonts w:ascii="CMU Serif" w:hAnsi="CMU Serif" w:cs="CMU Serif"/>
        </w:rPr>
        <w:t>up</w:t>
      </w:r>
      <w:r w:rsidR="00512C0B">
        <w:rPr>
          <w:rFonts w:ascii="CMU Serif" w:hAnsi="CMU Serif" w:cs="CMU Serif"/>
        </w:rPr>
        <w:t xml:space="preserve"> </w:t>
      </w:r>
    </w:p>
    <w:p w14:paraId="28E8CF65" w14:textId="77DACA17" w:rsidR="00E24D6E" w:rsidRPr="00F52D4E" w:rsidRDefault="00E24D6E" w:rsidP="00F52D4E">
      <w:pPr>
        <w:tabs>
          <w:tab w:val="left" w:pos="4523"/>
        </w:tabs>
        <w:ind w:left="360"/>
        <w:jc w:val="both"/>
        <w:rPr>
          <w:rFonts w:ascii="CMU Serif" w:hAnsi="CMU Serif" w:cs="CMU Serif"/>
        </w:rPr>
      </w:pPr>
      <w:r w:rsidRPr="00F52D4E">
        <w:rPr>
          <w:rFonts w:ascii="CMU Serif" w:hAnsi="CMU Serif" w:cs="CMU Serif"/>
        </w:rPr>
        <w:t>This meets SMART goals</w:t>
      </w:r>
      <w:r w:rsidR="00F52D4E">
        <w:rPr>
          <w:rFonts w:ascii="CMU Serif" w:hAnsi="CMU Serif" w:cs="CMU Serif"/>
        </w:rPr>
        <w:t xml:space="preserve"> at Goals and Plan</w:t>
      </w:r>
    </w:p>
    <w:p w14:paraId="58B0EA40" w14:textId="643AFBAA" w:rsidR="00E24D6E" w:rsidRDefault="00512C0B" w:rsidP="00F52D4E">
      <w:pPr>
        <w:pStyle w:val="ListParagraph"/>
        <w:tabs>
          <w:tab w:val="left" w:pos="1145"/>
          <w:tab w:val="left" w:pos="4523"/>
        </w:tabs>
        <w:jc w:val="both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B534D" wp14:editId="26108F1A">
                <wp:simplePos x="0" y="0"/>
                <wp:positionH relativeFrom="column">
                  <wp:posOffset>1022873</wp:posOffset>
                </wp:positionH>
                <wp:positionV relativeFrom="paragraph">
                  <wp:posOffset>186055</wp:posOffset>
                </wp:positionV>
                <wp:extent cx="206188" cy="152400"/>
                <wp:effectExtent l="19050" t="19050" r="22860" b="38100"/>
                <wp:wrapNone/>
                <wp:docPr id="5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09E1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80.55pt;margin-top:14.65pt;width:16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" adj="7983" fillcolor="white [3201]" strokecolor="#70ad47 [3209]" strokeweight="1pt"/>
            </w:pict>
          </mc:Fallback>
        </mc:AlternateContent>
      </w: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832D2" wp14:editId="4DADDDE4">
                <wp:simplePos x="0" y="0"/>
                <wp:positionH relativeFrom="column">
                  <wp:posOffset>502024</wp:posOffset>
                </wp:positionH>
                <wp:positionV relativeFrom="paragraph">
                  <wp:posOffset>184822</wp:posOffset>
                </wp:positionV>
                <wp:extent cx="206188" cy="152400"/>
                <wp:effectExtent l="19050" t="19050" r="22860" b="3810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62630" id="Arrow: Left-Right 4" o:spid="_x0000_s1026" type="#_x0000_t69" style="position:absolute;margin-left:39.55pt;margin-top:14.55pt;width:16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" adj="7983" fillcolor="white [3201]" strokecolor="#70ad47 [3209]" strokeweight="1pt"/>
            </w:pict>
          </mc:Fallback>
        </mc:AlternateContent>
      </w:r>
      <w:r w:rsidR="00E24D6E">
        <w:rPr>
          <w:rFonts w:ascii="CMU Serif" w:hAnsi="CMU Serif" w:cs="CMU Serif"/>
        </w:rPr>
        <w:t>S  Specific – What do you want to do?</w:t>
      </w:r>
    </w:p>
    <w:p w14:paraId="3AC475E8" w14:textId="78620A88" w:rsidR="00E24D6E" w:rsidRDefault="00E24D6E" w:rsidP="00F52D4E">
      <w:pPr>
        <w:pStyle w:val="ListParagraph"/>
        <w:tabs>
          <w:tab w:val="left" w:pos="4523"/>
        </w:tabs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M Measurable – How will you know when you’re reached it?</w:t>
      </w:r>
    </w:p>
    <w:p w14:paraId="066AE77A" w14:textId="1CBAA74A" w:rsidR="00E24D6E" w:rsidRDefault="00E24D6E" w:rsidP="00F52D4E">
      <w:pPr>
        <w:pStyle w:val="ListParagraph"/>
        <w:tabs>
          <w:tab w:val="left" w:pos="4523"/>
        </w:tabs>
        <w:jc w:val="both"/>
        <w:rPr>
          <w:rFonts w:ascii="CMU Serif" w:hAnsi="CMU Serif" w:cs="CMU Serif"/>
        </w:rPr>
      </w:pPr>
      <w:proofErr w:type="gramStart"/>
      <w:r>
        <w:rPr>
          <w:rFonts w:ascii="CMU Serif" w:hAnsi="CMU Serif" w:cs="CMU Serif"/>
        </w:rPr>
        <w:t>A</w:t>
      </w:r>
      <w:proofErr w:type="gramEnd"/>
      <w:r>
        <w:rPr>
          <w:rFonts w:ascii="CMU Serif" w:hAnsi="CMU Serif" w:cs="CMU Serif"/>
        </w:rPr>
        <w:t xml:space="preserve"> Achievable – Is it in your power to accomplish it?</w:t>
      </w:r>
    </w:p>
    <w:p w14:paraId="3FB09461" w14:textId="1AB72447" w:rsidR="00E24D6E" w:rsidRDefault="00E24D6E" w:rsidP="00F52D4E">
      <w:pPr>
        <w:pStyle w:val="ListParagraph"/>
        <w:tabs>
          <w:tab w:val="left" w:pos="4523"/>
        </w:tabs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R Realistic – Can you realistically achieve it?</w:t>
      </w:r>
    </w:p>
    <w:p w14:paraId="3BD8F76E" w14:textId="440E9DC2" w:rsidR="0083726B" w:rsidRPr="002C6E12" w:rsidRDefault="00E24D6E" w:rsidP="002C6E12">
      <w:pPr>
        <w:pStyle w:val="ListParagraph"/>
        <w:tabs>
          <w:tab w:val="left" w:pos="4523"/>
        </w:tabs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 </w:t>
      </w:r>
      <w:r w:rsidR="0083726B">
        <w:rPr>
          <w:rFonts w:ascii="CMU Serif" w:hAnsi="CMU Serif" w:cs="CMU Serif"/>
        </w:rPr>
        <w:t>Timely –</w:t>
      </w:r>
      <w:r w:rsidR="00315DED">
        <w:rPr>
          <w:rFonts w:ascii="CMU Serif" w:hAnsi="CMU Serif" w:cs="CMU Serif"/>
        </w:rPr>
        <w:t xml:space="preserve"> </w:t>
      </w:r>
    </w:p>
    <w:p w14:paraId="305046B1" w14:textId="0BF86310" w:rsidR="007F5AB6" w:rsidRDefault="0083726B" w:rsidP="00F52D4E">
      <w:pPr>
        <w:tabs>
          <w:tab w:val="left" w:pos="4523"/>
        </w:tabs>
        <w:jc w:val="both"/>
        <w:rPr>
          <w:rFonts w:ascii="CMU Serif" w:hAnsi="CMU Serif" w:cs="CMU Serif"/>
        </w:rPr>
      </w:pPr>
      <w:r>
        <w:rPr>
          <w:rFonts w:ascii="CMU Serif" w:hAnsi="CMU Serif" w:cs="CMU Serif"/>
          <w:b/>
          <w:bCs/>
        </w:rPr>
        <w:t xml:space="preserve">Autobahn – </w:t>
      </w:r>
      <w:r>
        <w:rPr>
          <w:rFonts w:ascii="CMU Serif" w:hAnsi="CMU Serif" w:cs="CMU Serif"/>
        </w:rPr>
        <w:t xml:space="preserve">Highways with no speed limit in Germany, established in World War II, </w:t>
      </w:r>
      <w:r w:rsidR="00F52D4E">
        <w:rPr>
          <w:rFonts w:ascii="CMU Serif" w:hAnsi="CMU Serif" w:cs="CMU Serif"/>
        </w:rPr>
        <w:t>r</w:t>
      </w:r>
      <w:r w:rsidRPr="0083726B">
        <w:rPr>
          <w:rFonts w:ascii="CMU Serif" w:hAnsi="CMU Serif" w:cs="CMU Serif"/>
        </w:rPr>
        <w:t>ecommended</w:t>
      </w:r>
      <w:r w:rsidR="00F52D4E">
        <w:rPr>
          <w:rFonts w:ascii="CMU Serif" w:hAnsi="CMU Serif" w:cs="CMU Serif"/>
        </w:rPr>
        <w:t xml:space="preserve"> speed </w:t>
      </w:r>
      <w:r w:rsidRPr="0083726B">
        <w:rPr>
          <w:rFonts w:ascii="CMU Serif" w:hAnsi="CMU Serif" w:cs="CMU Serif"/>
        </w:rPr>
        <w:t>at 130 km/h</w:t>
      </w:r>
      <w:r w:rsidR="00F52D4E">
        <w:rPr>
          <w:rFonts w:ascii="CMU Serif" w:hAnsi="CMU Serif" w:cs="CMU Serif"/>
        </w:rPr>
        <w:t>.</w:t>
      </w:r>
      <w:r w:rsidR="004A573D">
        <w:rPr>
          <w:rFonts w:ascii="CMU Serif" w:hAnsi="CMU Serif" w:cs="CMU Serif"/>
        </w:rPr>
        <w:t xml:space="preserve"> The thickness of the highway is 70 cm. and doubled the standard of US street.</w:t>
      </w:r>
    </w:p>
    <w:p w14:paraId="0EE3546B" w14:textId="77777777" w:rsidR="002C6E12" w:rsidRDefault="002C6E12" w:rsidP="00F52D4E">
      <w:pPr>
        <w:tabs>
          <w:tab w:val="left" w:pos="4523"/>
        </w:tabs>
        <w:jc w:val="both"/>
        <w:rPr>
          <w:rFonts w:ascii="CMU Serif" w:hAnsi="CMU Serif" w:cs="CMU Serif"/>
          <w:b/>
          <w:bCs/>
        </w:rPr>
      </w:pPr>
    </w:p>
    <w:p w14:paraId="29C985C6" w14:textId="7E9DE6F2" w:rsidR="007F5AB6" w:rsidRDefault="00512C0B" w:rsidP="00F52D4E">
      <w:pPr>
        <w:tabs>
          <w:tab w:val="left" w:pos="4523"/>
        </w:tabs>
        <w:jc w:val="both"/>
        <w:rPr>
          <w:rFonts w:ascii="CMU Serif" w:hAnsi="CMU Serif" w:cs="CMU Serif"/>
        </w:rPr>
      </w:pPr>
      <w:r>
        <w:rPr>
          <w:rFonts w:ascii="CMU Serif" w:hAnsi="CMU Serif" w:cs="CMU Serif"/>
          <w:b/>
          <w:bCs/>
        </w:rPr>
        <w:t>*</w:t>
      </w:r>
      <w:r w:rsidR="007F5AB6" w:rsidRPr="007F5AB6">
        <w:rPr>
          <w:rFonts w:ascii="CMU Serif" w:hAnsi="CMU Serif" w:cs="CMU Serif"/>
          <w:b/>
          <w:bCs/>
        </w:rPr>
        <w:t>Microsoft Planner</w:t>
      </w:r>
      <w:r w:rsidR="002C6E12">
        <w:rPr>
          <w:rFonts w:ascii="CMU Serif" w:hAnsi="CMU Serif" w:cs="CMU Serif"/>
          <w:b/>
          <w:bCs/>
        </w:rPr>
        <w:t xml:space="preserve"> </w:t>
      </w:r>
      <w:r w:rsidR="002C6E12">
        <w:rPr>
          <w:rFonts w:ascii="CMU Serif" w:hAnsi="CMU Serif" w:cs="CMU Serif"/>
        </w:rPr>
        <w:t xml:space="preserve">- Make the Planner for your Group Project, </w:t>
      </w:r>
      <w:r w:rsidR="000D2E80">
        <w:rPr>
          <w:rFonts w:ascii="CMU Serif" w:hAnsi="CMU Serif" w:cs="CMU Serif"/>
        </w:rPr>
        <w:t>s</w:t>
      </w:r>
      <w:r w:rsidR="002C6E12">
        <w:rPr>
          <w:rFonts w:ascii="CMU Serif" w:hAnsi="CMU Serif" w:cs="CMU Serif"/>
        </w:rPr>
        <w:t>hare your Planner with your TA to get point, use it and SMART goals wisely</w:t>
      </w:r>
    </w:p>
    <w:p w14:paraId="2D878684" w14:textId="4340430E" w:rsidR="002C6E12" w:rsidRDefault="002C6E12" w:rsidP="00F52D4E">
      <w:pPr>
        <w:tabs>
          <w:tab w:val="left" w:pos="4523"/>
        </w:tabs>
        <w:jc w:val="both"/>
        <w:rPr>
          <w:rFonts w:ascii="CMU Serif" w:hAnsi="CMU Serif" w:cs="CMU Serif"/>
        </w:rPr>
      </w:pPr>
    </w:p>
    <w:p w14:paraId="13594668" w14:textId="52CD21F8" w:rsidR="002C6E12" w:rsidRDefault="00512C0B" w:rsidP="00F52D4E">
      <w:pPr>
        <w:tabs>
          <w:tab w:val="left" w:pos="4523"/>
        </w:tabs>
        <w:jc w:val="both"/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>*</w:t>
      </w:r>
      <w:proofErr w:type="spellStart"/>
      <w:r w:rsidR="002C6E12">
        <w:rPr>
          <w:rFonts w:ascii="CMU Serif" w:hAnsi="CMU Serif" w:cs="CMU Serif"/>
          <w:b/>
          <w:bCs/>
        </w:rPr>
        <w:t>DiSC</w:t>
      </w:r>
      <w:proofErr w:type="spellEnd"/>
      <w:r w:rsidR="002C6E12">
        <w:rPr>
          <w:rFonts w:ascii="CMU Serif" w:hAnsi="CMU Serif" w:cs="CMU Serif"/>
          <w:b/>
          <w:bCs/>
        </w:rPr>
        <w:t xml:space="preserve"> -&gt; Dominance, Influence, Conscientious, Steadiness</w:t>
      </w:r>
    </w:p>
    <w:p w14:paraId="18D2D9B4" w14:textId="1AE88D70" w:rsidR="000D2E80" w:rsidRPr="000D2E80" w:rsidRDefault="002C6E12" w:rsidP="000D2E80">
      <w:pPr>
        <w:tabs>
          <w:tab w:val="left" w:pos="4523"/>
        </w:tabs>
        <w:jc w:val="center"/>
        <w:rPr>
          <w:rFonts w:ascii="CMU Serif" w:hAnsi="CMU Serif" w:cs="CMU Serif"/>
          <w:b/>
          <w:bCs/>
        </w:rPr>
      </w:pPr>
      <w:r>
        <w:rPr>
          <w:noProof/>
        </w:rPr>
        <w:drawing>
          <wp:inline distT="0" distB="0" distL="0" distR="0" wp14:anchorId="60A090AE" wp14:editId="0B536F7C">
            <wp:extent cx="3160058" cy="1896165"/>
            <wp:effectExtent l="0" t="0" r="2540" b="8890"/>
            <wp:docPr id="3" name="Picture 3" descr="How disc personality assessment can make our life at work better - United  Part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isc personality assessment can make our life at work better - United  Partne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45" cy="19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E80" w:rsidRPr="000D2E80" w:rsidSect="00895B6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854B" w14:textId="77777777" w:rsidR="00895B6A" w:rsidRDefault="00895B6A" w:rsidP="00895B6A">
      <w:pPr>
        <w:spacing w:after="0" w:line="240" w:lineRule="auto"/>
      </w:pPr>
      <w:r>
        <w:separator/>
      </w:r>
    </w:p>
  </w:endnote>
  <w:endnote w:type="continuationSeparator" w:id="0">
    <w:p w14:paraId="60B898CE" w14:textId="77777777" w:rsidR="00895B6A" w:rsidRDefault="00895B6A" w:rsidP="0089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44154" w14:textId="77777777" w:rsidR="00895B6A" w:rsidRDefault="00895B6A" w:rsidP="00895B6A">
      <w:pPr>
        <w:spacing w:after="0" w:line="240" w:lineRule="auto"/>
      </w:pPr>
      <w:r>
        <w:separator/>
      </w:r>
    </w:p>
  </w:footnote>
  <w:footnote w:type="continuationSeparator" w:id="0">
    <w:p w14:paraId="1B4395A0" w14:textId="77777777" w:rsidR="00895B6A" w:rsidRDefault="00895B6A" w:rsidP="0089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6718"/>
    <w:multiLevelType w:val="hybridMultilevel"/>
    <w:tmpl w:val="852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B2F45"/>
    <w:multiLevelType w:val="hybridMultilevel"/>
    <w:tmpl w:val="6E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C4446"/>
    <w:multiLevelType w:val="hybridMultilevel"/>
    <w:tmpl w:val="2C42273E"/>
    <w:lvl w:ilvl="0" w:tplc="D03AE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959280">
    <w:abstractNumId w:val="1"/>
  </w:num>
  <w:num w:numId="2" w16cid:durableId="2076589804">
    <w:abstractNumId w:val="0"/>
  </w:num>
  <w:num w:numId="3" w16cid:durableId="124803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3"/>
    <w:rsid w:val="000D2E80"/>
    <w:rsid w:val="00154B03"/>
    <w:rsid w:val="001D3080"/>
    <w:rsid w:val="002C6E12"/>
    <w:rsid w:val="00315DED"/>
    <w:rsid w:val="00375691"/>
    <w:rsid w:val="003D084C"/>
    <w:rsid w:val="004A573D"/>
    <w:rsid w:val="00512C0B"/>
    <w:rsid w:val="007F5AB6"/>
    <w:rsid w:val="0083726B"/>
    <w:rsid w:val="00895B6A"/>
    <w:rsid w:val="009E6EAB"/>
    <w:rsid w:val="00A07B5F"/>
    <w:rsid w:val="00BE7B71"/>
    <w:rsid w:val="00DB3FA9"/>
    <w:rsid w:val="00E24D6E"/>
    <w:rsid w:val="00E539B4"/>
    <w:rsid w:val="00ED33A3"/>
    <w:rsid w:val="00F52D4E"/>
    <w:rsid w:val="00F7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E58"/>
  <w15:chartTrackingRefBased/>
  <w15:docId w15:val="{E845F7CE-BB49-455C-B62F-340B80AE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6A"/>
  </w:style>
  <w:style w:type="paragraph" w:styleId="Footer">
    <w:name w:val="footer"/>
    <w:basedOn w:val="Normal"/>
    <w:link w:val="FooterChar"/>
    <w:uiPriority w:val="99"/>
    <w:unhideWhenUsed/>
    <w:rsid w:val="0089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4CBD30-7725-43F3-9FF8-33FAAF9C4E17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92DD4A-8678-4713-ACCE-E34ED007D01E}">
      <dgm:prSet phldrT="[Text]"/>
      <dgm:spPr/>
      <dgm:t>
        <a:bodyPr/>
        <a:lstStyle/>
        <a:p>
          <a:pPr algn="ctr"/>
          <a:r>
            <a:rPr lang="en-US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Varience</a:t>
          </a:r>
        </a:p>
      </dgm:t>
    </dgm:pt>
    <dgm:pt modelId="{E5D79BD6-8AA1-4938-A5C5-6AF4D348F183}" type="parTrans" cxnId="{E8A89BF2-0913-4608-B85E-D3CC9AE311B7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155EAB5C-6CCA-4929-BB98-A7447EC4058D}" type="sibTrans" cxnId="{E8A89BF2-0913-4608-B85E-D3CC9AE311B7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029FC443-E4D7-4DB5-BCFD-0E5981F49083}">
      <dgm:prSet phldrT="[Text]"/>
      <dgm:spPr/>
      <dgm:t>
        <a:bodyPr/>
        <a:lstStyle/>
        <a:p>
          <a:pPr algn="ctr"/>
          <a:r>
            <a:rPr lang="en-US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Goals</a:t>
          </a:r>
        </a:p>
      </dgm:t>
    </dgm:pt>
    <dgm:pt modelId="{2ADC7098-0A70-43EF-9207-1CDD7F368BC8}" type="parTrans" cxnId="{BC644C40-F67F-4802-AC1C-E255FAA751D8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378338B5-47E7-4425-A41B-D4C70EF5590E}" type="sibTrans" cxnId="{BC644C40-F67F-4802-AC1C-E255FAA751D8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CCFE260C-2904-4F8C-8C91-F0A06A4DA2E2}">
      <dgm:prSet phldrT="[Text]"/>
      <dgm:spPr/>
      <dgm:t>
        <a:bodyPr/>
        <a:lstStyle/>
        <a:p>
          <a:pPr algn="ctr"/>
          <a:r>
            <a:rPr lang="en-US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Plan</a:t>
          </a:r>
        </a:p>
      </dgm:t>
    </dgm:pt>
    <dgm:pt modelId="{BB113766-40F2-454D-9DCB-5BB0CDF28F88}" type="parTrans" cxnId="{79053784-64CC-4B4A-8894-9C6B71995AE1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336A9DFE-5683-4CB3-84C6-266313A4FFDF}" type="sibTrans" cxnId="{79053784-64CC-4B4A-8894-9C6B71995AE1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3781981B-5766-459C-84DB-79FE131F30EB}">
      <dgm:prSet phldrT="[Text]"/>
      <dgm:spPr/>
      <dgm:t>
        <a:bodyPr/>
        <a:lstStyle/>
        <a:p>
          <a:pPr algn="ctr"/>
          <a:r>
            <a:rPr lang="en-US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Action</a:t>
          </a:r>
        </a:p>
      </dgm:t>
    </dgm:pt>
    <dgm:pt modelId="{ED832425-98B5-45AD-B27A-F75CA9165882}" type="parTrans" cxnId="{D3684E5D-302F-4C5D-B00F-3BD328A7F026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1A1325CC-5373-474C-8E22-F978676EE33E}" type="sibTrans" cxnId="{D3684E5D-302F-4C5D-B00F-3BD328A7F026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F849D9B8-86BF-495F-9A58-F193329C501D}">
      <dgm:prSet phldrT="[Text]"/>
      <dgm:spPr/>
      <dgm:t>
        <a:bodyPr/>
        <a:lstStyle/>
        <a:p>
          <a:pPr algn="ctr"/>
          <a:r>
            <a:rPr lang="en-US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Follow-up</a:t>
          </a:r>
        </a:p>
      </dgm:t>
    </dgm:pt>
    <dgm:pt modelId="{824B07B9-32E8-426F-922B-B60949D24828}" type="parTrans" cxnId="{908F1313-2E81-40A1-B030-6DC87CE3AF46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B698AF48-9901-40C8-A8F0-FEE1C8F208AD}" type="sibTrans" cxnId="{908F1313-2E81-40A1-B030-6DC87CE3AF46}">
      <dgm:prSet/>
      <dgm:spPr/>
      <dgm:t>
        <a:bodyPr/>
        <a:lstStyle/>
        <a:p>
          <a:pPr algn="ctr"/>
          <a:endParaRPr lang="en-US"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dgm:t>
    </dgm:pt>
    <dgm:pt modelId="{851A53E0-5D12-4082-916B-83599D8AB292}" type="pres">
      <dgm:prSet presAssocID="{8B4CBD30-7725-43F3-9FF8-33FAAF9C4E17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2F0BF51-C281-4D27-A1A6-D381B62A17E7}" type="pres">
      <dgm:prSet presAssocID="{EE92DD4A-8678-4713-ACCE-E34ED007D01E}" presName="centerShape" presStyleLbl="node0" presStyleIdx="0" presStyleCnt="1"/>
      <dgm:spPr/>
    </dgm:pt>
    <dgm:pt modelId="{CC98263B-5C35-4130-BA55-3320C011DD88}" type="pres">
      <dgm:prSet presAssocID="{029FC443-E4D7-4DB5-BCFD-0E5981F49083}" presName="node" presStyleLbl="node1" presStyleIdx="0" presStyleCnt="4">
        <dgm:presLayoutVars>
          <dgm:bulletEnabled val="1"/>
        </dgm:presLayoutVars>
      </dgm:prSet>
      <dgm:spPr/>
    </dgm:pt>
    <dgm:pt modelId="{E2090E4D-DADD-470C-97BA-F4AD8F96B7D0}" type="pres">
      <dgm:prSet presAssocID="{029FC443-E4D7-4DB5-BCFD-0E5981F49083}" presName="dummy" presStyleCnt="0"/>
      <dgm:spPr/>
    </dgm:pt>
    <dgm:pt modelId="{5C9B080B-F235-4DD7-A965-E41557BA41BC}" type="pres">
      <dgm:prSet presAssocID="{378338B5-47E7-4425-A41B-D4C70EF5590E}" presName="sibTrans" presStyleLbl="sibTrans2D1" presStyleIdx="0" presStyleCnt="4"/>
      <dgm:spPr/>
    </dgm:pt>
    <dgm:pt modelId="{7A95B8E9-31E8-4D82-B154-961024B42FE6}" type="pres">
      <dgm:prSet presAssocID="{CCFE260C-2904-4F8C-8C91-F0A06A4DA2E2}" presName="node" presStyleLbl="node1" presStyleIdx="1" presStyleCnt="4">
        <dgm:presLayoutVars>
          <dgm:bulletEnabled val="1"/>
        </dgm:presLayoutVars>
      </dgm:prSet>
      <dgm:spPr/>
    </dgm:pt>
    <dgm:pt modelId="{D79C3925-F073-471B-9EED-E776BCA16B3F}" type="pres">
      <dgm:prSet presAssocID="{CCFE260C-2904-4F8C-8C91-F0A06A4DA2E2}" presName="dummy" presStyleCnt="0"/>
      <dgm:spPr/>
    </dgm:pt>
    <dgm:pt modelId="{6C267738-08A4-4947-8510-6C0BE6E6EE42}" type="pres">
      <dgm:prSet presAssocID="{336A9DFE-5683-4CB3-84C6-266313A4FFDF}" presName="sibTrans" presStyleLbl="sibTrans2D1" presStyleIdx="1" presStyleCnt="4"/>
      <dgm:spPr/>
    </dgm:pt>
    <dgm:pt modelId="{8603A485-4337-445C-8E77-1EC0DF0AABD6}" type="pres">
      <dgm:prSet presAssocID="{3781981B-5766-459C-84DB-79FE131F30EB}" presName="node" presStyleLbl="node1" presStyleIdx="2" presStyleCnt="4">
        <dgm:presLayoutVars>
          <dgm:bulletEnabled val="1"/>
        </dgm:presLayoutVars>
      </dgm:prSet>
      <dgm:spPr/>
    </dgm:pt>
    <dgm:pt modelId="{A07F0EFE-3EBF-4022-8365-5BD790C7470E}" type="pres">
      <dgm:prSet presAssocID="{3781981B-5766-459C-84DB-79FE131F30EB}" presName="dummy" presStyleCnt="0"/>
      <dgm:spPr/>
    </dgm:pt>
    <dgm:pt modelId="{346E0739-27C3-4D0F-8F90-BE8766DFFF79}" type="pres">
      <dgm:prSet presAssocID="{1A1325CC-5373-474C-8E22-F978676EE33E}" presName="sibTrans" presStyleLbl="sibTrans2D1" presStyleIdx="2" presStyleCnt="4"/>
      <dgm:spPr/>
    </dgm:pt>
    <dgm:pt modelId="{53CCDAD3-1D73-49BE-9474-8F4E15A5940F}" type="pres">
      <dgm:prSet presAssocID="{F849D9B8-86BF-495F-9A58-F193329C501D}" presName="node" presStyleLbl="node1" presStyleIdx="3" presStyleCnt="4">
        <dgm:presLayoutVars>
          <dgm:bulletEnabled val="1"/>
        </dgm:presLayoutVars>
      </dgm:prSet>
      <dgm:spPr/>
    </dgm:pt>
    <dgm:pt modelId="{F98DD2B4-75C9-4D39-8494-5440BCD4E647}" type="pres">
      <dgm:prSet presAssocID="{F849D9B8-86BF-495F-9A58-F193329C501D}" presName="dummy" presStyleCnt="0"/>
      <dgm:spPr/>
    </dgm:pt>
    <dgm:pt modelId="{63E8884F-BB0D-4A0F-BCF9-2118CF9C6E89}" type="pres">
      <dgm:prSet presAssocID="{B698AF48-9901-40C8-A8F0-FEE1C8F208AD}" presName="sibTrans" presStyleLbl="sibTrans2D1" presStyleIdx="3" presStyleCnt="4"/>
      <dgm:spPr/>
    </dgm:pt>
  </dgm:ptLst>
  <dgm:cxnLst>
    <dgm:cxn modelId="{B8C86E07-9147-45EC-815C-47B05C9C788A}" type="presOf" srcId="{336A9DFE-5683-4CB3-84C6-266313A4FFDF}" destId="{6C267738-08A4-4947-8510-6C0BE6E6EE42}" srcOrd="0" destOrd="0" presId="urn:microsoft.com/office/officeart/2005/8/layout/radial6"/>
    <dgm:cxn modelId="{908F1313-2E81-40A1-B030-6DC87CE3AF46}" srcId="{EE92DD4A-8678-4713-ACCE-E34ED007D01E}" destId="{F849D9B8-86BF-495F-9A58-F193329C501D}" srcOrd="3" destOrd="0" parTransId="{824B07B9-32E8-426F-922B-B60949D24828}" sibTransId="{B698AF48-9901-40C8-A8F0-FEE1C8F208AD}"/>
    <dgm:cxn modelId="{2ACB221D-0E10-472C-B6B9-EE6691CFD822}" type="presOf" srcId="{3781981B-5766-459C-84DB-79FE131F30EB}" destId="{8603A485-4337-445C-8E77-1EC0DF0AABD6}" srcOrd="0" destOrd="0" presId="urn:microsoft.com/office/officeart/2005/8/layout/radial6"/>
    <dgm:cxn modelId="{BC644C40-F67F-4802-AC1C-E255FAA751D8}" srcId="{EE92DD4A-8678-4713-ACCE-E34ED007D01E}" destId="{029FC443-E4D7-4DB5-BCFD-0E5981F49083}" srcOrd="0" destOrd="0" parTransId="{2ADC7098-0A70-43EF-9207-1CDD7F368BC8}" sibTransId="{378338B5-47E7-4425-A41B-D4C70EF5590E}"/>
    <dgm:cxn modelId="{D3684E5D-302F-4C5D-B00F-3BD328A7F026}" srcId="{EE92DD4A-8678-4713-ACCE-E34ED007D01E}" destId="{3781981B-5766-459C-84DB-79FE131F30EB}" srcOrd="2" destOrd="0" parTransId="{ED832425-98B5-45AD-B27A-F75CA9165882}" sibTransId="{1A1325CC-5373-474C-8E22-F978676EE33E}"/>
    <dgm:cxn modelId="{81238569-55BC-4775-8D1E-A1285D712628}" type="presOf" srcId="{CCFE260C-2904-4F8C-8C91-F0A06A4DA2E2}" destId="{7A95B8E9-31E8-4D82-B154-961024B42FE6}" srcOrd="0" destOrd="0" presId="urn:microsoft.com/office/officeart/2005/8/layout/radial6"/>
    <dgm:cxn modelId="{3A64BB72-DB70-49B8-9850-429751E74BCC}" type="presOf" srcId="{F849D9B8-86BF-495F-9A58-F193329C501D}" destId="{53CCDAD3-1D73-49BE-9474-8F4E15A5940F}" srcOrd="0" destOrd="0" presId="urn:microsoft.com/office/officeart/2005/8/layout/radial6"/>
    <dgm:cxn modelId="{79053784-64CC-4B4A-8894-9C6B71995AE1}" srcId="{EE92DD4A-8678-4713-ACCE-E34ED007D01E}" destId="{CCFE260C-2904-4F8C-8C91-F0A06A4DA2E2}" srcOrd="1" destOrd="0" parTransId="{BB113766-40F2-454D-9DCB-5BB0CDF28F88}" sibTransId="{336A9DFE-5683-4CB3-84C6-266313A4FFDF}"/>
    <dgm:cxn modelId="{2EA16297-F3FD-493A-B665-521A1AE80406}" type="presOf" srcId="{EE92DD4A-8678-4713-ACCE-E34ED007D01E}" destId="{42F0BF51-C281-4D27-A1A6-D381B62A17E7}" srcOrd="0" destOrd="0" presId="urn:microsoft.com/office/officeart/2005/8/layout/radial6"/>
    <dgm:cxn modelId="{922B8A97-458A-4F01-9E12-D77BE24DD28B}" type="presOf" srcId="{1A1325CC-5373-474C-8E22-F978676EE33E}" destId="{346E0739-27C3-4D0F-8F90-BE8766DFFF79}" srcOrd="0" destOrd="0" presId="urn:microsoft.com/office/officeart/2005/8/layout/radial6"/>
    <dgm:cxn modelId="{98F5CEB2-56FA-4502-B561-C88BE6A35595}" type="presOf" srcId="{B698AF48-9901-40C8-A8F0-FEE1C8F208AD}" destId="{63E8884F-BB0D-4A0F-BCF9-2118CF9C6E89}" srcOrd="0" destOrd="0" presId="urn:microsoft.com/office/officeart/2005/8/layout/radial6"/>
    <dgm:cxn modelId="{35DB0CDC-98B5-4A9F-8130-6E4B7F461231}" type="presOf" srcId="{378338B5-47E7-4425-A41B-D4C70EF5590E}" destId="{5C9B080B-F235-4DD7-A965-E41557BA41BC}" srcOrd="0" destOrd="0" presId="urn:microsoft.com/office/officeart/2005/8/layout/radial6"/>
    <dgm:cxn modelId="{C996B5E8-750B-4DA9-A8F2-3E5A37348650}" type="presOf" srcId="{029FC443-E4D7-4DB5-BCFD-0E5981F49083}" destId="{CC98263B-5C35-4130-BA55-3320C011DD88}" srcOrd="0" destOrd="0" presId="urn:microsoft.com/office/officeart/2005/8/layout/radial6"/>
    <dgm:cxn modelId="{E8A89BF2-0913-4608-B85E-D3CC9AE311B7}" srcId="{8B4CBD30-7725-43F3-9FF8-33FAAF9C4E17}" destId="{EE92DD4A-8678-4713-ACCE-E34ED007D01E}" srcOrd="0" destOrd="0" parTransId="{E5D79BD6-8AA1-4938-A5C5-6AF4D348F183}" sibTransId="{155EAB5C-6CCA-4929-BB98-A7447EC4058D}"/>
    <dgm:cxn modelId="{F9933CF3-0C1A-4FCA-9044-789DFB42A7E1}" type="presOf" srcId="{8B4CBD30-7725-43F3-9FF8-33FAAF9C4E17}" destId="{851A53E0-5D12-4082-916B-83599D8AB292}" srcOrd="0" destOrd="0" presId="urn:microsoft.com/office/officeart/2005/8/layout/radial6"/>
    <dgm:cxn modelId="{8388F21A-2D4B-4800-8B13-4292D75C4B78}" type="presParOf" srcId="{851A53E0-5D12-4082-916B-83599D8AB292}" destId="{42F0BF51-C281-4D27-A1A6-D381B62A17E7}" srcOrd="0" destOrd="0" presId="urn:microsoft.com/office/officeart/2005/8/layout/radial6"/>
    <dgm:cxn modelId="{7E3905FC-8706-41DC-A22F-55A948B756E3}" type="presParOf" srcId="{851A53E0-5D12-4082-916B-83599D8AB292}" destId="{CC98263B-5C35-4130-BA55-3320C011DD88}" srcOrd="1" destOrd="0" presId="urn:microsoft.com/office/officeart/2005/8/layout/radial6"/>
    <dgm:cxn modelId="{9F24AC9D-0A0B-456B-A49D-BDB2583F5BCE}" type="presParOf" srcId="{851A53E0-5D12-4082-916B-83599D8AB292}" destId="{E2090E4D-DADD-470C-97BA-F4AD8F96B7D0}" srcOrd="2" destOrd="0" presId="urn:microsoft.com/office/officeart/2005/8/layout/radial6"/>
    <dgm:cxn modelId="{D766A4EC-4BC1-4F79-8703-6020CE34D7AF}" type="presParOf" srcId="{851A53E0-5D12-4082-916B-83599D8AB292}" destId="{5C9B080B-F235-4DD7-A965-E41557BA41BC}" srcOrd="3" destOrd="0" presId="urn:microsoft.com/office/officeart/2005/8/layout/radial6"/>
    <dgm:cxn modelId="{A178F0BB-65FA-4E4E-B861-9E416BDA4236}" type="presParOf" srcId="{851A53E0-5D12-4082-916B-83599D8AB292}" destId="{7A95B8E9-31E8-4D82-B154-961024B42FE6}" srcOrd="4" destOrd="0" presId="urn:microsoft.com/office/officeart/2005/8/layout/radial6"/>
    <dgm:cxn modelId="{153C5553-45A7-4D07-B2AB-80FFDD215D45}" type="presParOf" srcId="{851A53E0-5D12-4082-916B-83599D8AB292}" destId="{D79C3925-F073-471B-9EED-E776BCA16B3F}" srcOrd="5" destOrd="0" presId="urn:microsoft.com/office/officeart/2005/8/layout/radial6"/>
    <dgm:cxn modelId="{74E1514A-6B60-4C8C-9F7E-A66730BD5E6B}" type="presParOf" srcId="{851A53E0-5D12-4082-916B-83599D8AB292}" destId="{6C267738-08A4-4947-8510-6C0BE6E6EE42}" srcOrd="6" destOrd="0" presId="urn:microsoft.com/office/officeart/2005/8/layout/radial6"/>
    <dgm:cxn modelId="{B988EF1B-8031-40F5-9143-7551A799A7BC}" type="presParOf" srcId="{851A53E0-5D12-4082-916B-83599D8AB292}" destId="{8603A485-4337-445C-8E77-1EC0DF0AABD6}" srcOrd="7" destOrd="0" presId="urn:microsoft.com/office/officeart/2005/8/layout/radial6"/>
    <dgm:cxn modelId="{34B84006-D48B-4B08-B29E-FBD4613BF970}" type="presParOf" srcId="{851A53E0-5D12-4082-916B-83599D8AB292}" destId="{A07F0EFE-3EBF-4022-8365-5BD790C7470E}" srcOrd="8" destOrd="0" presId="urn:microsoft.com/office/officeart/2005/8/layout/radial6"/>
    <dgm:cxn modelId="{35DED523-D501-49AD-B7A3-42B352062FA7}" type="presParOf" srcId="{851A53E0-5D12-4082-916B-83599D8AB292}" destId="{346E0739-27C3-4D0F-8F90-BE8766DFFF79}" srcOrd="9" destOrd="0" presId="urn:microsoft.com/office/officeart/2005/8/layout/radial6"/>
    <dgm:cxn modelId="{10A1B7B8-7869-40CD-8B32-747C2F87BCBF}" type="presParOf" srcId="{851A53E0-5D12-4082-916B-83599D8AB292}" destId="{53CCDAD3-1D73-49BE-9474-8F4E15A5940F}" srcOrd="10" destOrd="0" presId="urn:microsoft.com/office/officeart/2005/8/layout/radial6"/>
    <dgm:cxn modelId="{12C8E1EE-C20E-4F55-94EF-BCD9E3D0322C}" type="presParOf" srcId="{851A53E0-5D12-4082-916B-83599D8AB292}" destId="{F98DD2B4-75C9-4D39-8494-5440BCD4E647}" srcOrd="11" destOrd="0" presId="urn:microsoft.com/office/officeart/2005/8/layout/radial6"/>
    <dgm:cxn modelId="{2D48EE45-ED82-4751-B6D5-E216BEF6AC7B}" type="presParOf" srcId="{851A53E0-5D12-4082-916B-83599D8AB292}" destId="{63E8884F-BB0D-4A0F-BCF9-2118CF9C6E89}" srcOrd="12" destOrd="0" presId="urn:microsoft.com/office/officeart/2005/8/layout/radial6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E8884F-BB0D-4A0F-BCF9-2118CF9C6E89}">
      <dsp:nvSpPr>
        <dsp:cNvPr id="0" name=""/>
        <dsp:cNvSpPr/>
      </dsp:nvSpPr>
      <dsp:spPr>
        <a:xfrm>
          <a:off x="391067" y="141805"/>
          <a:ext cx="947019" cy="947019"/>
        </a:xfrm>
        <a:prstGeom prst="blockArc">
          <a:avLst>
            <a:gd name="adj1" fmla="val 10800000"/>
            <a:gd name="adj2" fmla="val 16200000"/>
            <a:gd name="adj3" fmla="val 463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6E0739-27C3-4D0F-8F90-BE8766DFFF79}">
      <dsp:nvSpPr>
        <dsp:cNvPr id="0" name=""/>
        <dsp:cNvSpPr/>
      </dsp:nvSpPr>
      <dsp:spPr>
        <a:xfrm>
          <a:off x="391067" y="141805"/>
          <a:ext cx="947019" cy="947019"/>
        </a:xfrm>
        <a:prstGeom prst="blockArc">
          <a:avLst>
            <a:gd name="adj1" fmla="val 5400000"/>
            <a:gd name="adj2" fmla="val 10800000"/>
            <a:gd name="adj3" fmla="val 463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267738-08A4-4947-8510-6C0BE6E6EE42}">
      <dsp:nvSpPr>
        <dsp:cNvPr id="0" name=""/>
        <dsp:cNvSpPr/>
      </dsp:nvSpPr>
      <dsp:spPr>
        <a:xfrm>
          <a:off x="391067" y="141805"/>
          <a:ext cx="947019" cy="947019"/>
        </a:xfrm>
        <a:prstGeom prst="blockArc">
          <a:avLst>
            <a:gd name="adj1" fmla="val 0"/>
            <a:gd name="adj2" fmla="val 5400000"/>
            <a:gd name="adj3" fmla="val 463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9B080B-F235-4DD7-A965-E41557BA41BC}">
      <dsp:nvSpPr>
        <dsp:cNvPr id="0" name=""/>
        <dsp:cNvSpPr/>
      </dsp:nvSpPr>
      <dsp:spPr>
        <a:xfrm>
          <a:off x="391067" y="141805"/>
          <a:ext cx="947019" cy="947019"/>
        </a:xfrm>
        <a:prstGeom prst="blockArc">
          <a:avLst>
            <a:gd name="adj1" fmla="val 16200000"/>
            <a:gd name="adj2" fmla="val 0"/>
            <a:gd name="adj3" fmla="val 463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F0BF51-C281-4D27-A1A6-D381B62A17E7}">
      <dsp:nvSpPr>
        <dsp:cNvPr id="0" name=""/>
        <dsp:cNvSpPr/>
      </dsp:nvSpPr>
      <dsp:spPr>
        <a:xfrm>
          <a:off x="646744" y="397482"/>
          <a:ext cx="435665" cy="4356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Varience</a:t>
          </a:r>
        </a:p>
      </dsp:txBody>
      <dsp:txXfrm>
        <a:off x="710546" y="461284"/>
        <a:ext cx="308061" cy="308061"/>
      </dsp:txXfrm>
    </dsp:sp>
    <dsp:sp modelId="{CC98263B-5C35-4130-BA55-3320C011DD88}">
      <dsp:nvSpPr>
        <dsp:cNvPr id="0" name=""/>
        <dsp:cNvSpPr/>
      </dsp:nvSpPr>
      <dsp:spPr>
        <a:xfrm>
          <a:off x="712093" y="301"/>
          <a:ext cx="304966" cy="3049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Goals</a:t>
          </a:r>
        </a:p>
      </dsp:txBody>
      <dsp:txXfrm>
        <a:off x="756754" y="44962"/>
        <a:ext cx="215644" cy="215644"/>
      </dsp:txXfrm>
    </dsp:sp>
    <dsp:sp modelId="{7A95B8E9-31E8-4D82-B154-961024B42FE6}">
      <dsp:nvSpPr>
        <dsp:cNvPr id="0" name=""/>
        <dsp:cNvSpPr/>
      </dsp:nvSpPr>
      <dsp:spPr>
        <a:xfrm>
          <a:off x="1174624" y="462831"/>
          <a:ext cx="304966" cy="3049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Plan</a:t>
          </a:r>
        </a:p>
      </dsp:txBody>
      <dsp:txXfrm>
        <a:off x="1219285" y="507492"/>
        <a:ext cx="215644" cy="215644"/>
      </dsp:txXfrm>
    </dsp:sp>
    <dsp:sp modelId="{8603A485-4337-445C-8E77-1EC0DF0AABD6}">
      <dsp:nvSpPr>
        <dsp:cNvPr id="0" name=""/>
        <dsp:cNvSpPr/>
      </dsp:nvSpPr>
      <dsp:spPr>
        <a:xfrm>
          <a:off x="712093" y="925362"/>
          <a:ext cx="304966" cy="3049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Action</a:t>
          </a:r>
        </a:p>
      </dsp:txBody>
      <dsp:txXfrm>
        <a:off x="756754" y="970023"/>
        <a:ext cx="215644" cy="215644"/>
      </dsp:txXfrm>
    </dsp:sp>
    <dsp:sp modelId="{53CCDAD3-1D73-49BE-9474-8F4E15A5940F}">
      <dsp:nvSpPr>
        <dsp:cNvPr id="0" name=""/>
        <dsp:cNvSpPr/>
      </dsp:nvSpPr>
      <dsp:spPr>
        <a:xfrm>
          <a:off x="249563" y="462831"/>
          <a:ext cx="304966" cy="3049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Follow-up</a:t>
          </a:r>
        </a:p>
      </dsp:txBody>
      <dsp:txXfrm>
        <a:off x="294224" y="507492"/>
        <a:ext cx="215644" cy="215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68DF-7E0F-46E8-9D6F-97416DA1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Charunthon Limseelo</dc:creator>
  <cp:keywords/>
  <dc:description/>
  <cp:lastModifiedBy>Charunthon Limseelo</cp:lastModifiedBy>
  <cp:revision>3</cp:revision>
  <dcterms:created xsi:type="dcterms:W3CDTF">2022-08-19T02:46:00Z</dcterms:created>
  <dcterms:modified xsi:type="dcterms:W3CDTF">2022-08-19T05:05:00Z</dcterms:modified>
</cp:coreProperties>
</file>