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82" w:rsidRDefault="00F94082" w:rsidP="00F94082">
      <w:pPr>
        <w:pStyle w:val="Heading1"/>
        <w:jc w:val="center"/>
      </w:pPr>
      <w:r>
        <w:t>First Year MBBS</w:t>
      </w:r>
    </w:p>
    <w:p w:rsidR="00F94082" w:rsidRDefault="00F94082" w:rsidP="00F94082">
      <w:pPr>
        <w:pStyle w:val="Title"/>
        <w:jc w:val="center"/>
      </w:pPr>
      <w:r>
        <w:t>Physiology II</w:t>
      </w:r>
    </w:p>
    <w:p w:rsidR="00F94082" w:rsidRDefault="00F94082" w:rsidP="00F94082">
      <w:pPr>
        <w:pStyle w:val="Heading1"/>
        <w:jc w:val="center"/>
      </w:pPr>
      <w:r>
        <w:t>Summer 2015</w:t>
      </w:r>
    </w:p>
    <w:p w:rsidR="00F94082" w:rsidRPr="00F54806" w:rsidRDefault="00F94082" w:rsidP="00F94082">
      <w:pPr>
        <w:rPr>
          <w:sz w:val="32"/>
          <w:szCs w:val="32"/>
        </w:rPr>
      </w:pPr>
    </w:p>
    <w:p w:rsidR="00F94082" w:rsidRDefault="00F94082" w:rsidP="00F94082">
      <w:pPr>
        <w:pStyle w:val="ListParagraph"/>
        <w:numPr>
          <w:ilvl w:val="0"/>
          <w:numId w:val="1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F94082" w:rsidRDefault="00F94082" w:rsidP="00F9408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F94082" w:rsidRDefault="00F94082" w:rsidP="00F94082">
      <w:pPr>
        <w:pStyle w:val="ListParagraph"/>
        <w:ind w:left="1080"/>
        <w:rPr>
          <w:b/>
          <w:sz w:val="32"/>
          <w:szCs w:val="32"/>
        </w:rPr>
      </w:pPr>
    </w:p>
    <w:p w:rsidR="00F94082" w:rsidRDefault="00F94082" w:rsidP="00F9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a well labelled diagram of the neuromuscular junction. Add a note on myasthenia gravis.</w:t>
      </w:r>
    </w:p>
    <w:p w:rsidR="00F94082" w:rsidRDefault="00F94082" w:rsidP="00F9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the intrinsic pathway of coagulation.</w:t>
      </w:r>
    </w:p>
    <w:p w:rsidR="00F94082" w:rsidRDefault="00F94082" w:rsidP="00F9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Enumerate the functions of the juxtaglomerular apparatus.</w:t>
      </w:r>
    </w:p>
    <w:p w:rsidR="00F94082" w:rsidRDefault="00F94082" w:rsidP="00F9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Enumerate the various transport mechanisms across the cell membrane. Add a note on secondary active transport.</w:t>
      </w:r>
    </w:p>
    <w:p w:rsidR="00F94082" w:rsidRDefault="00F94082" w:rsidP="00F9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a well labelled diagram of the visual pathway. Add a note on heteronymous hemianopia.</w:t>
      </w:r>
    </w:p>
    <w:p w:rsidR="00F94082" w:rsidRDefault="00F94082" w:rsidP="00F9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briefly on the counter-current multiplier mechanism of the kidney.</w:t>
      </w:r>
    </w:p>
    <w:p w:rsidR="00F94082" w:rsidRPr="00F94082" w:rsidRDefault="00F94082" w:rsidP="00F9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Differentiate between upper motor neuron and lower motor neuron lesions.</w:t>
      </w:r>
      <w:bookmarkStart w:id="0" w:name="_GoBack"/>
      <w:bookmarkEnd w:id="0"/>
    </w:p>
    <w:p w:rsidR="00F94082" w:rsidRDefault="00F94082" w:rsidP="00F94082">
      <w:pPr>
        <w:pStyle w:val="ListParagraph"/>
        <w:ind w:left="1080"/>
        <w:rPr>
          <w:b/>
          <w:sz w:val="32"/>
          <w:szCs w:val="32"/>
        </w:rPr>
      </w:pPr>
    </w:p>
    <w:p w:rsidR="00F94082" w:rsidRDefault="00F94082" w:rsidP="00F94082">
      <w:pPr>
        <w:pStyle w:val="ListParagraph"/>
        <w:numPr>
          <w:ilvl w:val="0"/>
          <w:numId w:val="1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F94082" w:rsidRDefault="00F94082" w:rsidP="00F9408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>
        <w:rPr>
          <w:b/>
          <w:sz w:val="32"/>
          <w:szCs w:val="32"/>
          <w:u w:val="single"/>
        </w:rPr>
        <w:t>Any two</w:t>
      </w:r>
      <w:r>
        <w:rPr>
          <w:b/>
          <w:sz w:val="32"/>
          <w:szCs w:val="32"/>
        </w:rPr>
        <w:t xml:space="preserve"> out of three):</w:t>
      </w:r>
    </w:p>
    <w:p w:rsidR="00A8428D" w:rsidRDefault="00A8428D">
      <w:pPr>
        <w:rPr>
          <w:sz w:val="32"/>
          <w:szCs w:val="32"/>
        </w:rPr>
      </w:pPr>
    </w:p>
    <w:p w:rsidR="00F94082" w:rsidRPr="00F94082" w:rsidRDefault="00F94082">
      <w:pPr>
        <w:rPr>
          <w:sz w:val="32"/>
          <w:szCs w:val="32"/>
        </w:rPr>
      </w:pPr>
    </w:p>
    <w:sectPr w:rsidR="00F94082" w:rsidRPr="00F940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91D" w:rsidRDefault="0068591D" w:rsidP="00F94082">
      <w:pPr>
        <w:spacing w:after="0" w:line="240" w:lineRule="auto"/>
      </w:pPr>
      <w:r>
        <w:separator/>
      </w:r>
    </w:p>
  </w:endnote>
  <w:endnote w:type="continuationSeparator" w:id="0">
    <w:p w:rsidR="0068591D" w:rsidRDefault="0068591D" w:rsidP="00F9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957187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F94082" w:rsidRPr="00F94082" w:rsidRDefault="00F94082">
        <w:pPr>
          <w:pStyle w:val="Footer"/>
          <w:jc w:val="center"/>
          <w:rPr>
            <w:i/>
          </w:rPr>
        </w:pPr>
        <w:r w:rsidRPr="00F94082">
          <w:rPr>
            <w:i/>
          </w:rPr>
          <w:fldChar w:fldCharType="begin"/>
        </w:r>
        <w:r w:rsidRPr="00F94082">
          <w:rPr>
            <w:i/>
          </w:rPr>
          <w:instrText xml:space="preserve"> PAGE   \* MERGEFORMAT </w:instrText>
        </w:r>
        <w:r w:rsidRPr="00F94082">
          <w:rPr>
            <w:i/>
          </w:rPr>
          <w:fldChar w:fldCharType="separate"/>
        </w:r>
        <w:r>
          <w:rPr>
            <w:i/>
            <w:noProof/>
          </w:rPr>
          <w:t>1</w:t>
        </w:r>
        <w:r w:rsidRPr="00F94082">
          <w:rPr>
            <w:i/>
            <w:noProof/>
          </w:rPr>
          <w:fldChar w:fldCharType="end"/>
        </w:r>
      </w:p>
    </w:sdtContent>
  </w:sdt>
  <w:p w:rsidR="00F94082" w:rsidRDefault="00F940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91D" w:rsidRDefault="0068591D" w:rsidP="00F94082">
      <w:pPr>
        <w:spacing w:after="0" w:line="240" w:lineRule="auto"/>
      </w:pPr>
      <w:r>
        <w:separator/>
      </w:r>
    </w:p>
  </w:footnote>
  <w:footnote w:type="continuationSeparator" w:id="0">
    <w:p w:rsidR="0068591D" w:rsidRDefault="0068591D" w:rsidP="00F94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82" w:rsidRPr="00F94082" w:rsidRDefault="00F94082">
    <w:pPr>
      <w:pStyle w:val="Header"/>
      <w:rPr>
        <w:i/>
      </w:rPr>
    </w:pPr>
    <w:r w:rsidRPr="00F94082">
      <w:rPr>
        <w:i/>
      </w:rPr>
      <w:t>Physiology II, Summer 2015</w:t>
    </w:r>
  </w:p>
  <w:p w:rsidR="00F94082" w:rsidRDefault="00F94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C27BB"/>
    <w:multiLevelType w:val="hybridMultilevel"/>
    <w:tmpl w:val="2BDCF2D4"/>
    <w:lvl w:ilvl="0" w:tplc="199E15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11"/>
    <w:rsid w:val="0068591D"/>
    <w:rsid w:val="00821511"/>
    <w:rsid w:val="00A8428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8CDA-086A-492C-B333-1C3177DA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82"/>
  </w:style>
  <w:style w:type="paragraph" w:styleId="Heading1">
    <w:name w:val="heading 1"/>
    <w:basedOn w:val="Normal"/>
    <w:next w:val="Normal"/>
    <w:link w:val="Heading1Char"/>
    <w:uiPriority w:val="9"/>
    <w:qFormat/>
    <w:rsid w:val="00F94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82"/>
  </w:style>
  <w:style w:type="paragraph" w:styleId="Footer">
    <w:name w:val="footer"/>
    <w:basedOn w:val="Normal"/>
    <w:link w:val="FooterChar"/>
    <w:uiPriority w:val="99"/>
    <w:unhideWhenUsed/>
    <w:rsid w:val="00F9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3"/>
    <w:rsid w:val="00866913"/>
    <w:rsid w:val="00A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B7EDC044764B09A43CC03602D9E33E">
    <w:name w:val="8EB7EDC044764B09A43CC03602D9E33E"/>
    <w:rsid w:val="00866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2018-06-30T06:26:00Z</dcterms:created>
  <dcterms:modified xsi:type="dcterms:W3CDTF">2018-06-30T06:35:00Z</dcterms:modified>
</cp:coreProperties>
</file>