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jc w:val="center"/>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Virus Management Policy And Procedure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/POL/0.1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C">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1624"/>
        </w:tabs>
        <w:jc w:val="center"/>
        <w:rPr>
          <w:rFonts w:ascii="Cambria" w:cs="Cambria" w:eastAsia="Cambria" w:hAnsi="Cambria"/>
          <w:sz w:val="32"/>
          <w:szCs w:val="32"/>
        </w:rPr>
        <w:sectPr>
          <w:headerReference r:id="rId7" w:type="first"/>
          <w:pgSz w:h="16834" w:w="11909" w:orient="portrait"/>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7">
      <w:pPr>
        <w:tabs>
          <w:tab w:val="left" w:leader="none" w:pos="1624"/>
        </w:tabs>
        <w:spacing w:after="120" w:before="12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Document Control</w:t>
      </w:r>
    </w:p>
    <w:tbl>
      <w:tblPr>
        <w:tblStyle w:val="Table1"/>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04"/>
        <w:gridCol w:w="6883"/>
        <w:tblGridChange w:id="0">
          <w:tblGrid>
            <w:gridCol w:w="2404"/>
            <w:gridCol w:w="6883"/>
          </w:tblGrid>
        </w:tblGridChange>
      </w:tblGrid>
      <w:tr>
        <w:trPr>
          <w:cantSplit w:val="0"/>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Name</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Virus Management Policy and Procedure</w:t>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ID</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/POL/0.1</w:t>
            </w:r>
          </w:p>
        </w:tc>
      </w:tr>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Classification</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093"/>
        <w:gridCol w:w="3099"/>
        <w:gridCol w:w="3095"/>
        <w:tblGridChange w:id="0">
          <w:tblGrid>
            <w:gridCol w:w="3093"/>
            <w:gridCol w:w="3099"/>
            <w:gridCol w:w="3095"/>
          </w:tblGrid>
        </w:tblGridChange>
      </w:tblGrid>
      <w:tr>
        <w:trPr>
          <w:cantSplit w:val="0"/>
          <w:tblHeader w:val="0"/>
        </w:trPr>
        <w:tc>
          <w:tcPr>
            <w:gridSpan w:val="3"/>
            <w:tcBorders>
              <w:top w:color="000000" w:space="0" w:sz="12" w:val="single"/>
              <w:bottom w:color="000000" w:space="0" w:sz="12" w:val="single"/>
            </w:tcBorders>
            <w:shd w:fill="d9d9d9"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Authorization</w:t>
            </w:r>
          </w:p>
        </w:tc>
      </w:tr>
      <w:tr>
        <w:trPr>
          <w:cantSplit w:val="0"/>
          <w:tblHeader w:val="0"/>
        </w:trPr>
        <w:tc>
          <w:tcPr>
            <w:tcBorders>
              <w:top w:color="000000" w:space="0" w:sz="12" w:val="single"/>
            </w:tcBorders>
            <w:shd w:fill="d0cece"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Owner</w:t>
            </w:r>
          </w:p>
        </w:tc>
        <w:tc>
          <w:tcPr>
            <w:tcBorders>
              <w:top w:color="000000" w:space="0" w:sz="12" w:val="single"/>
            </w:tcBorders>
            <w:shd w:fill="d0cece"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by</w:t>
            </w:r>
          </w:p>
        </w:tc>
        <w:tc>
          <w:tcPr>
            <w:tcBorders>
              <w:top w:color="000000" w:space="0" w:sz="12" w:val="single"/>
            </w:tcBorders>
            <w:shd w:fill="d0cece"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by</w:t>
            </w:r>
          </w:p>
        </w:tc>
      </w:tr>
      <w:tr>
        <w:trPr>
          <w:cantSplit w:val="0"/>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917"/>
        <w:gridCol w:w="2038"/>
        <w:gridCol w:w="2441"/>
        <w:gridCol w:w="3891"/>
        <w:tblGridChange w:id="0">
          <w:tblGrid>
            <w:gridCol w:w="917"/>
            <w:gridCol w:w="2038"/>
            <w:gridCol w:w="2441"/>
            <w:gridCol w:w="3891"/>
          </w:tblGrid>
        </w:tblGridChange>
      </w:tblGrid>
      <w:tr>
        <w:trPr>
          <w:cantSplit w:val="0"/>
          <w:tblHeader w:val="0"/>
        </w:trPr>
        <w:tc>
          <w:tcPr>
            <w:gridSpan w:val="4"/>
            <w:tcBorders>
              <w:top w:color="000000" w:space="0" w:sz="12" w:val="single"/>
              <w:bottom w:color="000000" w:space="0" w:sz="12" w:val="single"/>
            </w:tcBorders>
            <w:shd w:fill="d9d9d9"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 Log</w:t>
            </w:r>
          </w:p>
        </w:tc>
      </w:tr>
      <w:tr>
        <w:trPr>
          <w:cantSplit w:val="0"/>
          <w:tblHeader w:val="0"/>
        </w:trPr>
        <w:tc>
          <w:tcPr>
            <w:tcBorders>
              <w:top w:color="000000" w:space="0" w:sz="12"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12" w:val="single"/>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Date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 MMM YYYY</w:t>
            </w:r>
          </w:p>
        </w:tc>
        <w:tc>
          <w:tcPr>
            <w:tcBorders>
              <w:top w:color="000000" w:space="0" w:sz="12" w:val="single"/>
            </w:tcBorders>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w:t>
            </w:r>
          </w:p>
        </w:tc>
        <w:tc>
          <w:tcPr>
            <w:tcBorders>
              <w:top w:color="000000" w:space="0" w:sz="12" w:val="single"/>
            </w:tcBorders>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 of the change</w:t>
            </w:r>
          </w:p>
        </w:tc>
      </w:tr>
      <w:tr>
        <w:trPr>
          <w:cantSplit w:val="0"/>
          <w:tblHeader w:val="0"/>
        </w:trPr>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1624"/>
        </w:tabs>
        <w:spacing w:after="120" w:before="120" w:lineRule="auto"/>
        <w:jc w:val="center"/>
        <w:rPr>
          <w:rFonts w:ascii="Cambria" w:cs="Cambria" w:eastAsia="Cambria" w:hAnsi="Cambria"/>
          <w:b w:val="1"/>
          <w:sz w:val="36"/>
          <w:szCs w:val="36"/>
        </w:rPr>
      </w:pPr>
      <w:r w:rsidDel="00000000" w:rsidR="00000000" w:rsidRPr="00000000">
        <w:br w:type="page"/>
      </w: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Responsibility</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and Procedure</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Virus Protection and Prevention</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Virus Reporting</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of Anti-Virus Software</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Anti-Virus “Virus Definition Files”</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Anti-Virus Software Upgrades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Review</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Documents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left" w:leader="none" w:pos="1624"/>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5F">
      <w:pPr>
        <w:pStyle w:val="Heading1"/>
        <w:numPr>
          <w:ilvl w:val="0"/>
          <w:numId w:val="2"/>
        </w:numPr>
        <w:tabs>
          <w:tab w:val="left" w:leader="none" w:pos="720"/>
        </w:tabs>
        <w:spacing w:after="0" w:before="0" w:lineRule="auto"/>
        <w:ind w:left="1620" w:hanging="1620"/>
        <w:rPr/>
      </w:pPr>
      <w:bookmarkStart w:colFirst="0" w:colLast="0" w:name="_heading=h.30j0zll" w:id="1"/>
      <w:bookmarkEnd w:id="1"/>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060">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detect, contain and correct incidents of computer viruses, worms, and Trojan horses. Anti-virus software shall be installed and regularly updated on all systems in the network. All systems shall be scanned for virus attacks regularly.</w:t>
      </w:r>
    </w:p>
    <w:p w:rsidR="00000000" w:rsidDel="00000000" w:rsidP="00000000" w:rsidRDefault="00000000" w:rsidRPr="00000000" w14:paraId="00000061">
      <w:pPr>
        <w:pStyle w:val="Heading1"/>
        <w:numPr>
          <w:ilvl w:val="0"/>
          <w:numId w:val="2"/>
        </w:numPr>
        <w:tabs>
          <w:tab w:val="left" w:leader="none" w:pos="720"/>
        </w:tabs>
        <w:spacing w:after="0" w:before="0" w:lineRule="auto"/>
        <w:ind w:left="1620" w:hanging="162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62">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policy outlined in this document applies to all employees and all information resources as well as the application and systems software.</w:t>
      </w:r>
    </w:p>
    <w:p w:rsidR="00000000" w:rsidDel="00000000" w:rsidP="00000000" w:rsidRDefault="00000000" w:rsidRPr="00000000" w14:paraId="00000063">
      <w:pPr>
        <w:pStyle w:val="Heading1"/>
        <w:numPr>
          <w:ilvl w:val="0"/>
          <w:numId w:val="2"/>
        </w:numPr>
        <w:tabs>
          <w:tab w:val="left" w:leader="none" w:pos="720"/>
        </w:tabs>
        <w:spacing w:after="0" w:before="0" w:lineRule="auto"/>
        <w:ind w:left="1620" w:hanging="1620"/>
        <w:rPr/>
      </w:pPr>
      <w:bookmarkStart w:colFirst="0" w:colLast="0" w:name="_heading=h.3znysh7" w:id="3"/>
      <w:bookmarkEnd w:id="3"/>
      <w:r w:rsidDel="00000000" w:rsidR="00000000" w:rsidRPr="00000000">
        <w:rPr>
          <w:rtl w:val="0"/>
        </w:rPr>
        <w:t xml:space="preserve">Responsibility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 – IT is responsible for ensuring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and execution of the procedures mentioned in this document. The Management Representative shall periodically review and monitor the virus management procedure to ensure adherence to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procedures in this document.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 - IT shall appoint a designated coordinator for antivirus management.</w:t>
      </w:r>
    </w:p>
    <w:p w:rsidR="00000000" w:rsidDel="00000000" w:rsidP="00000000" w:rsidRDefault="00000000" w:rsidRPr="00000000" w14:paraId="00000066">
      <w:pPr>
        <w:pStyle w:val="Heading1"/>
        <w:numPr>
          <w:ilvl w:val="0"/>
          <w:numId w:val="2"/>
        </w:numPr>
        <w:tabs>
          <w:tab w:val="left" w:leader="none" w:pos="720"/>
        </w:tabs>
        <w:spacing w:after="0" w:before="0" w:lineRule="auto"/>
        <w:ind w:left="1620" w:hanging="1620"/>
        <w:rPr/>
      </w:pPr>
      <w:bookmarkStart w:colFirst="0" w:colLast="0" w:name="_heading=h.2et92p0" w:id="4"/>
      <w:bookmarkEnd w:id="4"/>
      <w:r w:rsidDel="00000000" w:rsidR="00000000" w:rsidRPr="00000000">
        <w:rPr>
          <w:rtl w:val="0"/>
        </w:rPr>
        <w:t xml:space="preserve">Policy and Procedure</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viruses and malicious software are unauthorized programs that replicate themselves and spread to other computer systems across a network. The symptoms of Virus infection include considerably slower response time, inexplicable loss of files, changed modification dates for files, increased file sizes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total failure of a computer system.</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encountering the virus attack, the user must immediately stop using the affected computer and report it to the IT Helpdesk. As the viruses have grown very complex, users must not attempt to eradicate them without expert advice.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eradication of virus problems by IT engineers alone would ensure that infections are centrally reported. The virus logs utility in Antivirus (AV) software is enabled and the logs are reviewed daily by the IT engineer responsible for the AV software and periodically by the Manager - IT. </w:t>
      </w:r>
      <w:r w:rsidDel="00000000" w:rsidR="00000000" w:rsidRPr="00000000">
        <w:rPr>
          <w:rFonts w:ascii="Calibri" w:cs="Calibri" w:eastAsia="Calibri" w:hAnsi="Calibri"/>
          <w:sz w:val="22"/>
          <w:szCs w:val="22"/>
          <w:rtl w:val="0"/>
        </w:rPr>
        <w:t xml:space="preserve">Upon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encountering the virus,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engineer </w:t>
      </w:r>
      <w:r w:rsidDel="00000000" w:rsidR="00000000" w:rsidRPr="00000000">
        <w:rPr>
          <w:rFonts w:ascii="Calibri" w:cs="Calibri" w:eastAsia="Calibri" w:hAnsi="Calibri"/>
          <w:sz w:val="22"/>
          <w:szCs w:val="22"/>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 immediately handles the situation.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shall ensure that AV software is installed on all systems. IT Team shall ensure that they are installed with the latest version of AV software. The “Virus Definition Files” of AV software shall be updated via LIVE update.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upgrades are the newer versions of the AV software. The IT Team is responsible for AV software upgrades and will procure newer </w:t>
      </w:r>
      <w:r w:rsidDel="00000000" w:rsidR="00000000" w:rsidRPr="00000000">
        <w:rPr>
          <w:rFonts w:ascii="Calibri" w:cs="Calibri" w:eastAsia="Calibri" w:hAnsi="Calibri"/>
          <w:sz w:val="22"/>
          <w:szCs w:val="22"/>
          <w:rtl w:val="0"/>
        </w:rPr>
        <w:t xml:space="preserve">versions/engines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AV programs. Any new upgrades once approved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 </w:t>
      </w:r>
      <w:r w:rsidDel="00000000" w:rsidR="00000000" w:rsidRPr="00000000">
        <w:rPr>
          <w:rFonts w:ascii="Calibri" w:cs="Calibri" w:eastAsia="Calibri" w:hAnsi="Calibri"/>
          <w:sz w:val="22"/>
          <w:szCs w:val="22"/>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the IT Team shall ensure a quick </w:t>
      </w:r>
      <w:r w:rsidDel="00000000" w:rsidR="00000000" w:rsidRPr="00000000">
        <w:rPr>
          <w:rFonts w:ascii="Calibri" w:cs="Calibri" w:eastAsia="Calibri" w:hAnsi="Calibri"/>
          <w:sz w:val="22"/>
          <w:szCs w:val="22"/>
          <w:rtl w:val="0"/>
        </w:rPr>
        <w:t xml:space="preserve">rollout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same across the organization.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shall verify the following:</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AV software is installed on every machine.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 software is scheduled to run </w:t>
      </w:r>
      <w:r w:rsidDel="00000000" w:rsidR="00000000" w:rsidRPr="00000000">
        <w:rPr>
          <w:rFonts w:ascii="Calibri" w:cs="Calibri" w:eastAsia="Calibri" w:hAnsi="Calibri"/>
          <w:sz w:val="22"/>
          <w:szCs w:val="22"/>
          <w:rtl w:val="0"/>
        </w:rPr>
        <w:t xml:space="preserve">daily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software is working optimally. Upon encountering the virus problem, the AV software stops operations of the affected gadget, </w:t>
      </w:r>
      <w:r w:rsidDel="00000000" w:rsidR="00000000" w:rsidRPr="00000000">
        <w:rPr>
          <w:rFonts w:ascii="Calibri" w:cs="Calibri" w:eastAsia="Calibri" w:hAnsi="Calibri"/>
          <w:sz w:val="22"/>
          <w:szCs w:val="22"/>
          <w:rtl w:val="0"/>
        </w:rPr>
        <w:t xml:space="preserve">quarantines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deletes the related files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cleans the affected areas. The other options such as “continue” and “move to a directory” in AV check are not enabled.</w:t>
      </w:r>
      <w:r w:rsidDel="00000000" w:rsidR="00000000" w:rsidRPr="00000000">
        <w:rPr>
          <w:rtl w:val="0"/>
        </w:rPr>
      </w:r>
    </w:p>
    <w:p w:rsidR="00000000" w:rsidDel="00000000" w:rsidP="00000000" w:rsidRDefault="00000000" w:rsidRPr="00000000" w14:paraId="00000070">
      <w:pPr>
        <w:pStyle w:val="Heading2"/>
        <w:numPr>
          <w:ilvl w:val="1"/>
          <w:numId w:val="2"/>
        </w:numPr>
        <w:tabs>
          <w:tab w:val="left" w:leader="none" w:pos="567"/>
        </w:tabs>
        <w:spacing w:after="0" w:before="0" w:lineRule="auto"/>
        <w:ind w:left="567" w:hanging="567"/>
        <w:rPr/>
      </w:pPr>
      <w:bookmarkStart w:colFirst="0" w:colLast="0" w:name="_heading=h.tyjcwt" w:id="5"/>
      <w:bookmarkEnd w:id="5"/>
      <w:r w:rsidDel="00000000" w:rsidR="00000000" w:rsidRPr="00000000">
        <w:rPr>
          <w:rtl w:val="0"/>
        </w:rPr>
        <w:t xml:space="preserve">Virus Protection and Prevention</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user should ensure the presence of the anti-virus agent on their desktops and report immediately to the IT department if not present.</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Rampant usage of external media such as but not limited to pen drives,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USB devices is prohibited.</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shall not change the anti-virus settings and configurations.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care shall be taken to update laptops with latest copy of anti-virus signatures as they are mobile and not easily accessible.</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type of suspicious </w:t>
      </w:r>
      <w:r w:rsidDel="00000000" w:rsidR="00000000" w:rsidRPr="00000000">
        <w:rPr>
          <w:rFonts w:ascii="Calibri" w:cs="Calibri" w:eastAsia="Calibri" w:hAnsi="Calibri"/>
          <w:sz w:val="22"/>
          <w:szCs w:val="22"/>
          <w:rtl w:val="0"/>
        </w:rPr>
        <w:t xml:space="preserve">virus-like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activities should be immediately brought to the notice of the IT Team. </w:t>
      </w:r>
      <w:r w:rsidDel="00000000" w:rsidR="00000000" w:rsidRPr="00000000">
        <w:rPr>
          <w:rFonts w:ascii="Calibri" w:cs="Calibri" w:eastAsia="Calibri" w:hAnsi="Calibri"/>
          <w:sz w:val="22"/>
          <w:szCs w:val="22"/>
          <w:rtl w:val="0"/>
        </w:rPr>
        <w:t xml:space="preserve">A 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examples of suspicious activities, however not limited to, are mentioned below:</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Unusual email </w:t>
      </w:r>
      <w:r w:rsidDel="00000000" w:rsidR="00000000" w:rsidRPr="00000000">
        <w:rPr>
          <w:rFonts w:ascii="Calibri" w:cs="Calibri" w:eastAsia="Calibri" w:hAnsi="Calibri"/>
          <w:sz w:val="22"/>
          <w:szCs w:val="22"/>
          <w:rtl w:val="0"/>
        </w:rPr>
        <w:t xml:space="preserve">messages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pranks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Significant extension of time to access disks.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Unusual disk space </w:t>
      </w:r>
      <w:r w:rsidDel="00000000" w:rsidR="00000000" w:rsidRPr="00000000">
        <w:rPr>
          <w:rFonts w:ascii="Calibri" w:cs="Calibri" w:eastAsia="Calibri" w:hAnsi="Calibri"/>
          <w:sz w:val="22"/>
          <w:szCs w:val="22"/>
          <w:rtl w:val="0"/>
        </w:rPr>
        <w:t xml:space="preserve">and/or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memory usage.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Tampering or change in file contents, size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date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time stamp.</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Abnormal application </w:t>
      </w:r>
      <w:r w:rsidDel="00000000" w:rsidR="00000000" w:rsidRPr="00000000">
        <w:rPr>
          <w:rFonts w:ascii="Calibri" w:cs="Calibri" w:eastAsia="Calibri" w:hAnsi="Calibri"/>
          <w:sz w:val="22"/>
          <w:szCs w:val="22"/>
          <w:rtl w:val="0"/>
        </w:rPr>
        <w:t xml:space="preserve">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low response time.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unnatural, irregular</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exceptional activity.</w:t>
      </w:r>
      <w:r w:rsidDel="00000000" w:rsidR="00000000" w:rsidRPr="00000000">
        <w:rPr>
          <w:rtl w:val="0"/>
        </w:rPr>
      </w:r>
    </w:p>
    <w:p w:rsidR="00000000" w:rsidDel="00000000" w:rsidP="00000000" w:rsidRDefault="00000000" w:rsidRPr="00000000" w14:paraId="0000007C">
      <w:pPr>
        <w:pStyle w:val="Heading2"/>
        <w:numPr>
          <w:ilvl w:val="1"/>
          <w:numId w:val="2"/>
        </w:numPr>
        <w:tabs>
          <w:tab w:val="left" w:leader="none" w:pos="567"/>
        </w:tabs>
        <w:spacing w:after="0" w:before="0" w:lineRule="auto"/>
        <w:ind w:left="567" w:hanging="567"/>
        <w:rPr/>
      </w:pPr>
      <w:bookmarkStart w:colFirst="0" w:colLast="0" w:name="_heading=h.3dy6vkm" w:id="6"/>
      <w:bookmarkEnd w:id="6"/>
      <w:r w:rsidDel="00000000" w:rsidR="00000000" w:rsidRPr="00000000">
        <w:rPr>
          <w:rtl w:val="0"/>
        </w:rPr>
        <w:t xml:space="preserve">Virus Reporting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encountering the virus attack, the user must immediately stop using the affected computer and report it to the IT Helpdesk. As the viruses have grown very complex, users must not attempt to eradicate them without expert advice.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eradication of virus problems by IT engineers alone would ensure that infections are centrally reported. The virus logs utility in antivirus (AV) software is enabled and the logs are reviewed daily by the IT engineer responsible for the AV software and periodically by the Manager – IT. </w:t>
      </w:r>
      <w:r w:rsidDel="00000000" w:rsidR="00000000" w:rsidRPr="00000000">
        <w:rPr>
          <w:rFonts w:ascii="Calibri" w:cs="Calibri" w:eastAsia="Calibri" w:hAnsi="Calibri"/>
          <w:sz w:val="22"/>
          <w:szCs w:val="22"/>
          <w:rtl w:val="0"/>
        </w:rPr>
        <w:t xml:space="preserve">Upon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encountering the virus,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engineer </w:t>
      </w:r>
      <w:r w:rsidDel="00000000" w:rsidR="00000000" w:rsidRPr="00000000">
        <w:rPr>
          <w:rFonts w:ascii="Calibri" w:cs="Calibri" w:eastAsia="Calibri" w:hAnsi="Calibri"/>
          <w:sz w:val="22"/>
          <w:szCs w:val="22"/>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 immediately handles the situation and raises a security incident.</w:t>
      </w:r>
    </w:p>
    <w:p w:rsidR="00000000" w:rsidDel="00000000" w:rsidP="00000000" w:rsidRDefault="00000000" w:rsidRPr="00000000" w14:paraId="0000007F">
      <w:pPr>
        <w:pStyle w:val="Heading2"/>
        <w:numPr>
          <w:ilvl w:val="1"/>
          <w:numId w:val="2"/>
        </w:numPr>
        <w:tabs>
          <w:tab w:val="left" w:leader="none" w:pos="567"/>
        </w:tabs>
        <w:spacing w:after="0" w:before="0" w:lineRule="auto"/>
        <w:ind w:left="567" w:hanging="567"/>
        <w:rPr/>
      </w:pPr>
      <w:bookmarkStart w:colFirst="0" w:colLast="0" w:name="_heading=h.1t3h5sf" w:id="7"/>
      <w:bookmarkEnd w:id="7"/>
      <w:r w:rsidDel="00000000" w:rsidR="00000000" w:rsidRPr="00000000">
        <w:rPr>
          <w:rtl w:val="0"/>
        </w:rPr>
        <w:t xml:space="preserve">Installation of Anti-Virus Software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 IT shall ensure that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latest version of AV software is installed on all systems within the network. Virus control at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gateway and email level is also managed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w:t>
      </w:r>
    </w:p>
    <w:p w:rsidR="00000000" w:rsidDel="00000000" w:rsidP="00000000" w:rsidRDefault="00000000" w:rsidRPr="00000000" w14:paraId="00000081">
      <w:pPr>
        <w:pStyle w:val="Heading2"/>
        <w:numPr>
          <w:ilvl w:val="1"/>
          <w:numId w:val="2"/>
        </w:numPr>
        <w:tabs>
          <w:tab w:val="left" w:leader="none" w:pos="567"/>
        </w:tabs>
        <w:spacing w:after="0" w:before="0" w:lineRule="auto"/>
        <w:ind w:left="567" w:hanging="567"/>
        <w:rPr/>
      </w:pPr>
      <w:bookmarkStart w:colFirst="0" w:colLast="0" w:name="_heading=h.4d34og8" w:id="8"/>
      <w:bookmarkEnd w:id="8"/>
      <w:r w:rsidDel="00000000" w:rsidR="00000000" w:rsidRPr="00000000">
        <w:rPr>
          <w:rtl w:val="0"/>
        </w:rPr>
        <w:t xml:space="preserve">Updating Anti-Virus “Virus Definition Files”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“Virus Definition Files” of anti-virus software shall be updated as follows: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 Update:</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console server will be configured to check the parent site at a scheduled time for any new virus updates.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any update it will be downloaded and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it will be scheduled for pushing these Virus Definition Files onto </w:t>
      </w:r>
      <w:r w:rsidDel="00000000" w:rsidR="00000000" w:rsidRPr="00000000">
        <w:rPr>
          <w:rFonts w:ascii="Calibri" w:cs="Calibri" w:eastAsia="Calibri" w:hAnsi="Calibri"/>
          <w:sz w:val="22"/>
          <w:szCs w:val="22"/>
          <w:rtl w:val="0"/>
        </w:rPr>
        <w:t xml:space="preserve">servers/client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computers/laptop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computers/network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nodes connected.</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job shall be scheduled to run immediately after copying the Virus Definition Files on the -central host computers or during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user logon.</w:t>
      </w:r>
      <w:r w:rsidDel="00000000" w:rsidR="00000000" w:rsidRPr="00000000">
        <w:rPr>
          <w:rtl w:val="0"/>
        </w:rPr>
      </w:r>
    </w:p>
    <w:p w:rsidR="00000000" w:rsidDel="00000000" w:rsidP="00000000" w:rsidRDefault="00000000" w:rsidRPr="00000000" w14:paraId="00000087">
      <w:pPr>
        <w:pStyle w:val="Heading2"/>
        <w:numPr>
          <w:ilvl w:val="1"/>
          <w:numId w:val="2"/>
        </w:numPr>
        <w:tabs>
          <w:tab w:val="left" w:leader="none" w:pos="567"/>
        </w:tabs>
        <w:spacing w:after="0" w:before="0" w:lineRule="auto"/>
        <w:ind w:left="567" w:hanging="567"/>
        <w:rPr/>
      </w:pPr>
      <w:bookmarkStart w:colFirst="0" w:colLast="0" w:name="_heading=h.2s8eyo1" w:id="9"/>
      <w:bookmarkEnd w:id="9"/>
      <w:r w:rsidDel="00000000" w:rsidR="00000000" w:rsidRPr="00000000">
        <w:rPr>
          <w:rtl w:val="0"/>
        </w:rPr>
        <w:t xml:space="preserve">Anti-Virus Software Upgrades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upgrades are the newer versions of the anti-virus software. Head – IT shall scan for upgrades and decide to procure newer </w:t>
      </w:r>
      <w:r w:rsidDel="00000000" w:rsidR="00000000" w:rsidRPr="00000000">
        <w:rPr>
          <w:rFonts w:ascii="Calibri" w:cs="Calibri" w:eastAsia="Calibri" w:hAnsi="Calibri"/>
          <w:sz w:val="22"/>
          <w:szCs w:val="22"/>
          <w:rtl w:val="0"/>
        </w:rPr>
        <w:t xml:space="preserve">versions/engines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AV programs, as needed. Any new upgrades shall be approved by the Head – IT and Manager – IT will ensure a quick rollout of the same across the organization.</w:t>
      </w:r>
    </w:p>
    <w:p w:rsidR="00000000" w:rsidDel="00000000" w:rsidP="00000000" w:rsidRDefault="00000000" w:rsidRPr="00000000" w14:paraId="00000089">
      <w:pPr>
        <w:pStyle w:val="Heading2"/>
        <w:numPr>
          <w:ilvl w:val="1"/>
          <w:numId w:val="2"/>
        </w:numPr>
        <w:tabs>
          <w:tab w:val="left" w:leader="none" w:pos="567"/>
        </w:tabs>
        <w:spacing w:after="0" w:before="0" w:lineRule="auto"/>
        <w:ind w:left="567" w:hanging="567"/>
        <w:rPr/>
      </w:pPr>
      <w:bookmarkStart w:colFirst="0" w:colLast="0" w:name="_heading=h.17dp8vu" w:id="10"/>
      <w:bookmarkEnd w:id="10"/>
      <w:r w:rsidDel="00000000" w:rsidR="00000000" w:rsidRPr="00000000">
        <w:rPr>
          <w:rtl w:val="0"/>
        </w:rPr>
        <w:t xml:space="preserve">Periodic Review</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shall verify the following:</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AV software is installed on every machine.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 software is scheduled to run as configured. However, it may be noted that since the file system</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auto-protect option / </w:t>
      </w:r>
      <w:r w:rsidDel="00000000" w:rsidR="00000000" w:rsidRPr="00000000">
        <w:rPr>
          <w:rFonts w:ascii="Calibri" w:cs="Calibri" w:eastAsia="Calibri" w:hAnsi="Calibri"/>
          <w:sz w:val="22"/>
          <w:szCs w:val="22"/>
          <w:rtl w:val="0"/>
        </w:rPr>
        <w:t xml:space="preserve">real-time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protection is enabled on all antivirus installations, the daily scheduled scan is an optional component.</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anti-virus software </w:t>
      </w:r>
      <w:r w:rsidDel="00000000" w:rsidR="00000000" w:rsidRPr="00000000">
        <w:rPr>
          <w:rFonts w:ascii="Calibri" w:cs="Calibri" w:eastAsia="Calibri" w:hAnsi="Calibri"/>
          <w:sz w:val="22"/>
          <w:szCs w:val="22"/>
          <w:rtl w:val="0"/>
        </w:rPr>
        <w:t xml:space="preserve">activity/logs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check whether the AV system is running regularly on desktop computers.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AV software is working optimally. Upon encountering the virus problem, the AV software stops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of the affected gadget. For severe and high </w:t>
      </w:r>
      <w:r w:rsidDel="00000000" w:rsidR="00000000" w:rsidRPr="00000000">
        <w:rPr>
          <w:rFonts w:ascii="Calibri" w:cs="Calibri" w:eastAsia="Calibri" w:hAnsi="Calibri"/>
          <w:sz w:val="22"/>
          <w:szCs w:val="22"/>
          <w:rtl w:val="0"/>
        </w:rPr>
        <w:t xml:space="preserve">alerts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 software deletes the related files and cleans the affected areas. For medium alert, the AV software quarantines the files.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 software for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messaging system (e-mail) has also been centrally implemented. If the virus is found in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attachment file, the AV software </w:t>
      </w:r>
      <w:r w:rsidDel="00000000" w:rsidR="00000000" w:rsidRPr="00000000">
        <w:rPr>
          <w:rFonts w:ascii="Calibri" w:cs="Calibri" w:eastAsia="Calibri" w:hAnsi="Calibri"/>
          <w:sz w:val="22"/>
          <w:szCs w:val="22"/>
          <w:rtl w:val="0"/>
        </w:rPr>
        <w:t xml:space="preserve">pops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virus detected message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client’s system as well as the System Centre Console.</w:t>
      </w:r>
      <w:r w:rsidDel="00000000" w:rsidR="00000000" w:rsidRPr="00000000">
        <w:rPr>
          <w:rtl w:val="0"/>
        </w:rPr>
      </w:r>
    </w:p>
    <w:p w:rsidR="00000000" w:rsidDel="00000000" w:rsidP="00000000" w:rsidRDefault="00000000" w:rsidRPr="00000000" w14:paraId="00000090">
      <w:pPr>
        <w:pStyle w:val="Heading1"/>
        <w:numPr>
          <w:ilvl w:val="0"/>
          <w:numId w:val="2"/>
        </w:numPr>
        <w:tabs>
          <w:tab w:val="left" w:leader="none" w:pos="720"/>
        </w:tabs>
        <w:spacing w:after="0" w:before="0" w:lineRule="auto"/>
        <w:ind w:left="1620" w:hanging="1620"/>
        <w:rPr/>
      </w:pPr>
      <w:bookmarkStart w:colFirst="0" w:colLast="0" w:name="_heading=h.3rdcrjn" w:id="11"/>
      <w:bookmarkEnd w:id="11"/>
      <w:r w:rsidDel="00000000" w:rsidR="00000000" w:rsidRPr="00000000">
        <w:rPr>
          <w:rtl w:val="0"/>
        </w:rPr>
        <w:t xml:space="preserve">Reference Documents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Applicability for ISO 27001:2013</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Tickets (Service Desk) for virus reporting</w:t>
      </w:r>
      <w:r w:rsidDel="00000000" w:rsidR="00000000" w:rsidRPr="00000000">
        <w:rPr>
          <w:rtl w:val="0"/>
        </w:rPr>
      </w:r>
    </w:p>
    <w:sectPr>
      <w:headerReference r:id="rId8" w:type="even"/>
      <w:footerReference r:id="rId9" w:type="default"/>
      <w:type w:val="nextPage"/>
      <w:pgSz w:h="16834" w:w="11909" w:orient="portrait"/>
      <w:pgMar w:bottom="1152" w:top="1440" w:left="1440" w:right="1152"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468.0" w:type="dxa"/>
      <w:jc w:val="left"/>
      <w:tblInd w:w="108.0" w:type="dxa"/>
      <w:tblBorders>
        <w:bottom w:color="000000" w:space="0" w:sz="4" w:val="single"/>
      </w:tblBorders>
      <w:tblLayout w:type="fixed"/>
      <w:tblLook w:val="0400"/>
    </w:tblPr>
    <w:tblGrid>
      <w:gridCol w:w="2340"/>
      <w:gridCol w:w="270"/>
      <w:gridCol w:w="4590"/>
      <w:gridCol w:w="270"/>
      <w:gridCol w:w="1998"/>
      <w:tblGridChange w:id="0">
        <w:tblGrid>
          <w:gridCol w:w="2340"/>
          <w:gridCol w:w="270"/>
          <w:gridCol w:w="4590"/>
          <w:gridCol w:w="270"/>
          <w:gridCol w:w="1998"/>
        </w:tblGrid>
      </w:tblGridChange>
    </w:tblGrid>
    <w:tr>
      <w:trPr>
        <w:cantSplit w:val="0"/>
        <w:trHeight w:val="620" w:hRule="atLeast"/>
        <w:tblHeader w:val="0"/>
      </w:trPr>
      <w:tc>
        <w:tcPr>
          <w:vAlign w:val="center"/>
        </w:tcPr>
        <w:p w:rsidR="00000000" w:rsidDel="00000000" w:rsidP="00000000" w:rsidRDefault="00000000" w:rsidRPr="00000000" w14:paraId="00000096">
          <w:pPr>
            <w:rPr/>
          </w:pPr>
          <w:r w:rsidDel="00000000" w:rsidR="00000000" w:rsidRPr="00000000">
            <w:rPr>
              <w:rFonts w:ascii="Calibri" w:cs="Calibri" w:eastAsia="Calibri" w:hAnsi="Calibri"/>
              <w:sz w:val="20"/>
              <w:szCs w:val="20"/>
              <w:rtl w:val="0"/>
            </w:rPr>
            <w:t xml:space="preserve">Version: 0.1</w:t>
          </w:r>
          <w:r w:rsidDel="00000000" w:rsidR="00000000" w:rsidRPr="00000000">
            <w:rPr>
              <w:rtl w:val="0"/>
            </w:rPr>
          </w:r>
        </w:p>
      </w:tc>
      <w:tc>
        <w:tcPr/>
        <w:p w:rsidR="00000000" w:rsidDel="00000000" w:rsidP="00000000" w:rsidRDefault="00000000" w:rsidRPr="00000000" w14:paraId="00000097">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98">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Virus Management Policy and Procedure</w:t>
          </w:r>
        </w:p>
      </w:tc>
      <w:tc>
        <w:tcPr>
          <w:vAlign w:val="center"/>
        </w:tcPr>
        <w:p w:rsidR="00000000" w:rsidDel="00000000" w:rsidP="00000000" w:rsidRDefault="00000000" w:rsidRPr="00000000" w14:paraId="00000099">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9A">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ID:/POL/0.1</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VEvdqdkJnpGLo8DE5IZaCBYUQ==">CgMxLjAyCGguZ2pkZ3hzMgloLjMwajB6bGwyCWguMWZvYjl0ZTIJaC4zem55c2g3MgloLjJldDkycDAyCGgudHlqY3d0MgloLjNkeTZ2a20yCWguMXQzaDVzZjIJaC40ZDM0b2c4MgloLjJzOGV5bzEyCWguMTdkcDh2dTIJaC4zcmRjcmpuOAByITFfYnZoUG1ucXF5Ny1fUDdrSUs4S0p0eThZY3JlZ3VvMQ==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0F487F3E2E3446C0A316B548A587F364</vt:lpwstr>
  </property>
</Properties>
</file>