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3827D" w14:textId="3174B1AA" w:rsidR="0067320C" w:rsidRPr="006B31CE" w:rsidRDefault="006B31CE" w:rsidP="00A16A0D">
      <w:pPr>
        <w:ind w:firstLine="0"/>
        <w:jc w:val="center"/>
      </w:pPr>
      <w:r w:rsidRPr="006B31CE">
        <w:t>CÉSAR AUGUSTUS RIBEIRO JÚNIOR</w:t>
      </w:r>
    </w:p>
    <w:p w14:paraId="0F4FE285" w14:textId="4D04FEA9" w:rsidR="006B31CE" w:rsidRPr="006B31CE" w:rsidRDefault="006B31CE" w:rsidP="006B31CE">
      <w:pPr>
        <w:ind w:firstLine="0"/>
        <w:jc w:val="center"/>
      </w:pPr>
      <w:r w:rsidRPr="006B31CE">
        <w:t>CHRISTHYAN DERICK DIAS BARBOSA</w:t>
      </w:r>
    </w:p>
    <w:p w14:paraId="4925B7E5" w14:textId="4B2508E9" w:rsidR="006B31CE" w:rsidRPr="006B31CE" w:rsidRDefault="006B31CE" w:rsidP="006B31CE">
      <w:pPr>
        <w:ind w:firstLine="0"/>
        <w:jc w:val="center"/>
      </w:pPr>
      <w:r w:rsidRPr="006B31CE">
        <w:t>IGOR DE CASTRO SILVÉRIO</w:t>
      </w:r>
    </w:p>
    <w:p w14:paraId="1E729FAB" w14:textId="4C4DD782" w:rsidR="0067320C" w:rsidRDefault="006B31CE" w:rsidP="006B31CE">
      <w:pPr>
        <w:ind w:firstLine="0"/>
        <w:jc w:val="center"/>
      </w:pPr>
      <w:r>
        <w:t>MIGUEL FERREIRA COSTA</w:t>
      </w:r>
    </w:p>
    <w:p w14:paraId="2E6418EC" w14:textId="402C4EF8" w:rsidR="0067320C" w:rsidRDefault="006B31CE" w:rsidP="006B31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ROBSON RIBEIRO LÚCIO</w:t>
      </w:r>
    </w:p>
    <w:p w14:paraId="511CD93E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5AC7129D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221EAE0" w14:textId="5A38298C" w:rsidR="0067320C" w:rsidRPr="006B31CE" w:rsidRDefault="006B31CE" w:rsidP="00A16A0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High</w:t>
      </w:r>
      <w:r w:rsidRPr="006B31CE">
        <w:rPr>
          <w:b/>
          <w:sz w:val="36"/>
          <w:szCs w:val="36"/>
        </w:rPr>
        <w:t>light</w:t>
      </w:r>
    </w:p>
    <w:p w14:paraId="0A3C650D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49FD56C0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16F5D1FA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F852F92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37EE661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1658F846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E395185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7F94F15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25BA489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30C3CF52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BRASÍLIA, DF</w:t>
      </w:r>
    </w:p>
    <w:p w14:paraId="3FB6927A" w14:textId="36D4D9DB" w:rsidR="006B31CE" w:rsidRPr="006B31CE" w:rsidRDefault="000630E5" w:rsidP="006B31CE">
      <w:pPr>
        <w:ind w:firstLine="0"/>
        <w:jc w:val="center"/>
      </w:pPr>
      <w:r w:rsidRPr="000630E5">
        <w:t>2019</w:t>
      </w:r>
      <w:r w:rsidR="00926893">
        <w:br w:type="page"/>
      </w:r>
      <w:r w:rsidR="006B31CE" w:rsidRPr="006B31CE">
        <w:lastRenderedPageBreak/>
        <w:t>CÉSAR AUGUSTUS RIBEIRO JÚNIOR</w:t>
      </w:r>
    </w:p>
    <w:p w14:paraId="5A1E3659" w14:textId="77777777" w:rsidR="006B31CE" w:rsidRPr="006B31CE" w:rsidRDefault="006B31CE" w:rsidP="006B31CE">
      <w:pPr>
        <w:ind w:firstLine="0"/>
        <w:jc w:val="center"/>
      </w:pPr>
      <w:r w:rsidRPr="006B31CE">
        <w:t>CHRISTHYAN DERICK DIAS BARBOSA</w:t>
      </w:r>
    </w:p>
    <w:p w14:paraId="5417E0FA" w14:textId="77777777" w:rsidR="006B31CE" w:rsidRPr="006B31CE" w:rsidRDefault="006B31CE" w:rsidP="006B31CE">
      <w:pPr>
        <w:ind w:firstLine="0"/>
        <w:jc w:val="center"/>
      </w:pPr>
      <w:r w:rsidRPr="006B31CE">
        <w:t>IGOR DE CASTRO SILVÉRIO</w:t>
      </w:r>
    </w:p>
    <w:p w14:paraId="331EBF32" w14:textId="77777777" w:rsidR="006B31CE" w:rsidRDefault="006B31CE" w:rsidP="006B31CE">
      <w:pPr>
        <w:ind w:firstLine="0"/>
        <w:jc w:val="center"/>
      </w:pPr>
      <w:r>
        <w:t>MIGUEL FERREIRA COSTA</w:t>
      </w:r>
    </w:p>
    <w:p w14:paraId="7310391A" w14:textId="56EA7E3D" w:rsidR="0067320C" w:rsidRPr="006B31CE" w:rsidRDefault="006B31CE" w:rsidP="006B31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ROBSON RIBEIRO LÚCIO</w:t>
      </w:r>
    </w:p>
    <w:p w14:paraId="506B9F71" w14:textId="77777777" w:rsidR="0067320C" w:rsidRDefault="0067320C" w:rsidP="00A16A0D">
      <w:pPr>
        <w:ind w:firstLine="0"/>
        <w:jc w:val="center"/>
        <w:rPr>
          <w:sz w:val="28"/>
          <w:szCs w:val="28"/>
        </w:rPr>
      </w:pPr>
    </w:p>
    <w:p w14:paraId="4BD09BC6" w14:textId="77777777" w:rsidR="0067320C" w:rsidRDefault="0067320C" w:rsidP="00A16A0D">
      <w:pPr>
        <w:ind w:firstLine="0"/>
        <w:jc w:val="center"/>
      </w:pPr>
    </w:p>
    <w:p w14:paraId="1CF4E016" w14:textId="77777777" w:rsidR="0067320C" w:rsidRDefault="0067320C" w:rsidP="00A16A0D">
      <w:pPr>
        <w:ind w:firstLine="0"/>
        <w:jc w:val="center"/>
      </w:pPr>
    </w:p>
    <w:p w14:paraId="794567B5" w14:textId="77777777" w:rsidR="0067320C" w:rsidRDefault="0067320C" w:rsidP="00A16A0D">
      <w:pPr>
        <w:ind w:firstLine="0"/>
        <w:jc w:val="center"/>
      </w:pPr>
    </w:p>
    <w:p w14:paraId="76A88209" w14:textId="18312981" w:rsidR="0067320C" w:rsidRDefault="006B31CE" w:rsidP="00A16A0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Highlight</w:t>
      </w:r>
    </w:p>
    <w:p w14:paraId="39919A11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left="3540" w:firstLine="0"/>
        <w:rPr>
          <w:color w:val="000000"/>
        </w:rPr>
      </w:pPr>
    </w:p>
    <w:p w14:paraId="21D04F53" w14:textId="3146A018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ind w:left="3540" w:firstLine="0"/>
        <w:rPr>
          <w:color w:val="000000"/>
        </w:rPr>
      </w:pPr>
      <w:r>
        <w:rPr>
          <w:color w:val="000000"/>
        </w:rPr>
        <w:t>Projeto da disciplin</w:t>
      </w:r>
      <w:r w:rsidR="00BD2952">
        <w:rPr>
          <w:color w:val="000000"/>
        </w:rPr>
        <w:t>a de Análise e Projeto de Sistemas II</w:t>
      </w:r>
      <w:r>
        <w:rPr>
          <w:color w:val="000000"/>
        </w:rPr>
        <w:t>, do Centro Universitário</w:t>
      </w:r>
      <w:r w:rsidR="00BD2952">
        <w:rPr>
          <w:color w:val="000000"/>
        </w:rPr>
        <w:t xml:space="preserve"> do Distrito Federal (UDF)</w:t>
      </w:r>
      <w:r>
        <w:rPr>
          <w:color w:val="000000"/>
        </w:rPr>
        <w:t>, de Brasília, DF.</w:t>
      </w:r>
    </w:p>
    <w:p w14:paraId="4F7FF220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left="3540" w:firstLine="0"/>
        <w:rPr>
          <w:color w:val="000000"/>
        </w:rPr>
      </w:pPr>
    </w:p>
    <w:p w14:paraId="7A78A0B2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00B9BC29" w14:textId="77777777" w:rsidR="00A16A0D" w:rsidRDefault="00A16A0D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70742F28" w14:textId="77777777" w:rsidR="00A16A0D" w:rsidRDefault="00A16A0D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34420F90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BRASÍLIA, DF</w:t>
      </w:r>
    </w:p>
    <w:p w14:paraId="655BDA42" w14:textId="7FBADB1C" w:rsidR="0067320C" w:rsidRPr="006B31CE" w:rsidRDefault="006B31CE" w:rsidP="00A16A0D">
      <w:pPr>
        <w:ind w:firstLine="0"/>
        <w:jc w:val="center"/>
      </w:pPr>
      <w:r w:rsidRPr="006B31CE">
        <w:t>2019</w:t>
      </w:r>
    </w:p>
    <w:p w14:paraId="13DE5150" w14:textId="77777777" w:rsidR="006B31CE" w:rsidRPr="006B31CE" w:rsidRDefault="00926893" w:rsidP="006B31CE">
      <w:pPr>
        <w:ind w:firstLine="0"/>
        <w:jc w:val="center"/>
      </w:pPr>
      <w:r>
        <w:br w:type="page"/>
      </w:r>
      <w:r w:rsidR="006B31CE" w:rsidRPr="006B31CE">
        <w:lastRenderedPageBreak/>
        <w:t>CÉSAR AUGUSTUS RIBEIRO JÚNIOR</w:t>
      </w:r>
    </w:p>
    <w:p w14:paraId="52E236B7" w14:textId="77777777" w:rsidR="006B31CE" w:rsidRPr="006B31CE" w:rsidRDefault="006B31CE" w:rsidP="006B31CE">
      <w:pPr>
        <w:ind w:firstLine="0"/>
        <w:jc w:val="center"/>
      </w:pPr>
      <w:r w:rsidRPr="006B31CE">
        <w:t>CHRISTHYAN DERICK DIAS BARBOSA</w:t>
      </w:r>
    </w:p>
    <w:p w14:paraId="4B59DD5A" w14:textId="77777777" w:rsidR="006B31CE" w:rsidRPr="006B31CE" w:rsidRDefault="006B31CE" w:rsidP="006B31CE">
      <w:pPr>
        <w:ind w:firstLine="0"/>
        <w:jc w:val="center"/>
      </w:pPr>
      <w:r w:rsidRPr="006B31CE">
        <w:t>IGOR DE CASTRO SILVÉRIO</w:t>
      </w:r>
    </w:p>
    <w:p w14:paraId="518D9B7D" w14:textId="77777777" w:rsidR="006B31CE" w:rsidRDefault="006B31CE" w:rsidP="006B31CE">
      <w:pPr>
        <w:ind w:firstLine="0"/>
        <w:jc w:val="center"/>
      </w:pPr>
      <w:r>
        <w:t>MIGUEL FERREIRA COSTA</w:t>
      </w:r>
    </w:p>
    <w:p w14:paraId="4092E36D" w14:textId="5E2B9E58" w:rsidR="006B31CE" w:rsidRDefault="006B31CE" w:rsidP="006B31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ROBSON RIBEIRO LÚCIO</w:t>
      </w:r>
    </w:p>
    <w:p w14:paraId="4A667654" w14:textId="77777777" w:rsidR="006B31CE" w:rsidRDefault="006B31CE" w:rsidP="006B31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0A89A6D9" w14:textId="6A4799D4" w:rsidR="0067320C" w:rsidRDefault="006B31CE" w:rsidP="00A16A0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Highlight</w:t>
      </w:r>
    </w:p>
    <w:p w14:paraId="5DD289AE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70F8B08C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0F99F0FC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1FBEAC6B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  <w:sz w:val="20"/>
          <w:szCs w:val="20"/>
        </w:rPr>
      </w:pPr>
      <w:r>
        <w:rPr>
          <w:b/>
          <w:color w:val="000000"/>
        </w:rPr>
        <w:t>BANCA EXAMINADORA - APROVADO POR:</w:t>
      </w:r>
    </w:p>
    <w:p w14:paraId="70E9598A" w14:textId="77777777" w:rsidR="0067320C" w:rsidRDefault="0067320C" w:rsidP="00A16A0D">
      <w:pPr>
        <w:ind w:firstLine="0"/>
        <w:rPr>
          <w:sz w:val="20"/>
          <w:szCs w:val="20"/>
        </w:rPr>
      </w:pPr>
    </w:p>
    <w:p w14:paraId="431CE6B6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__________________________________________</w:t>
      </w:r>
    </w:p>
    <w:p w14:paraId="46CBBD64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&lt;titulação e nome &gt;</w:t>
      </w:r>
    </w:p>
    <w:p w14:paraId="112D870A" w14:textId="0212B491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 xml:space="preserve">Centro Universitário </w:t>
      </w:r>
      <w:r w:rsidR="00BD2952">
        <w:rPr>
          <w:color w:val="000000"/>
        </w:rPr>
        <w:t>do Distrito Federal</w:t>
      </w:r>
      <w:r>
        <w:rPr>
          <w:color w:val="000000"/>
        </w:rPr>
        <w:t>, DF</w:t>
      </w:r>
    </w:p>
    <w:p w14:paraId="1AA238B7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</w:rPr>
      </w:pPr>
    </w:p>
    <w:p w14:paraId="5C669327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__________________________________________</w:t>
      </w:r>
    </w:p>
    <w:p w14:paraId="662834BA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&lt;titulação e nome&gt;</w:t>
      </w:r>
    </w:p>
    <w:p w14:paraId="1DF8ED30" w14:textId="77777777" w:rsidR="00BD2952" w:rsidRDefault="00BD2952" w:rsidP="00BD2952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Centro Universitário do Distrito Federal, DF</w:t>
      </w:r>
    </w:p>
    <w:p w14:paraId="3A09B4FD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right"/>
        <w:rPr>
          <w:color w:val="000000"/>
        </w:rPr>
      </w:pPr>
    </w:p>
    <w:p w14:paraId="217133AA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right"/>
        <w:rPr>
          <w:color w:val="000000"/>
        </w:rPr>
      </w:pPr>
    </w:p>
    <w:p w14:paraId="0ED7CDDD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Brasília, DF</w:t>
      </w:r>
    </w:p>
    <w:p w14:paraId="0801473E" w14:textId="3EAF6474" w:rsidR="0067320C" w:rsidRDefault="006B31CE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2019</w:t>
      </w:r>
    </w:p>
    <w:p w14:paraId="3416D297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>RESUMO</w:t>
      </w:r>
    </w:p>
    <w:p w14:paraId="41ADDC47" w14:textId="03FB8CDC" w:rsidR="000630E5" w:rsidRPr="000630E5" w:rsidRDefault="000630E5" w:rsidP="007E6EAC">
      <w:pPr>
        <w:ind w:firstLine="720"/>
      </w:pPr>
      <w:r w:rsidRPr="000630E5">
        <w:t>Este trabalho consiste na apresentação do projeto Highlight, um aplicativo de letras de música de código colorido. Serão apresentadas motivações, problemáticas e justificativas para a escolha desta solução e como ela será desenvolvida.</w:t>
      </w:r>
    </w:p>
    <w:p w14:paraId="45E8570D" w14:textId="77777777" w:rsidR="000630E5" w:rsidRPr="000630E5" w:rsidRDefault="000630E5" w:rsidP="007E6EAC">
      <w:pPr>
        <w:ind w:firstLine="720"/>
      </w:pPr>
      <w:r w:rsidRPr="000630E5">
        <w:t>Faremos uso de diagramas de caso de uso e outros documentos próprios da área de tecnologia para especificar as características deste software e do seu processo de desenvolvimento, do início ao fim, assim como a organização da equipe de alunos responsáveis pelo projeto.</w:t>
      </w:r>
    </w:p>
    <w:p w14:paraId="6A99C61E" w14:textId="74116822" w:rsidR="0067320C" w:rsidRDefault="000630E5" w:rsidP="007E6EAC">
      <w:pPr>
        <w:ind w:firstLine="720"/>
      </w:pPr>
      <w:r w:rsidRPr="000630E5">
        <w:t xml:space="preserve">Este relatório engloba um manual completo de documentação útil para a compreensão do escopo, do objetivo e das funcionalidades do </w:t>
      </w:r>
      <w:r>
        <w:t>Highlight</w:t>
      </w:r>
      <w:r w:rsidRPr="000630E5">
        <w:t>.</w:t>
      </w:r>
    </w:p>
    <w:p w14:paraId="6742F138" w14:textId="77777777" w:rsidR="000630E5" w:rsidRPr="000630E5" w:rsidRDefault="000630E5" w:rsidP="000630E5">
      <w:pPr>
        <w:ind w:firstLine="0"/>
      </w:pPr>
    </w:p>
    <w:p w14:paraId="28524FE1" w14:textId="5459C0AC" w:rsidR="0067320C" w:rsidRPr="000630E5" w:rsidRDefault="00926893" w:rsidP="00A16A0D">
      <w:pPr>
        <w:ind w:firstLine="0"/>
      </w:pPr>
      <w:r w:rsidRPr="000630E5">
        <w:rPr>
          <w:b/>
        </w:rPr>
        <w:t>Palavras-chaves</w:t>
      </w:r>
      <w:r>
        <w:t xml:space="preserve">: </w:t>
      </w:r>
      <w:r w:rsidR="000630E5" w:rsidRPr="000630E5">
        <w:t>Letras, Música, Colorido, Documentos, Tecnologia</w:t>
      </w:r>
      <w:r w:rsidRPr="000630E5">
        <w:t>.</w:t>
      </w:r>
    </w:p>
    <w:p w14:paraId="78CF428D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>LISTA DE FIGURAS</w:t>
      </w:r>
    </w:p>
    <w:p w14:paraId="423916EE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color w:val="0070C0"/>
        </w:rPr>
      </w:pPr>
      <w:r>
        <w:rPr>
          <w:color w:val="0070C0"/>
        </w:rPr>
        <w:t>&lt;Inserir índice de figuras&gt;</w:t>
      </w:r>
    </w:p>
    <w:p w14:paraId="23317E1B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>LISTA DE ABREVIATURAS E SIGLAS</w:t>
      </w:r>
    </w:p>
    <w:p w14:paraId="3CBF9CE3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color w:val="0070C0"/>
        </w:rPr>
      </w:pPr>
      <w:r>
        <w:rPr>
          <w:color w:val="0070C0"/>
        </w:rPr>
        <w:t>&lt;Listar as siglas com as descrições.&gt;</w:t>
      </w:r>
    </w:p>
    <w:p w14:paraId="1DF28A75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>SUMÁRIO</w:t>
      </w:r>
    </w:p>
    <w:sdt>
      <w:sdtPr>
        <w:id w:val="-1385019569"/>
        <w:docPartObj>
          <w:docPartGallery w:val="Table of Contents"/>
          <w:docPartUnique/>
        </w:docPartObj>
      </w:sdtPr>
      <w:sdtEndPr/>
      <w:sdtContent>
        <w:p w14:paraId="66F3FF72" w14:textId="54E8D4E4" w:rsidR="001A79B5" w:rsidRDefault="00926893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603078" w:history="1">
            <w:r w:rsidR="001A79B5" w:rsidRPr="000B281C">
              <w:rPr>
                <w:rStyle w:val="Hyperlink"/>
                <w:noProof/>
              </w:rPr>
              <w:t>1.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INTRODUÇÃO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_Toc16603078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399B99D2" w14:textId="1C6CDEC8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79" w:history="1">
            <w:r w:rsidR="001A79B5" w:rsidRPr="000B281C">
              <w:rPr>
                <w:rStyle w:val="Hyperlink"/>
                <w:i/>
                <w:noProof/>
              </w:rPr>
              <w:t>1.1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Motivação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_Toc16603079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2168EC3A" w14:textId="5B8B5A29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0" w:history="1">
            <w:r w:rsidR="001A79B5" w:rsidRPr="000B281C">
              <w:rPr>
                <w:rStyle w:val="Hyperlink"/>
                <w:i/>
                <w:noProof/>
              </w:rPr>
              <w:t>1.2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Objetivo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_Toc16603080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513B25DE" w14:textId="52F9B856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1" w:history="1">
            <w:r w:rsidR="001A79B5" w:rsidRPr="000B281C">
              <w:rPr>
                <w:rStyle w:val="Hyperlink"/>
                <w:i/>
                <w:noProof/>
              </w:rPr>
              <w:t>1.3</w:t>
            </w:r>
            <w:bookmarkStart w:id="0" w:name="_GoBack"/>
            <w:bookmarkEnd w:id="0"/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Organização do Trabalho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_Toc16603081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65288359" w14:textId="51F8798B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2" w:history="1">
            <w:r w:rsidR="001A79B5" w:rsidRPr="000B281C">
              <w:rPr>
                <w:rStyle w:val="Hyperlink"/>
                <w:noProof/>
              </w:rPr>
              <w:t>2.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CASOS DE USO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_Toc16603082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5E43D508" w14:textId="18727339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3" w:history="1">
            <w:r w:rsidR="001A79B5" w:rsidRPr="000B281C">
              <w:rPr>
                <w:rStyle w:val="Hyperlink"/>
                <w:noProof/>
              </w:rPr>
              <w:t>2.1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Modelo de Casos de Uso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_Toc16603083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6B507CBB" w14:textId="5AD975E0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4" w:history="1">
            <w:r w:rsidR="001A79B5" w:rsidRPr="000B281C">
              <w:rPr>
                <w:rStyle w:val="Hyperlink"/>
                <w:i/>
                <w:noProof/>
              </w:rPr>
              <w:t>2.2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Diagrama de Casos de Uso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_Toc16603084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9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09CDF032" w14:textId="37D71DEA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5" w:history="1">
            <w:r w:rsidR="001A79B5" w:rsidRPr="000B281C">
              <w:rPr>
                <w:rStyle w:val="Hyperlink"/>
                <w:i/>
                <w:noProof/>
              </w:rPr>
              <w:t>2.3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Documentação dos Casos de Uso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_Toc16603085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10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3C84751F" w14:textId="6364DC80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6" w:history="1">
            <w:r w:rsidR="001A79B5" w:rsidRPr="000B281C">
              <w:rPr>
                <w:rStyle w:val="Hyperlink"/>
                <w:noProof/>
              </w:rPr>
              <w:t>3.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LEVANTAMENTO DE CLASSES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_Toc16603086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408E00A0" w14:textId="2B130564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7" w:history="1">
            <w:r w:rsidR="001A79B5" w:rsidRPr="000B281C">
              <w:rPr>
                <w:rStyle w:val="Hyperlink"/>
                <w:i/>
                <w:noProof/>
              </w:rPr>
              <w:t>3.1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Dicionário de classes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_Toc16603087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22BAD637" w14:textId="4C9BA19A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8" w:history="1">
            <w:r w:rsidR="001A79B5" w:rsidRPr="000B281C">
              <w:rPr>
                <w:rStyle w:val="Hyperlink"/>
                <w:i/>
                <w:noProof/>
              </w:rPr>
              <w:t>3.2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Diagrama de Classes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_Toc16603088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74B8B885" w14:textId="74CCDD7B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9" w:history="1">
            <w:r w:rsidR="001A79B5" w:rsidRPr="000B281C">
              <w:rPr>
                <w:rStyle w:val="Hyperlink"/>
                <w:noProof/>
              </w:rPr>
              <w:t>4.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INTERAÇÃO DE OBJETOS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_Toc16603089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6D8BBD86" w14:textId="1DB672FE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0" w:history="1">
            <w:r w:rsidR="001A79B5" w:rsidRPr="000B281C">
              <w:rPr>
                <w:rStyle w:val="Hyperlink"/>
                <w:i/>
                <w:noProof/>
              </w:rPr>
              <w:t>4.1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Diagrama de Sequência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_Toc16603090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24F2BD96" w14:textId="39B3832A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1" w:history="1">
            <w:r w:rsidR="001A79B5" w:rsidRPr="000B281C">
              <w:rPr>
                <w:rStyle w:val="Hyperlink"/>
                <w:noProof/>
              </w:rPr>
              <w:t>5.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ESTADO E COMPORTAMENTO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_Toc16603091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0F5FD95E" w14:textId="4D0FD7FA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2" w:history="1">
            <w:r w:rsidR="001A79B5" w:rsidRPr="000B281C">
              <w:rPr>
                <w:rStyle w:val="Hyperlink"/>
                <w:i/>
                <w:noProof/>
              </w:rPr>
              <w:t>5.1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Diagrama de Estados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_Toc16603092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6B22B5A0" w14:textId="1AA5D517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3" w:history="1">
            <w:r w:rsidR="001A79B5" w:rsidRPr="000B281C">
              <w:rPr>
                <w:rStyle w:val="Hyperlink"/>
                <w:i/>
                <w:noProof/>
              </w:rPr>
              <w:t>5.2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Diagrama de Atividades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_Toc16603093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2D9EAA18" w14:textId="6F542E98" w:rsidR="001A79B5" w:rsidRDefault="00896C6D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4" w:history="1">
            <w:r w:rsidR="001A79B5" w:rsidRPr="000B281C">
              <w:rPr>
                <w:rStyle w:val="Hyperlink"/>
                <w:noProof/>
              </w:rPr>
              <w:t>6.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CONCLUSÃO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_Toc16603094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14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3AF03502" w14:textId="145216EB" w:rsidR="001A79B5" w:rsidRDefault="00896C6D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5" w:history="1">
            <w:r w:rsidR="001A79B5" w:rsidRPr="000B281C">
              <w:rPr>
                <w:rStyle w:val="Hyperlink"/>
                <w:noProof/>
              </w:rPr>
              <w:t>REFERÊNCIAS BIBLIOGRÁFICAS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_Toc16603095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14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16B0596F" w14:textId="56507060" w:rsidR="0067320C" w:rsidRDefault="00926893" w:rsidP="00A16A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9061"/>
            </w:tabs>
            <w:spacing w:after="6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663BCCA" w14:textId="77777777" w:rsidR="0067320C" w:rsidRDefault="0067320C" w:rsidP="00A16A0D">
      <w:pPr>
        <w:ind w:firstLine="0"/>
      </w:pPr>
    </w:p>
    <w:p w14:paraId="2DD8B280" w14:textId="00DB9080" w:rsidR="0067320C" w:rsidRPr="00B414DE" w:rsidRDefault="00926893" w:rsidP="00B414DE">
      <w:pPr>
        <w:pStyle w:val="Ttulo1"/>
        <w:numPr>
          <w:ilvl w:val="0"/>
          <w:numId w:val="6"/>
        </w:numPr>
        <w:rPr>
          <w:b w:val="0"/>
          <w:color w:val="000000"/>
          <w:sz w:val="24"/>
          <w:szCs w:val="24"/>
        </w:rPr>
      </w:pPr>
      <w:bookmarkStart w:id="1" w:name="_gjdgxs" w:colFirst="0" w:colLast="0"/>
      <w:bookmarkStart w:id="2" w:name="_Toc16603078"/>
      <w:bookmarkEnd w:id="1"/>
      <w:r w:rsidRPr="00B414DE">
        <w:rPr>
          <w:color w:val="000000"/>
          <w:sz w:val="24"/>
          <w:szCs w:val="24"/>
        </w:rPr>
        <w:lastRenderedPageBreak/>
        <w:t>INTRODUÇÃO</w:t>
      </w:r>
      <w:bookmarkEnd w:id="2"/>
    </w:p>
    <w:p w14:paraId="6D449171" w14:textId="7182487C" w:rsidR="0067320C" w:rsidRPr="001A79B5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3" w:name="_30j0zll" w:colFirst="0" w:colLast="0"/>
      <w:bookmarkStart w:id="4" w:name="_Toc16603079"/>
      <w:bookmarkEnd w:id="3"/>
      <w:r w:rsidRPr="00B414DE">
        <w:rPr>
          <w:i/>
          <w:color w:val="000000"/>
          <w:sz w:val="24"/>
          <w:szCs w:val="24"/>
        </w:rPr>
        <w:t>Motivação</w:t>
      </w:r>
      <w:bookmarkEnd w:id="4"/>
    </w:p>
    <w:p w14:paraId="7A8C9E0C" w14:textId="17B12445" w:rsidR="0067320C" w:rsidRPr="007E6EAC" w:rsidRDefault="007E6EAC" w:rsidP="007E6EAC">
      <w:pPr>
        <w:ind w:firstLine="405"/>
      </w:pPr>
      <w:bookmarkStart w:id="5" w:name="_1fob9te" w:colFirst="0" w:colLast="0"/>
      <w:bookmarkEnd w:id="5"/>
      <w:r w:rsidRPr="007E6EAC">
        <w:t>O tema do projeto foi escolhido para preencher uma lacuna referente a funcionalidades não apresentadas em aplicativos e plataformas similares, adicionando pequenas funcionalidades para incrementar e fazer com que o usuário possa interagir com o sistema de modo dinâmico, fluido e sem dificuldades.</w:t>
      </w:r>
    </w:p>
    <w:p w14:paraId="7F983841" w14:textId="77777777" w:rsidR="0067320C" w:rsidRPr="00B414DE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6" w:name="_3znysh7" w:colFirst="0" w:colLast="0"/>
      <w:bookmarkStart w:id="7" w:name="_Toc16603080"/>
      <w:bookmarkEnd w:id="6"/>
      <w:r w:rsidRPr="00B414DE">
        <w:rPr>
          <w:i/>
          <w:color w:val="000000"/>
          <w:sz w:val="24"/>
          <w:szCs w:val="24"/>
        </w:rPr>
        <w:t>Objetivo</w:t>
      </w:r>
      <w:bookmarkEnd w:id="7"/>
    </w:p>
    <w:p w14:paraId="0DB3063C" w14:textId="5A5DE5DC" w:rsidR="0067320C" w:rsidRPr="007E6EAC" w:rsidRDefault="007E6EAC" w:rsidP="007E6EAC">
      <w:pPr>
        <w:ind w:firstLine="405"/>
      </w:pPr>
      <w:r w:rsidRPr="007E6EAC">
        <w:t xml:space="preserve">Este </w:t>
      </w:r>
      <w:r>
        <w:t>arquivo tem a finalidade de documentar processos e atividades para que sejam executadas</w:t>
      </w:r>
      <w:r w:rsidRPr="007E6EAC">
        <w:t xml:space="preserve"> melhorias e exclusões com</w:t>
      </w:r>
      <w:r>
        <w:t xml:space="preserve"> maior facilidade</w:t>
      </w:r>
      <w:r>
        <w:t xml:space="preserve">, fazendo uso de </w:t>
      </w:r>
      <w:r w:rsidRPr="007E6EAC">
        <w:t>métricas de diagramas de diverso</w:t>
      </w:r>
      <w:r>
        <w:t>s</w:t>
      </w:r>
      <w:r w:rsidRPr="007E6EAC">
        <w:t xml:space="preserve"> tipos, como de classe, caso de uso, atividades e outros.</w:t>
      </w:r>
    </w:p>
    <w:p w14:paraId="2802DF93" w14:textId="77777777" w:rsidR="0067320C" w:rsidRPr="00B414DE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8" w:name="_tyjcwt" w:colFirst="0" w:colLast="0"/>
      <w:bookmarkStart w:id="9" w:name="_Toc16603081"/>
      <w:bookmarkEnd w:id="8"/>
      <w:r w:rsidRPr="00B414DE">
        <w:rPr>
          <w:i/>
          <w:color w:val="000000"/>
          <w:sz w:val="24"/>
          <w:szCs w:val="24"/>
        </w:rPr>
        <w:t>Organização do Trabalho</w:t>
      </w:r>
      <w:bookmarkEnd w:id="9"/>
    </w:p>
    <w:p w14:paraId="1147D196" w14:textId="77777777" w:rsidR="0067320C" w:rsidRDefault="00926893" w:rsidP="00A16A0D">
      <w:pPr>
        <w:ind w:firstLine="0"/>
        <w:rPr>
          <w:color w:val="0070C0"/>
        </w:rPr>
      </w:pPr>
      <w:r>
        <w:rPr>
          <w:color w:val="0070C0"/>
        </w:rPr>
        <w:t>&lt;Estilo: Normal. Descreva a organização, apontando o documento de visão como anexo, e o conteúdo das seções a seguir&gt;</w:t>
      </w:r>
    </w:p>
    <w:p w14:paraId="58E7CE04" w14:textId="77777777" w:rsidR="00B414DE" w:rsidRDefault="00B414DE" w:rsidP="00B414DE">
      <w:pPr>
        <w:pStyle w:val="Ttulo1"/>
        <w:numPr>
          <w:ilvl w:val="0"/>
          <w:numId w:val="6"/>
        </w:numPr>
        <w:rPr>
          <w:color w:val="000000"/>
          <w:sz w:val="24"/>
          <w:szCs w:val="24"/>
        </w:rPr>
      </w:pPr>
      <w:bookmarkStart w:id="10" w:name="_1t3h5sf" w:colFirst="0" w:colLast="0"/>
      <w:bookmarkStart w:id="11" w:name="_Toc16603082"/>
      <w:bookmarkEnd w:id="10"/>
      <w:r w:rsidRPr="00B414DE">
        <w:rPr>
          <w:color w:val="000000"/>
          <w:sz w:val="24"/>
          <w:szCs w:val="24"/>
        </w:rPr>
        <w:t>CASOS DE USO</w:t>
      </w:r>
      <w:bookmarkEnd w:id="11"/>
    </w:p>
    <w:p w14:paraId="388D88C7" w14:textId="58462609" w:rsidR="0067320C" w:rsidRPr="00B414DE" w:rsidRDefault="001A79B5" w:rsidP="00B414DE">
      <w:pPr>
        <w:pStyle w:val="Ttulo1"/>
        <w:numPr>
          <w:ilvl w:val="1"/>
          <w:numId w:val="6"/>
        </w:numPr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</w:t>
      </w:r>
      <w:bookmarkStart w:id="12" w:name="_Toc16603083"/>
      <w:r w:rsidR="00BD2952" w:rsidRPr="00B414DE">
        <w:rPr>
          <w:i/>
          <w:color w:val="000000"/>
          <w:sz w:val="24"/>
          <w:szCs w:val="24"/>
        </w:rPr>
        <w:t>Modelo de Casos de Uso</w:t>
      </w:r>
      <w:bookmarkEnd w:id="12"/>
    </w:p>
    <w:p w14:paraId="5AEFAD2C" w14:textId="7288DB9D" w:rsidR="00B26602" w:rsidRDefault="00B26602" w:rsidP="00B26602">
      <w:pPr>
        <w:ind w:firstLine="405"/>
      </w:pPr>
      <w:r w:rsidRPr="00B26602">
        <w:t>Caso de uso é um doc</w:t>
      </w:r>
      <w:r>
        <w:t>umento narrativo que descreve as ações que podem ser executadas por um ator nu</w:t>
      </w:r>
      <w:r w:rsidRPr="00B26602">
        <w:t>m sistema. Um caso de uso representa uma unidade discre</w:t>
      </w:r>
      <w:r>
        <w:t xml:space="preserve">ta da interação entre um ator </w:t>
      </w:r>
      <w:r w:rsidRPr="00B26602">
        <w:t xml:space="preserve">e o sistema. Um caso de uso </w:t>
      </w:r>
      <w:r>
        <w:t>também pode ser descrito como uma unidade de</w:t>
      </w:r>
      <w:r w:rsidRPr="00B26602">
        <w:t xml:space="preserve"> trabalho significan</w:t>
      </w:r>
      <w:r>
        <w:t>te, como um cadastro no sistema.</w:t>
      </w:r>
    </w:p>
    <w:p w14:paraId="075DF858" w14:textId="5A21A3BC" w:rsidR="00B26602" w:rsidRPr="00B26602" w:rsidRDefault="00B26602" w:rsidP="00B26602">
      <w:pPr>
        <w:ind w:firstLine="405"/>
      </w:pPr>
      <w:r>
        <w:lastRenderedPageBreak/>
        <w:t>Alguns conceitos relevantes:</w:t>
      </w:r>
    </w:p>
    <w:p w14:paraId="4E6CB797" w14:textId="1840BCCD" w:rsidR="00B26602" w:rsidRPr="00B26602" w:rsidRDefault="00B26602" w:rsidP="00B26602">
      <w:pPr>
        <w:pStyle w:val="PargrafodaLista"/>
        <w:numPr>
          <w:ilvl w:val="0"/>
          <w:numId w:val="8"/>
        </w:numPr>
      </w:pPr>
      <w:r>
        <w:t>Ator: É qualquer parte que possa interagir com o sistema</w:t>
      </w:r>
      <w:r w:rsidRPr="00B26602">
        <w:t xml:space="preserve">, é ele que vai </w:t>
      </w:r>
      <w:r>
        <w:t xml:space="preserve">interagir com os casos de usos; </w:t>
      </w:r>
      <w:r w:rsidRPr="00B26602">
        <w:t>O ator é represen</w:t>
      </w:r>
      <w:r>
        <w:t xml:space="preserve">tado por um </w:t>
      </w:r>
      <w:r w:rsidRPr="00B26602">
        <w:rPr>
          <w:i/>
        </w:rPr>
        <w:t>sticker</w:t>
      </w:r>
      <w:r>
        <w:t xml:space="preserve"> (boneco de pauzinho).</w:t>
      </w:r>
    </w:p>
    <w:p w14:paraId="28C51E53" w14:textId="6BFCE15A" w:rsidR="0067320C" w:rsidRPr="00B26602" w:rsidRDefault="00B26602" w:rsidP="00B26602">
      <w:pPr>
        <w:pStyle w:val="PargrafodaLista"/>
        <w:numPr>
          <w:ilvl w:val="0"/>
          <w:numId w:val="8"/>
        </w:numPr>
        <w:rPr>
          <w:color w:val="0070C0"/>
        </w:rPr>
      </w:pPr>
      <w:r w:rsidRPr="00B26602">
        <w:t xml:space="preserve">Caso de uso: É a ação do sistema que </w:t>
      </w:r>
      <w:r>
        <w:t>um ator pode executar e</w:t>
      </w:r>
      <w:r w:rsidRPr="00B26602">
        <w:t xml:space="preserve"> é</w:t>
      </w:r>
      <w:r>
        <w:t xml:space="preserve"> representado por um balão oval.</w:t>
      </w:r>
    </w:p>
    <w:p w14:paraId="7F05D6A3" w14:textId="2F915048" w:rsidR="0067320C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13" w:name="_17dp8vu" w:colFirst="0" w:colLast="0"/>
      <w:bookmarkStart w:id="14" w:name="_Toc16603084"/>
      <w:bookmarkEnd w:id="13"/>
      <w:r w:rsidRPr="001A79B5">
        <w:rPr>
          <w:i/>
          <w:color w:val="000000"/>
          <w:sz w:val="24"/>
          <w:szCs w:val="24"/>
        </w:rPr>
        <w:t>Diagrama de Casos de Uso</w:t>
      </w:r>
      <w:bookmarkEnd w:id="14"/>
    </w:p>
    <w:p w14:paraId="5DD9CEB4" w14:textId="7031D1F3" w:rsidR="00B26602" w:rsidRDefault="007E6EAC" w:rsidP="00B26602">
      <w:pPr>
        <w:jc w:val="center"/>
      </w:pPr>
      <w:r>
        <w:pict w14:anchorId="03D84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6.25pt">
            <v:imagedata r:id="rId8" o:title="DCU Highlight" croptop="4951f" cropbottom="5186f" cropleft="2822f" cropright="977f"/>
          </v:shape>
        </w:pict>
      </w:r>
    </w:p>
    <w:p w14:paraId="23FE5A19" w14:textId="77777777" w:rsidR="00B26602" w:rsidRDefault="00B26602" w:rsidP="00B26602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</w:p>
    <w:p w14:paraId="42505A54" w14:textId="00A2BF61" w:rsidR="00B26602" w:rsidRPr="00B26602" w:rsidRDefault="000630E5" w:rsidP="000630E5">
      <w:pPr>
        <w:ind w:firstLine="405"/>
      </w:pPr>
      <w:r w:rsidRPr="00B26602">
        <w:t>O usuário pode pesquisar e acessar músicas que já possue</w:t>
      </w:r>
      <w:r>
        <w:t xml:space="preserve">m a letra cadastrada no sistema, </w:t>
      </w:r>
      <w:r w:rsidRPr="00B26602">
        <w:t>enviar letras para as músicas que não foram cadastradas ainda</w:t>
      </w:r>
      <w:r>
        <w:t>,</w:t>
      </w:r>
      <w:r w:rsidRPr="00B26602">
        <w:t xml:space="preserve"> para que sejam avaliadas e podem</w:t>
      </w:r>
      <w:r>
        <w:t xml:space="preserve"> também</w:t>
      </w:r>
      <w:r w:rsidRPr="00B26602">
        <w:t xml:space="preserve"> avaliar as letras de outros usuários. O moderador é um usuário especial que pode aprovar as letras enviadas, indicar usuários comuns para se tornarem moderadores e é capaz de enviar e editar letras de música sem a necessidade de </w:t>
      </w:r>
      <w:r>
        <w:t>aprovação.</w:t>
      </w:r>
    </w:p>
    <w:p w14:paraId="381DB4B9" w14:textId="77777777" w:rsidR="0067320C" w:rsidRPr="001A79B5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15" w:name="_3rdcrjn" w:colFirst="0" w:colLast="0"/>
      <w:bookmarkStart w:id="16" w:name="_Toc16603085"/>
      <w:bookmarkEnd w:id="15"/>
      <w:r w:rsidRPr="001A79B5">
        <w:rPr>
          <w:i/>
          <w:color w:val="000000"/>
          <w:sz w:val="24"/>
          <w:szCs w:val="24"/>
        </w:rPr>
        <w:lastRenderedPageBreak/>
        <w:t>Documentação dos Casos de Uso</w:t>
      </w:r>
      <w:bookmarkEnd w:id="16"/>
    </w:p>
    <w:p w14:paraId="66AAEF7A" w14:textId="77777777" w:rsidR="0067320C" w:rsidRDefault="00926893" w:rsidP="00A16A0D">
      <w:pPr>
        <w:ind w:firstLine="0"/>
        <w:rPr>
          <w:color w:val="0070C0"/>
        </w:rPr>
      </w:pPr>
      <w:r>
        <w:rPr>
          <w:i/>
          <w:color w:val="0070C0"/>
        </w:rPr>
        <w:t>&lt;Especificar cada caso de uso de sistema apresentado no diagrama. Uma tabela para cada.&gt;</w:t>
      </w:r>
    </w:p>
    <w:p w14:paraId="16E2F381" w14:textId="43E402E0" w:rsidR="001A79B5" w:rsidRDefault="001A79B5" w:rsidP="001A79B5">
      <w:pPr>
        <w:pStyle w:val="Legenda"/>
        <w:keepNext/>
        <w:jc w:val="center"/>
      </w:pPr>
      <w:r>
        <w:t xml:space="preserve">Tabela </w:t>
      </w:r>
      <w:fldSimple w:instr=" SEQ Tabela \* ARABIC ">
        <w:r w:rsidR="006B31CE">
          <w:rPr>
            <w:noProof/>
          </w:rPr>
          <w:t>1</w:t>
        </w:r>
      </w:fldSimple>
      <w:r>
        <w:t xml:space="preserve"> - Exemplo</w:t>
      </w:r>
    </w:p>
    <w:tbl>
      <w:tblPr>
        <w:tblStyle w:val="a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67320C" w14:paraId="36A09A57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0618" w14:textId="77777777" w:rsidR="0067320C" w:rsidRDefault="00926893" w:rsidP="00A16A0D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>&lt;Estilo: Caso de Uso. Nome do caso de uso&gt;</w:t>
            </w:r>
          </w:p>
        </w:tc>
      </w:tr>
      <w:tr w:rsidR="0067320C" w14:paraId="2558DB3A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CA5B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&lt;Estilo: Normal. Descrever o caso de uso.&gt;</w:t>
            </w:r>
          </w:p>
        </w:tc>
      </w:tr>
      <w:tr w:rsidR="0067320C" w14:paraId="5D03EC28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F1590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18D0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para executar o caso de uso.&gt;</w:t>
            </w:r>
          </w:p>
        </w:tc>
      </w:tr>
      <w:tr w:rsidR="0067320C" w14:paraId="455566FC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79976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4964" w14:textId="77777777" w:rsidR="0067320C" w:rsidRDefault="00926893" w:rsidP="00A16A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70C0"/>
              </w:rPr>
              <w:t>&lt;Descrever o cenário do ator e o sistema.&gt;</w:t>
            </w:r>
          </w:p>
          <w:p w14:paraId="7B674F2D" w14:textId="77777777" w:rsidR="0067320C" w:rsidRDefault="0067320C" w:rsidP="00A16A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</w:tr>
      <w:tr w:rsidR="0067320C" w14:paraId="2BED7EEE" w14:textId="77777777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CB247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3ABE" w14:textId="77777777" w:rsidR="0067320C" w:rsidRDefault="00926893" w:rsidP="00A16A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70C0"/>
              </w:rPr>
              <w:t>&lt;Descrever os cenários alternativos previstos.&gt;</w:t>
            </w:r>
          </w:p>
          <w:p w14:paraId="304A42B2" w14:textId="77777777" w:rsidR="0067320C" w:rsidRDefault="0067320C" w:rsidP="00A16A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</w:tr>
      <w:tr w:rsidR="0067320C" w14:paraId="6F45F1DC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512B4940" w14:textId="77777777" w:rsidR="0067320C" w:rsidRDefault="00926893" w:rsidP="00A16A0D">
            <w:pPr>
              <w:ind w:firstLine="0"/>
            </w:pPr>
            <w: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FF76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os pontos de extensão da execução do casos de uso.&gt;</w:t>
            </w:r>
          </w:p>
        </w:tc>
      </w:tr>
      <w:tr w:rsidR="0067320C" w14:paraId="64C46157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C7443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2B8C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ao finalizar a execução do caso de uso.&gt;</w:t>
            </w:r>
          </w:p>
        </w:tc>
      </w:tr>
      <w:tr w:rsidR="0067320C" w14:paraId="60E7946B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72B62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3434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as regras de negócio que o caso de uso deve obedecer.&gt;</w:t>
            </w:r>
          </w:p>
        </w:tc>
      </w:tr>
      <w:tr w:rsidR="0067320C" w14:paraId="1626DEE3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2F35AB6F" w14:textId="77777777" w:rsidR="0067320C" w:rsidRDefault="00926893" w:rsidP="00A16A0D">
            <w:pPr>
              <w:ind w:firstLine="0"/>
            </w:pPr>
            <w: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7DA4" w14:textId="77777777" w:rsidR="0067320C" w:rsidRDefault="00926893" w:rsidP="00A16A0D">
            <w:pPr>
              <w:ind w:firstLine="0"/>
            </w:pPr>
            <w:r>
              <w:rPr>
                <w:color w:val="0070C0"/>
              </w:rPr>
              <w:t>&lt;Descrever os requisitos não funcionais específicos deste caso de uso.&gt;</w:t>
            </w:r>
          </w:p>
        </w:tc>
      </w:tr>
    </w:tbl>
    <w:p w14:paraId="6C4169ED" w14:textId="77777777" w:rsidR="0067320C" w:rsidRDefault="0067320C" w:rsidP="00A16A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rPr>
          <w:b/>
        </w:rPr>
      </w:pPr>
      <w:bookmarkStart w:id="17" w:name="_libwpfg96cw" w:colFirst="0" w:colLast="0"/>
      <w:bookmarkEnd w:id="17"/>
    </w:p>
    <w:p w14:paraId="2489A388" w14:textId="77777777" w:rsidR="0067320C" w:rsidRDefault="0067320C" w:rsidP="00A16A0D">
      <w:pPr>
        <w:ind w:firstLine="0"/>
        <w:rPr>
          <w:color w:val="0070C0"/>
        </w:rPr>
      </w:pPr>
    </w:p>
    <w:tbl>
      <w:tblPr>
        <w:tblStyle w:val="a0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67320C" w14:paraId="4E33397E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6AC0" w14:textId="77777777" w:rsidR="0067320C" w:rsidRDefault="00926893" w:rsidP="00A16A0D">
            <w:pPr>
              <w:keepNext/>
              <w:numPr>
                <w:ilvl w:val="0"/>
                <w:numId w:val="3"/>
              </w:numPr>
              <w:ind w:firstLine="0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>&lt;Estilo: Caso de Uso. Nome do caso de uso&gt;</w:t>
            </w:r>
          </w:p>
        </w:tc>
      </w:tr>
      <w:tr w:rsidR="0067320C" w14:paraId="682D5A8D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6646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&lt;Estilo: Normal. Descrever o caso de uso.&gt;</w:t>
            </w:r>
          </w:p>
        </w:tc>
      </w:tr>
      <w:tr w:rsidR="0067320C" w14:paraId="326C50F4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7CC3C" w14:textId="77777777" w:rsidR="0067320C" w:rsidRDefault="00926893" w:rsidP="00A16A0D">
            <w:pPr>
              <w:ind w:firstLine="0"/>
            </w:pPr>
            <w: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DAAF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para executar o caso de uso.&gt;</w:t>
            </w:r>
          </w:p>
        </w:tc>
      </w:tr>
      <w:tr w:rsidR="0067320C" w14:paraId="2CF48AC5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A7158" w14:textId="77777777" w:rsidR="0067320C" w:rsidRDefault="00926893" w:rsidP="00A16A0D">
            <w:pPr>
              <w:ind w:firstLine="0"/>
            </w:pPr>
            <w: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E223" w14:textId="77777777" w:rsidR="0067320C" w:rsidRDefault="00926893" w:rsidP="00A16A0D">
            <w:pPr>
              <w:numPr>
                <w:ilvl w:val="0"/>
                <w:numId w:val="2"/>
              </w:numPr>
              <w:ind w:firstLine="0"/>
            </w:pPr>
            <w:r>
              <w:rPr>
                <w:color w:val="0070C0"/>
              </w:rPr>
              <w:t>&lt;Descrever o cenário do ator e o sistema.&gt;</w:t>
            </w:r>
          </w:p>
          <w:p w14:paraId="01120FCB" w14:textId="77777777" w:rsidR="0067320C" w:rsidRDefault="0067320C" w:rsidP="00A16A0D">
            <w:pPr>
              <w:numPr>
                <w:ilvl w:val="0"/>
                <w:numId w:val="2"/>
              </w:numPr>
              <w:ind w:firstLine="0"/>
            </w:pPr>
          </w:p>
        </w:tc>
      </w:tr>
      <w:tr w:rsidR="0067320C" w14:paraId="0229673D" w14:textId="77777777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7C6340" w14:textId="77777777" w:rsidR="0067320C" w:rsidRDefault="00926893" w:rsidP="00A16A0D">
            <w:pPr>
              <w:ind w:firstLine="0"/>
            </w:pPr>
            <w: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5403" w14:textId="77777777" w:rsidR="0067320C" w:rsidRDefault="00926893" w:rsidP="00A16A0D">
            <w:pPr>
              <w:numPr>
                <w:ilvl w:val="0"/>
                <w:numId w:val="4"/>
              </w:numPr>
              <w:ind w:firstLine="0"/>
            </w:pPr>
            <w:r>
              <w:rPr>
                <w:color w:val="0070C0"/>
              </w:rPr>
              <w:t>&lt;Descrever os cenários alternativos previstos.&gt;</w:t>
            </w:r>
          </w:p>
          <w:p w14:paraId="73BBAEAF" w14:textId="77777777" w:rsidR="0067320C" w:rsidRDefault="0067320C" w:rsidP="00A16A0D">
            <w:pPr>
              <w:numPr>
                <w:ilvl w:val="0"/>
                <w:numId w:val="4"/>
              </w:numPr>
              <w:ind w:firstLine="0"/>
            </w:pPr>
          </w:p>
        </w:tc>
      </w:tr>
      <w:tr w:rsidR="0067320C" w14:paraId="2B9FAC42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096A45C9" w14:textId="77777777" w:rsidR="0067320C" w:rsidRDefault="00926893" w:rsidP="00A16A0D">
            <w:pPr>
              <w:ind w:firstLine="0"/>
            </w:pPr>
            <w: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F375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os pontos de extensão da execução do casos de uso.&gt;</w:t>
            </w:r>
          </w:p>
        </w:tc>
      </w:tr>
      <w:tr w:rsidR="0067320C" w14:paraId="26FC907F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02596" w14:textId="77777777" w:rsidR="0067320C" w:rsidRDefault="00926893" w:rsidP="00A16A0D">
            <w:pPr>
              <w:ind w:firstLine="0"/>
            </w:pPr>
            <w: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BB84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ao finalizar a execução do caso de uso.&gt;</w:t>
            </w:r>
          </w:p>
        </w:tc>
      </w:tr>
      <w:tr w:rsidR="0067320C" w14:paraId="385A66C1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00DEF" w14:textId="77777777" w:rsidR="0067320C" w:rsidRDefault="00926893" w:rsidP="00A16A0D">
            <w:pPr>
              <w:ind w:firstLine="0"/>
            </w:pPr>
            <w: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73B3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as regras de negócio que o caso de uso deve obedecer.&gt;</w:t>
            </w:r>
          </w:p>
        </w:tc>
      </w:tr>
      <w:tr w:rsidR="0067320C" w14:paraId="41461B9A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7F24D3F3" w14:textId="77777777" w:rsidR="0067320C" w:rsidRDefault="00926893" w:rsidP="00A16A0D">
            <w:pPr>
              <w:ind w:firstLine="0"/>
            </w:pPr>
            <w: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0950" w14:textId="77777777" w:rsidR="0067320C" w:rsidRDefault="00926893" w:rsidP="00A16A0D">
            <w:pPr>
              <w:ind w:firstLine="0"/>
            </w:pPr>
            <w:r>
              <w:rPr>
                <w:color w:val="0070C0"/>
              </w:rPr>
              <w:t>&lt;Descrever os requisitos não funcionais específicos deste caso de uso.&gt;</w:t>
            </w:r>
          </w:p>
        </w:tc>
      </w:tr>
    </w:tbl>
    <w:p w14:paraId="399DBF1C" w14:textId="77777777" w:rsidR="0067320C" w:rsidRDefault="0067320C" w:rsidP="00A16A0D">
      <w:pPr>
        <w:keepNext/>
        <w:spacing w:before="240" w:after="240"/>
        <w:ind w:firstLine="0"/>
        <w:rPr>
          <w:b/>
        </w:rPr>
      </w:pPr>
      <w:bookmarkStart w:id="18" w:name="_guwlwslwdpb9" w:colFirst="0" w:colLast="0"/>
      <w:bookmarkEnd w:id="18"/>
    </w:p>
    <w:p w14:paraId="73B958AE" w14:textId="77777777" w:rsidR="0067320C" w:rsidRDefault="0067320C" w:rsidP="00A16A0D">
      <w:pPr>
        <w:ind w:firstLine="0"/>
        <w:rPr>
          <w:color w:val="0070C0"/>
        </w:rPr>
      </w:pPr>
    </w:p>
    <w:tbl>
      <w:tblPr>
        <w:tblStyle w:val="a1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67320C" w14:paraId="1DA7A9D0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FE4D" w14:textId="77777777" w:rsidR="0067320C" w:rsidRDefault="00926893" w:rsidP="00A16A0D">
            <w:pPr>
              <w:keepNext/>
              <w:numPr>
                <w:ilvl w:val="0"/>
                <w:numId w:val="3"/>
              </w:numPr>
              <w:ind w:firstLine="0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>&lt;Estilo: Caso de Uso. Nome do caso de uso&gt;</w:t>
            </w:r>
          </w:p>
        </w:tc>
      </w:tr>
      <w:tr w:rsidR="0067320C" w14:paraId="29077130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623C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&lt;Estilo: Normal. Descrever o caso de uso.&gt;</w:t>
            </w:r>
          </w:p>
        </w:tc>
      </w:tr>
      <w:tr w:rsidR="0067320C" w14:paraId="2DA8EA92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E0CAA" w14:textId="77777777" w:rsidR="0067320C" w:rsidRDefault="00926893" w:rsidP="00A16A0D">
            <w:pPr>
              <w:ind w:firstLine="0"/>
            </w:pPr>
            <w: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A182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para executar o caso de uso.&gt;</w:t>
            </w:r>
          </w:p>
        </w:tc>
      </w:tr>
      <w:tr w:rsidR="0067320C" w14:paraId="34585FA5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3B9DB5" w14:textId="77777777" w:rsidR="0067320C" w:rsidRDefault="00926893" w:rsidP="00A16A0D">
            <w:pPr>
              <w:ind w:firstLine="0"/>
            </w:pPr>
            <w: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0B36" w14:textId="77777777" w:rsidR="0067320C" w:rsidRDefault="00926893" w:rsidP="00A16A0D">
            <w:pPr>
              <w:numPr>
                <w:ilvl w:val="0"/>
                <w:numId w:val="2"/>
              </w:numPr>
              <w:ind w:firstLine="0"/>
            </w:pPr>
            <w:r>
              <w:rPr>
                <w:color w:val="0070C0"/>
              </w:rPr>
              <w:t>&lt;Descrever o cenário do ator e o sistema.&gt;</w:t>
            </w:r>
          </w:p>
          <w:p w14:paraId="21A0E405" w14:textId="77777777" w:rsidR="0067320C" w:rsidRDefault="0067320C" w:rsidP="00A16A0D">
            <w:pPr>
              <w:numPr>
                <w:ilvl w:val="0"/>
                <w:numId w:val="2"/>
              </w:numPr>
              <w:ind w:firstLine="0"/>
            </w:pPr>
          </w:p>
        </w:tc>
      </w:tr>
      <w:tr w:rsidR="0067320C" w14:paraId="62271ADA" w14:textId="77777777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A0FE3" w14:textId="77777777" w:rsidR="0067320C" w:rsidRDefault="00926893" w:rsidP="00A16A0D">
            <w:pPr>
              <w:ind w:firstLine="0"/>
            </w:pPr>
            <w: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543A" w14:textId="77777777" w:rsidR="0067320C" w:rsidRDefault="00926893" w:rsidP="00A16A0D">
            <w:pPr>
              <w:numPr>
                <w:ilvl w:val="0"/>
                <w:numId w:val="4"/>
              </w:numPr>
              <w:ind w:firstLine="0"/>
            </w:pPr>
            <w:r>
              <w:rPr>
                <w:color w:val="0070C0"/>
              </w:rPr>
              <w:t>&lt;Descrever os cenários alternativos previstos.&gt;</w:t>
            </w:r>
          </w:p>
          <w:p w14:paraId="4A4C09F7" w14:textId="77777777" w:rsidR="0067320C" w:rsidRDefault="0067320C" w:rsidP="00A16A0D">
            <w:pPr>
              <w:numPr>
                <w:ilvl w:val="0"/>
                <w:numId w:val="4"/>
              </w:numPr>
              <w:ind w:firstLine="0"/>
            </w:pPr>
          </w:p>
        </w:tc>
      </w:tr>
      <w:tr w:rsidR="0067320C" w14:paraId="5694B391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113DFA09" w14:textId="77777777" w:rsidR="0067320C" w:rsidRDefault="00926893" w:rsidP="00A16A0D">
            <w:pPr>
              <w:ind w:firstLine="0"/>
            </w:pPr>
            <w: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E0C6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os pontos de extensão da execução do casos de uso.&gt;</w:t>
            </w:r>
          </w:p>
        </w:tc>
      </w:tr>
      <w:tr w:rsidR="0067320C" w14:paraId="563CB898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99EE4" w14:textId="77777777" w:rsidR="0067320C" w:rsidRDefault="00926893" w:rsidP="00A16A0D">
            <w:pPr>
              <w:ind w:firstLine="0"/>
            </w:pPr>
            <w: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42CE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ao finalizar a execução do caso de uso.&gt;</w:t>
            </w:r>
          </w:p>
        </w:tc>
      </w:tr>
      <w:tr w:rsidR="0067320C" w14:paraId="5617A0FF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27E4D" w14:textId="77777777" w:rsidR="0067320C" w:rsidRDefault="00926893" w:rsidP="00A16A0D">
            <w:pPr>
              <w:ind w:firstLine="0"/>
            </w:pPr>
            <w: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3D12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as regras de negócio que o caso de uso deve obedecer.&gt;</w:t>
            </w:r>
          </w:p>
        </w:tc>
      </w:tr>
      <w:tr w:rsidR="0067320C" w14:paraId="14355758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63883F16" w14:textId="77777777" w:rsidR="0067320C" w:rsidRDefault="00926893" w:rsidP="00A16A0D">
            <w:pPr>
              <w:ind w:firstLine="0"/>
            </w:pPr>
            <w: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10C5" w14:textId="77777777" w:rsidR="0067320C" w:rsidRDefault="00926893" w:rsidP="00A16A0D">
            <w:pPr>
              <w:ind w:firstLine="0"/>
            </w:pPr>
            <w:r>
              <w:rPr>
                <w:color w:val="0070C0"/>
              </w:rPr>
              <w:t>&lt;Descrever os requisitos não funcionais específicos deste caso de uso.&gt;</w:t>
            </w:r>
          </w:p>
        </w:tc>
      </w:tr>
    </w:tbl>
    <w:p w14:paraId="5D649585" w14:textId="77777777" w:rsidR="0067320C" w:rsidRDefault="0067320C" w:rsidP="00A16A0D">
      <w:pPr>
        <w:keepNext/>
        <w:spacing w:before="240" w:after="240"/>
        <w:ind w:firstLine="0"/>
        <w:rPr>
          <w:b/>
        </w:rPr>
      </w:pPr>
    </w:p>
    <w:p w14:paraId="76C90540" w14:textId="540C45E7" w:rsidR="0067320C" w:rsidRPr="00B414DE" w:rsidRDefault="00C50E89" w:rsidP="00B414DE">
      <w:pPr>
        <w:pStyle w:val="Ttulo1"/>
        <w:numPr>
          <w:ilvl w:val="0"/>
          <w:numId w:val="6"/>
        </w:numPr>
        <w:rPr>
          <w:color w:val="000000"/>
          <w:sz w:val="24"/>
          <w:szCs w:val="24"/>
        </w:rPr>
      </w:pPr>
      <w:bookmarkStart w:id="19" w:name="_lnxbz9" w:colFirst="0" w:colLast="0"/>
      <w:bookmarkEnd w:id="19"/>
      <w:r w:rsidRPr="00B414DE">
        <w:rPr>
          <w:color w:val="000000"/>
          <w:sz w:val="24"/>
          <w:szCs w:val="24"/>
        </w:rPr>
        <w:t xml:space="preserve"> </w:t>
      </w:r>
      <w:bookmarkStart w:id="20" w:name="_Toc16603086"/>
      <w:r w:rsidRPr="00B414DE">
        <w:rPr>
          <w:color w:val="000000"/>
          <w:sz w:val="24"/>
          <w:szCs w:val="24"/>
        </w:rPr>
        <w:t>LEVANTAMENTO DE CLASSES</w:t>
      </w:r>
      <w:bookmarkEnd w:id="20"/>
      <w:r w:rsidRPr="00B414DE">
        <w:rPr>
          <w:color w:val="000000"/>
          <w:sz w:val="24"/>
          <w:szCs w:val="24"/>
        </w:rPr>
        <w:t xml:space="preserve"> </w:t>
      </w:r>
    </w:p>
    <w:p w14:paraId="18DB64B5" w14:textId="161CDE31" w:rsidR="0067320C" w:rsidRPr="001A79B5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21" w:name="_Toc16603087"/>
      <w:r w:rsidRPr="001A79B5">
        <w:rPr>
          <w:i/>
          <w:color w:val="000000"/>
          <w:sz w:val="24"/>
          <w:szCs w:val="24"/>
        </w:rPr>
        <w:t>Dicionário de classes</w:t>
      </w:r>
      <w:bookmarkEnd w:id="21"/>
      <w:r w:rsidRPr="001A79B5">
        <w:rPr>
          <w:i/>
          <w:color w:val="000000"/>
          <w:sz w:val="24"/>
          <w:szCs w:val="24"/>
        </w:rPr>
        <w:t xml:space="preserve"> </w:t>
      </w:r>
    </w:p>
    <w:p w14:paraId="33B3425B" w14:textId="3D3DB82D" w:rsidR="0067320C" w:rsidRDefault="00926893" w:rsidP="00C50E89">
      <w:pPr>
        <w:ind w:firstLine="576"/>
        <w:rPr>
          <w:color w:val="0070C0"/>
        </w:rPr>
      </w:pPr>
      <w:r>
        <w:rPr>
          <w:color w:val="0070C0"/>
        </w:rPr>
        <w:t>&lt;Estilo: Normal. Descreva as classes nomeadas e os requisitos relacionados.&gt;</w:t>
      </w:r>
    </w:p>
    <w:p w14:paraId="7F056549" w14:textId="6C84C9C7" w:rsidR="0067320C" w:rsidRPr="001A79B5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22" w:name="_Toc16603088"/>
      <w:r w:rsidRPr="001A79B5">
        <w:rPr>
          <w:i/>
          <w:color w:val="000000"/>
          <w:sz w:val="24"/>
          <w:szCs w:val="24"/>
        </w:rPr>
        <w:t>Diagrama de Classes</w:t>
      </w:r>
      <w:bookmarkEnd w:id="22"/>
      <w:r w:rsidRPr="001A79B5">
        <w:rPr>
          <w:i/>
          <w:color w:val="000000"/>
          <w:sz w:val="24"/>
          <w:szCs w:val="24"/>
        </w:rPr>
        <w:t xml:space="preserve"> </w:t>
      </w:r>
    </w:p>
    <w:p w14:paraId="0D0BA59F" w14:textId="77777777" w:rsidR="0067320C" w:rsidRDefault="00926893" w:rsidP="00C50E89">
      <w:pPr>
        <w:ind w:firstLine="432"/>
        <w:rPr>
          <w:color w:val="0070C0"/>
        </w:rPr>
      </w:pPr>
      <w:r>
        <w:rPr>
          <w:color w:val="0070C0"/>
        </w:rPr>
        <w:t>&lt;Estilo: Normal. Apresente o diagrama de classes de domínio.&gt;</w:t>
      </w:r>
    </w:p>
    <w:p w14:paraId="12DD813B" w14:textId="03CF6AF2" w:rsidR="0067320C" w:rsidRPr="00B414DE" w:rsidRDefault="00926893" w:rsidP="00B414DE">
      <w:pPr>
        <w:pStyle w:val="Ttulo1"/>
        <w:numPr>
          <w:ilvl w:val="0"/>
          <w:numId w:val="6"/>
        </w:numPr>
        <w:rPr>
          <w:color w:val="000000"/>
          <w:sz w:val="24"/>
          <w:szCs w:val="24"/>
        </w:rPr>
      </w:pPr>
      <w:bookmarkStart w:id="23" w:name="_Toc16603089"/>
      <w:r w:rsidRPr="00B414DE">
        <w:rPr>
          <w:color w:val="000000"/>
          <w:sz w:val="24"/>
          <w:szCs w:val="24"/>
        </w:rPr>
        <w:t>INTERAÇÃO DE OBJETOS</w:t>
      </w:r>
      <w:bookmarkEnd w:id="23"/>
    </w:p>
    <w:p w14:paraId="55E1CDD4" w14:textId="79290B32" w:rsidR="00C50E89" w:rsidRPr="001A79B5" w:rsidRDefault="00C50E89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24" w:name="_Toc16603090"/>
      <w:r w:rsidRPr="001A79B5">
        <w:rPr>
          <w:i/>
          <w:color w:val="000000"/>
          <w:sz w:val="24"/>
          <w:szCs w:val="24"/>
        </w:rPr>
        <w:t>Diagrama de Sequência</w:t>
      </w:r>
      <w:bookmarkEnd w:id="24"/>
      <w:r w:rsidRPr="001A79B5">
        <w:rPr>
          <w:i/>
          <w:color w:val="000000"/>
          <w:sz w:val="24"/>
          <w:szCs w:val="24"/>
        </w:rPr>
        <w:t xml:space="preserve"> </w:t>
      </w:r>
    </w:p>
    <w:p w14:paraId="31C84320" w14:textId="249DEC21" w:rsidR="00C50E89" w:rsidRDefault="00C50E89" w:rsidP="00C50E8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576" w:firstLine="0"/>
        <w:rPr>
          <w:color w:val="0070C0"/>
        </w:rPr>
      </w:pPr>
      <w:r w:rsidRPr="00C50E89">
        <w:rPr>
          <w:color w:val="0070C0"/>
        </w:rPr>
        <w:t>&lt;Estilo: Normal. Apresente os diagramas de interação de objetos</w:t>
      </w:r>
      <w:r>
        <w:rPr>
          <w:color w:val="0070C0"/>
        </w:rPr>
        <w:t xml:space="preserve"> (sequencia) </w:t>
      </w:r>
      <w:r w:rsidRPr="00C50E89">
        <w:rPr>
          <w:color w:val="0070C0"/>
        </w:rPr>
        <w:t>de cada caso de uso.&gt;</w:t>
      </w:r>
    </w:p>
    <w:p w14:paraId="3C7CD520" w14:textId="597880EF" w:rsidR="0067320C" w:rsidRPr="00B414DE" w:rsidRDefault="00926893" w:rsidP="00B414DE">
      <w:pPr>
        <w:pStyle w:val="Ttulo1"/>
        <w:numPr>
          <w:ilvl w:val="0"/>
          <w:numId w:val="6"/>
        </w:numPr>
        <w:rPr>
          <w:color w:val="000000"/>
          <w:sz w:val="24"/>
          <w:szCs w:val="24"/>
        </w:rPr>
      </w:pPr>
      <w:bookmarkStart w:id="25" w:name="_Toc16603091"/>
      <w:r w:rsidRPr="00B414DE">
        <w:rPr>
          <w:color w:val="000000"/>
          <w:sz w:val="24"/>
          <w:szCs w:val="24"/>
        </w:rPr>
        <w:t>ESTADO E COMPORTAMENTO</w:t>
      </w:r>
      <w:bookmarkEnd w:id="25"/>
    </w:p>
    <w:p w14:paraId="1F166E41" w14:textId="22C29C08" w:rsidR="0067320C" w:rsidRPr="001A79B5" w:rsidRDefault="00C50E89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26" w:name="_Toc16603092"/>
      <w:r w:rsidRPr="001A79B5">
        <w:rPr>
          <w:i/>
          <w:color w:val="000000"/>
          <w:sz w:val="24"/>
          <w:szCs w:val="24"/>
        </w:rPr>
        <w:t>Diagrama de Estados</w:t>
      </w:r>
      <w:bookmarkEnd w:id="26"/>
    </w:p>
    <w:p w14:paraId="1EE8AAA9" w14:textId="0ACBD57B" w:rsidR="00C50E89" w:rsidRPr="00C50E89" w:rsidRDefault="00C50E89" w:rsidP="00C50E8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576" w:firstLine="0"/>
        <w:rPr>
          <w:color w:val="0070C0"/>
        </w:rPr>
      </w:pPr>
      <w:r w:rsidRPr="00C50E89">
        <w:rPr>
          <w:color w:val="0070C0"/>
        </w:rPr>
        <w:t>&lt;Estilo: Normal. Apresente os diagramas de estado.&gt;</w:t>
      </w:r>
    </w:p>
    <w:p w14:paraId="26EA378E" w14:textId="55122D4B" w:rsidR="00C50E89" w:rsidRPr="001A79B5" w:rsidRDefault="00C50E89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27" w:name="_Toc16603093"/>
      <w:r w:rsidRPr="001A79B5">
        <w:rPr>
          <w:i/>
          <w:color w:val="000000"/>
          <w:sz w:val="24"/>
          <w:szCs w:val="24"/>
        </w:rPr>
        <w:t>Diagrama de Atividades</w:t>
      </w:r>
      <w:bookmarkEnd w:id="27"/>
    </w:p>
    <w:p w14:paraId="3A9068BD" w14:textId="77777777" w:rsidR="0067320C" w:rsidRDefault="00926893" w:rsidP="00C50E89">
      <w:pPr>
        <w:ind w:firstLine="432"/>
        <w:rPr>
          <w:color w:val="0070C0"/>
        </w:rPr>
      </w:pPr>
      <w:r>
        <w:rPr>
          <w:color w:val="0070C0"/>
        </w:rPr>
        <w:t>&lt;Estilo: Normal. Apresente os diagramas de atividades de cada caso de uso.&gt;</w:t>
      </w:r>
    </w:p>
    <w:p w14:paraId="510EEC2E" w14:textId="77777777" w:rsidR="0067320C" w:rsidRPr="00B414DE" w:rsidRDefault="00926893" w:rsidP="00B414DE">
      <w:pPr>
        <w:pStyle w:val="Ttulo1"/>
        <w:numPr>
          <w:ilvl w:val="0"/>
          <w:numId w:val="6"/>
        </w:numPr>
        <w:rPr>
          <w:color w:val="000000"/>
          <w:sz w:val="24"/>
          <w:szCs w:val="24"/>
        </w:rPr>
      </w:pPr>
      <w:bookmarkStart w:id="28" w:name="_Toc16603094"/>
      <w:r w:rsidRPr="00B414DE">
        <w:rPr>
          <w:color w:val="000000"/>
          <w:sz w:val="24"/>
          <w:szCs w:val="24"/>
        </w:rPr>
        <w:lastRenderedPageBreak/>
        <w:t>CONCLUSÃO</w:t>
      </w:r>
      <w:bookmarkEnd w:id="28"/>
    </w:p>
    <w:p w14:paraId="44879287" w14:textId="77777777" w:rsidR="0067320C" w:rsidRDefault="00926893" w:rsidP="00C50E89">
      <w:pPr>
        <w:ind w:firstLine="432"/>
        <w:rPr>
          <w:color w:val="0070C0"/>
        </w:rPr>
      </w:pPr>
      <w:r>
        <w:rPr>
          <w:color w:val="0070C0"/>
        </w:rPr>
        <w:t>&lt;Estilo: Normal. Comente sobre o estado atual do projeto para continuidade do desenvolvimento.&gt;</w:t>
      </w:r>
    </w:p>
    <w:p w14:paraId="200D1B83" w14:textId="77777777" w:rsidR="0067320C" w:rsidRPr="00B414DE" w:rsidRDefault="00926893" w:rsidP="001A79B5">
      <w:pPr>
        <w:pStyle w:val="Ttulo1"/>
        <w:ind w:firstLine="142"/>
        <w:rPr>
          <w:color w:val="000000"/>
          <w:sz w:val="24"/>
          <w:szCs w:val="24"/>
        </w:rPr>
      </w:pPr>
      <w:bookmarkStart w:id="29" w:name="_Toc16603095"/>
      <w:r w:rsidRPr="00B414DE">
        <w:rPr>
          <w:color w:val="000000"/>
          <w:sz w:val="24"/>
          <w:szCs w:val="24"/>
        </w:rPr>
        <w:t>REFERÊNCIAS BIBLIOGRÁFICAS</w:t>
      </w:r>
      <w:bookmarkEnd w:id="29"/>
    </w:p>
    <w:p w14:paraId="31E53B98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70C0"/>
        </w:rPr>
      </w:pPr>
      <w:r>
        <w:rPr>
          <w:color w:val="0070C0"/>
        </w:rPr>
        <w:t>&lt;Estilo: Referências. Padrão ABNT&gt;</w:t>
      </w:r>
    </w:p>
    <w:sectPr w:rsidR="0067320C">
      <w:headerReference w:type="default" r:id="rId9"/>
      <w:footerReference w:type="default" r:id="rId10"/>
      <w:type w:val="continuous"/>
      <w:pgSz w:w="11906" w:h="16838"/>
      <w:pgMar w:top="2235" w:right="1134" w:bottom="1530" w:left="1701" w:header="1385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005C7" w14:textId="77777777" w:rsidR="00896C6D" w:rsidRDefault="00896C6D">
      <w:pPr>
        <w:spacing w:before="0" w:after="0" w:line="240" w:lineRule="auto"/>
      </w:pPr>
      <w:r>
        <w:separator/>
      </w:r>
    </w:p>
  </w:endnote>
  <w:endnote w:type="continuationSeparator" w:id="0">
    <w:p w14:paraId="5B527335" w14:textId="77777777" w:rsidR="00896C6D" w:rsidRDefault="00896C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DF6CC" w14:textId="77777777" w:rsidR="0067320C" w:rsidRDefault="006732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A8EC0" w14:textId="77777777" w:rsidR="00896C6D" w:rsidRDefault="00896C6D">
      <w:pPr>
        <w:spacing w:before="0" w:after="0" w:line="240" w:lineRule="auto"/>
      </w:pPr>
      <w:r>
        <w:separator/>
      </w:r>
    </w:p>
  </w:footnote>
  <w:footnote w:type="continuationSeparator" w:id="0">
    <w:p w14:paraId="1D27AF64" w14:textId="77777777" w:rsidR="00896C6D" w:rsidRDefault="00896C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82017" w14:textId="77777777" w:rsidR="0067320C" w:rsidRDefault="0067320C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firstLine="0"/>
      <w:jc w:val="left"/>
      <w:rPr>
        <w:color w:val="0070C0"/>
      </w:rPr>
    </w:pPr>
  </w:p>
  <w:tbl>
    <w:tblPr>
      <w:tblStyle w:val="a2"/>
      <w:tblW w:w="9180" w:type="dxa"/>
      <w:tblInd w:w="0" w:type="dxa"/>
      <w:tblLayout w:type="fixed"/>
      <w:tblLook w:val="0000" w:firstRow="0" w:lastRow="0" w:firstColumn="0" w:lastColumn="0" w:noHBand="0" w:noVBand="0"/>
    </w:tblPr>
    <w:tblGrid>
      <w:gridCol w:w="1668"/>
      <w:gridCol w:w="7512"/>
    </w:tblGrid>
    <w:tr w:rsidR="0067320C" w14:paraId="08081534" w14:textId="77777777">
      <w:tc>
        <w:tcPr>
          <w:tcW w:w="1668" w:type="dxa"/>
        </w:tcPr>
        <w:p w14:paraId="6C83FEB3" w14:textId="744B51C1" w:rsidR="0067320C" w:rsidRDefault="00D55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firstLine="0"/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6139009E" wp14:editId="76855643">
                <wp:extent cx="922020" cy="432435"/>
                <wp:effectExtent l="0" t="0" r="0" b="5715"/>
                <wp:docPr id="1" name="Imagem 1" descr="Resultado de imagem para udf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udf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02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vAlign w:val="center"/>
        </w:tcPr>
        <w:p w14:paraId="1ECF0BE5" w14:textId="752B3DFA" w:rsidR="0067320C" w:rsidRDefault="00D55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firstLine="0"/>
            <w:jc w:val="center"/>
            <w:rPr>
              <w:color w:val="000000"/>
            </w:rPr>
          </w:pPr>
          <w:r>
            <w:rPr>
              <w:b/>
              <w:color w:val="000000"/>
            </w:rPr>
            <w:t xml:space="preserve">CST em </w:t>
          </w:r>
          <w:r w:rsidR="00BD2952">
            <w:rPr>
              <w:b/>
              <w:color w:val="000000"/>
            </w:rPr>
            <w:t>Análise e Desenvolvimento de Sistemas</w:t>
          </w:r>
        </w:p>
      </w:tc>
    </w:tr>
  </w:tbl>
  <w:p w14:paraId="39222A88" w14:textId="44464B0D" w:rsidR="0067320C" w:rsidRDefault="00BD295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/>
      <w:jc w:val="center"/>
      <w:rPr>
        <w:color w:val="000000"/>
      </w:rPr>
    </w:pPr>
    <w:r>
      <w:rPr>
        <w:b/>
        <w:color w:val="000000"/>
      </w:rPr>
      <w:t>Análise e Projeto de Sistemas II</w:t>
    </w:r>
  </w:p>
  <w:p w14:paraId="6EC6778C" w14:textId="77777777" w:rsidR="0067320C" w:rsidRDefault="006732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668A"/>
    <w:multiLevelType w:val="multilevel"/>
    <w:tmpl w:val="5C464F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46D001E"/>
    <w:multiLevelType w:val="multilevel"/>
    <w:tmpl w:val="681A42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1D1B3E6E"/>
    <w:multiLevelType w:val="multilevel"/>
    <w:tmpl w:val="245403F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i/>
        <w:iCs/>
        <w:color w:val="auto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1E2F2B79"/>
    <w:multiLevelType w:val="multilevel"/>
    <w:tmpl w:val="245403F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i/>
        <w:iCs/>
        <w:color w:val="auto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3B672C9D"/>
    <w:multiLevelType w:val="multilevel"/>
    <w:tmpl w:val="610C7EE0"/>
    <w:lvl w:ilvl="0">
      <w:start w:val="1"/>
      <w:numFmt w:val="decimalZero"/>
      <w:lvlText w:val="UC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81F7361"/>
    <w:multiLevelType w:val="hybridMultilevel"/>
    <w:tmpl w:val="5AD27C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4144A"/>
    <w:multiLevelType w:val="multilevel"/>
    <w:tmpl w:val="0024CB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727E123C"/>
    <w:multiLevelType w:val="hybridMultilevel"/>
    <w:tmpl w:val="9B6E6286"/>
    <w:lvl w:ilvl="0" w:tplc="22A8C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0C"/>
    <w:rsid w:val="00000DCB"/>
    <w:rsid w:val="000630E5"/>
    <w:rsid w:val="001A79B5"/>
    <w:rsid w:val="00657AA2"/>
    <w:rsid w:val="0067320C"/>
    <w:rsid w:val="006B31CE"/>
    <w:rsid w:val="00772C44"/>
    <w:rsid w:val="007E6EAC"/>
    <w:rsid w:val="00896C6D"/>
    <w:rsid w:val="00926893"/>
    <w:rsid w:val="00A16A0D"/>
    <w:rsid w:val="00B26602"/>
    <w:rsid w:val="00B414DE"/>
    <w:rsid w:val="00BD2952"/>
    <w:rsid w:val="00C50E89"/>
    <w:rsid w:val="00C957BF"/>
    <w:rsid w:val="00CB664F"/>
    <w:rsid w:val="00D55CAF"/>
    <w:rsid w:val="00D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C4EE"/>
  <w15:docId w15:val="{48BBF985-075C-49C9-B90C-20BBE230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16A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6A0D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55CA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CAF"/>
  </w:style>
  <w:style w:type="paragraph" w:styleId="Rodap">
    <w:name w:val="footer"/>
    <w:basedOn w:val="Normal"/>
    <w:link w:val="RodapChar"/>
    <w:uiPriority w:val="99"/>
    <w:unhideWhenUsed/>
    <w:rsid w:val="00D55CA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CAF"/>
  </w:style>
  <w:style w:type="paragraph" w:styleId="PargrafodaLista">
    <w:name w:val="List Paragraph"/>
    <w:basedOn w:val="Normal"/>
    <w:uiPriority w:val="34"/>
    <w:qFormat/>
    <w:rsid w:val="00C50E89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B414D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414DE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414DE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1A79B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660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BCBF-D90D-4DC9-B522-3AF58474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1244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Iasmini Virgínia</dc:creator>
  <cp:lastModifiedBy>Christhyan Derick Dias Barbosa</cp:lastModifiedBy>
  <cp:revision>2</cp:revision>
  <dcterms:created xsi:type="dcterms:W3CDTF">2019-08-30T18:27:00Z</dcterms:created>
  <dcterms:modified xsi:type="dcterms:W3CDTF">2019-08-30T18:27:00Z</dcterms:modified>
</cp:coreProperties>
</file>