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0"/>
        <w:gridCol w:w="3060"/>
        <w:gridCol w:w="2700"/>
        <w:tblGridChange w:id="0">
          <w:tblGrid>
            <w:gridCol w:w="4140"/>
            <w:gridCol w:w="3060"/>
            <w:gridCol w:w="2700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00008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44"/>
                <w:szCs w:val="44"/>
                <w:vertAlign w:val="baseline"/>
                <w:rtl w:val="0"/>
              </w:rPr>
              <w:t xml:space="preserve">Ata de 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Data: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Segunda-26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color w:val="000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Ata Número: </w:t>
            </w:r>
            <w:r w:rsidDel="00000000" w:rsidR="00000000" w:rsidRPr="00000000">
              <w:rPr>
                <w:rFonts w:ascii="Arial" w:cs="Arial" w:eastAsia="Arial" w:hAnsi="Arial"/>
                <w:color w:val="000080"/>
                <w:sz w:val="22"/>
                <w:szCs w:val="22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color w:val="00008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Início:</w:t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Fim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Conversa via mensagem online e presencial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0"/>
        <w:gridCol w:w="3420"/>
        <w:gridCol w:w="2520"/>
        <w:tblGridChange w:id="0">
          <w:tblGrid>
            <w:gridCol w:w="3960"/>
            <w:gridCol w:w="3420"/>
            <w:gridCol w:w="2520"/>
          </w:tblGrid>
        </w:tblGridChange>
      </w:tblGrid>
      <w:t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Solicitante: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Fone: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Assunto: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definir as formatações e a data de entrega das telas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 Presentes:</w:t>
      </w: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150"/>
        <w:gridCol w:w="2880"/>
        <w:gridCol w:w="1800"/>
        <w:tblGridChange w:id="0">
          <w:tblGrid>
            <w:gridCol w:w="2070"/>
            <w:gridCol w:w="3150"/>
            <w:gridCol w:w="2880"/>
            <w:gridCol w:w="1800"/>
          </w:tblGrid>
        </w:tblGridChange>
      </w:tblGrid>
      <w:tr>
        <w:trPr>
          <w:trHeight w:val="200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Arthur Jales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Magalhães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Sabrina 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sahzpassos@gmail.com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(61)998757577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Maico André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Bernardo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Pauta: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Definir as formatações das telas e criação de um repositório para o projeto.</w:t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Glossário de Termos:</w:t>
      </w: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250"/>
        <w:tblGridChange w:id="0">
          <w:tblGrid>
            <w:gridCol w:w="1728"/>
            <w:gridCol w:w="7250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360" w:firstLine="0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Pauta da Reunião: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A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reunião foi via troca de mensagens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ahoma" w:cs="Tahoma" w:eastAsia="Tahoma" w:hAnsi="Tahoma"/>
          <w:sz w:val="22"/>
          <w:szCs w:val="22"/>
          <w:u w:val="no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Sabrina passou as partes de cada integrante na atividade  de engenharia de software e postou as telas dela para os demais integrantes seguirem o exemplo. a data de entrega é para o dia 28/03. O integrante Bernardo não se manifestou a respeito de nenhum assunto, não procurou nenhum dos integrantes para tirar possíveis dúvidas.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Ações Realizadas: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Passagem de informações via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Próximas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Entrega de protótipos de tela prontas e padronizadas.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85.0" w:type="dxa"/>
        <w:jc w:val="center"/>
        <w:tblLayout w:type="fixed"/>
        <w:tblLook w:val="0000"/>
      </w:tblPr>
      <w:tblGrid>
        <w:gridCol w:w="2992"/>
        <w:gridCol w:w="2993"/>
        <w:tblGridChange w:id="0">
          <w:tblGrid>
            <w:gridCol w:w="2992"/>
            <w:gridCol w:w="2993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Coloque aqui o 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100" w:lineRule="auto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Sabrina Passos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 e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de 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  <w:rtl w:val="0"/>
      </w:rPr>
      <w:t xml:space="preserve">Faculdade de Tecnologia Senac - DF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