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20292" w14:textId="77777777" w:rsidR="003C4AED" w:rsidRDefault="003C4AED" w:rsidP="003C4AED">
      <w:r>
        <w:t xml:space="preserve">Use new folder </w:t>
      </w:r>
      <w:r w:rsidRPr="007E2E51">
        <w:t>rcmip3_processing</w:t>
      </w:r>
      <w:r>
        <w:t xml:space="preserve"> to do all this. </w:t>
      </w:r>
    </w:p>
    <w:p w14:paraId="05F9521D" w14:textId="77777777" w:rsidR="003C4AED" w:rsidRDefault="003C4AED" w:rsidP="003C4AED">
      <w:r>
        <w:t>1750 CO2 is fixed in the protocol – so have to redo spinup with this. New script 01 to pull this out.</w:t>
      </w:r>
    </w:p>
    <w:p w14:paraId="001CE62E" w14:textId="77777777" w:rsidR="003C4AED" w:rsidRDefault="003C4AED"/>
    <w:p w14:paraId="60D71631" w14:textId="139EB85E" w:rsidR="00386623" w:rsidRDefault="00386623" w:rsidP="0015113A">
      <w:pPr>
        <w:pStyle w:val="ListParagraph"/>
        <w:numPr>
          <w:ilvl w:val="0"/>
          <w:numId w:val="1"/>
        </w:numPr>
        <w:rPr>
          <w:b/>
          <w:bCs/>
        </w:rPr>
      </w:pPr>
      <w:r w:rsidRPr="0015113A">
        <w:rPr>
          <w:b/>
          <w:bCs/>
        </w:rPr>
        <w:t xml:space="preserve">Calibration </w:t>
      </w:r>
      <w:r w:rsidR="003C522C" w:rsidRPr="0015113A">
        <w:rPr>
          <w:b/>
          <w:bCs/>
        </w:rPr>
        <w:t>runs</w:t>
      </w:r>
    </w:p>
    <w:p w14:paraId="03F2C1A6" w14:textId="10BD48B6" w:rsidR="0015113A" w:rsidRPr="0015113A" w:rsidRDefault="0015113A" w:rsidP="0015113A">
      <w:pPr>
        <w:rPr>
          <w:b/>
          <w:bCs/>
        </w:rPr>
      </w:pPr>
    </w:p>
    <w:p w14:paraId="5B231EED" w14:textId="51039022" w:rsidR="0015113A" w:rsidRPr="0015113A" w:rsidRDefault="0015113A" w:rsidP="0015113A">
      <w:pPr>
        <w:pStyle w:val="ListParagraph"/>
        <w:numPr>
          <w:ilvl w:val="1"/>
          <w:numId w:val="1"/>
        </w:numPr>
        <w:rPr>
          <w:b/>
          <w:bCs/>
        </w:rPr>
      </w:pPr>
      <w:r w:rsidRPr="0015113A">
        <w:rPr>
          <w:b/>
          <w:bCs/>
        </w:rPr>
        <w:t>spinup</w:t>
      </w:r>
    </w:p>
    <w:p w14:paraId="56AB2B6F" w14:textId="68ECAFDA" w:rsidR="00087249" w:rsidRDefault="006A1ECB">
      <w:r>
        <w:t>Still need spinup for carbon pools, independently of CD or  ED runs. But pi CO2 levels are a single value in the protocol</w:t>
      </w:r>
      <w:r w:rsidR="00386623">
        <w:t xml:space="preserve"> (whereas in default FC calibration we use a range) so have redone that.</w:t>
      </w:r>
    </w:p>
    <w:p w14:paraId="48A192FC" w14:textId="7299F8A1" w:rsidR="0015113A" w:rsidRPr="0015113A" w:rsidRDefault="0015113A" w:rsidP="0015113A">
      <w:pPr>
        <w:pStyle w:val="ListParagraph"/>
        <w:numPr>
          <w:ilvl w:val="1"/>
          <w:numId w:val="1"/>
        </w:numPr>
        <w:rPr>
          <w:b/>
          <w:bCs/>
        </w:rPr>
      </w:pPr>
      <w:r w:rsidRPr="0015113A">
        <w:rPr>
          <w:b/>
          <w:bCs/>
        </w:rPr>
        <w:t>priors</w:t>
      </w:r>
    </w:p>
    <w:p w14:paraId="5F23A27D" w14:textId="5C0B201E" w:rsidR="00386623" w:rsidRDefault="00386623">
      <w:r>
        <w:t xml:space="preserve">For priors, run </w:t>
      </w:r>
      <w:r w:rsidR="0093084C" w:rsidRPr="00D82C2B">
        <w:rPr>
          <w:b/>
          <w:bCs/>
        </w:rPr>
        <w:t>esm-allGHG-hist</w:t>
      </w:r>
      <w:r w:rsidR="0093084C">
        <w:t xml:space="preserve"> as per protocol – emissions-driven CO2, GHGs, aerosols, with natural forcings</w:t>
      </w:r>
      <w:r>
        <w:t xml:space="preserve">. </w:t>
      </w:r>
      <w:r w:rsidR="0046124E">
        <w:t>Note since FC doesn’t have many species the difference between esm-allGHG-hist and esm-hist is just CH4, N2O.</w:t>
      </w:r>
      <w:r w:rsidR="003F54C0">
        <w:t xml:space="preserve"> Because we predict VOC, CO from CH4 emissions, we need to still input CH4 emissions – so use switches instead to make conc-driven where needed.</w:t>
      </w:r>
    </w:p>
    <w:p w14:paraId="3FB6A74A" w14:textId="2C5DDBAE" w:rsidR="00C636D0" w:rsidRDefault="00C636D0">
      <w:r>
        <w:t>We use N2O non-AFOLU emissions to predict NOx non-AFOLU. And need baseline NOx AFOLU and non-AFOLU emissions too.</w:t>
      </w:r>
      <w:r w:rsidR="00112D26">
        <w:t xml:space="preserve"> – but do we just use the exogenous total NOx from the protocol?</w:t>
      </w:r>
    </w:p>
    <w:p w14:paraId="2AC4AA2C" w14:textId="72358A78" w:rsidR="00BD24C6" w:rsidRDefault="00BD24C6">
      <w:r>
        <w:t xml:space="preserve">The other prediction is BC forcing which uses total SO2 and CO2 AFOLU – we can use the normal CO2 AFOLU, </w:t>
      </w:r>
      <w:r w:rsidR="00C47B9B">
        <w:t>but need to offset to use the 1750 value for each run so we get zero ERF then.</w:t>
      </w:r>
      <w:r w:rsidR="00172C4C">
        <w:t xml:space="preserve"> </w:t>
      </w:r>
    </w:p>
    <w:p w14:paraId="59B06C43" w14:textId="3F623404" w:rsidR="007242CC" w:rsidRDefault="007242CC">
      <w:r>
        <w:t>HFC-134a-eq needed in FC</w:t>
      </w:r>
      <w:r w:rsidR="00E94B04">
        <w:t xml:space="preserve"> – get by the prior method of estimating from other minor GHGs, using this new data.</w:t>
      </w:r>
    </w:p>
    <w:p w14:paraId="62C68EC6" w14:textId="194A53E5" w:rsidR="00351B1E" w:rsidRDefault="00351B1E">
      <w:r>
        <w:t>Montreal gases direct ERF and EESC – model in FaIR using this RCMIP data</w:t>
      </w:r>
    </w:p>
    <w:p w14:paraId="3783EEBD" w14:textId="5FC6E63A" w:rsidR="00642619" w:rsidRDefault="00642619">
      <w:r>
        <w:t xml:space="preserve">Land use </w:t>
      </w:r>
      <w:r w:rsidR="00351B1E">
        <w:t>–</w:t>
      </w:r>
      <w:r>
        <w:t xml:space="preserve"> </w:t>
      </w:r>
      <w:r w:rsidR="00351B1E">
        <w:t>keep as is</w:t>
      </w:r>
      <w:r w:rsidR="00D82C2B">
        <w:t>. Peat uptake 0.3GtC/yr as default FRIDA.</w:t>
      </w:r>
    </w:p>
    <w:p w14:paraId="1D2B935F" w14:textId="77777777" w:rsidR="00351B1E" w:rsidRDefault="00351B1E"/>
    <w:p w14:paraId="0F5AC155" w14:textId="64947CB4" w:rsidR="003C522C" w:rsidRPr="0015113A" w:rsidRDefault="003C522C" w:rsidP="0015113A">
      <w:pPr>
        <w:pStyle w:val="ListParagraph"/>
        <w:numPr>
          <w:ilvl w:val="1"/>
          <w:numId w:val="1"/>
        </w:numPr>
        <w:rPr>
          <w:b/>
          <w:bCs/>
        </w:rPr>
      </w:pPr>
      <w:r w:rsidRPr="0015113A">
        <w:rPr>
          <w:b/>
          <w:bCs/>
        </w:rPr>
        <w:t>Constraining</w:t>
      </w:r>
    </w:p>
    <w:p w14:paraId="4F7C18F7" w14:textId="33C23605" w:rsidR="00ED3DB9" w:rsidRDefault="00ED3DB9">
      <w:r>
        <w:t>First step, keep the RMSE constraint we apply to GMST and air-sea CO2 flux, but drop the others for now.</w:t>
      </w:r>
    </w:p>
    <w:p w14:paraId="0E4D0CEC" w14:textId="5D279699" w:rsidR="003C522C" w:rsidRDefault="003C522C">
      <w:r>
        <w:t>RCMIP gives 6 variables – GMST, OHC, aerosol ERF, atmos CO2, ocean CO2 flux, land CO2 flux – with 5, 50, 95 percentiles. Build this into the joint constraint so we have it right</w:t>
      </w:r>
      <w:r w:rsidR="009B3D21">
        <w:t xml:space="preserve"> – i.e. the output ensemble should closely match all 6 distributions</w:t>
      </w:r>
      <w:r>
        <w:t>. Also keep ECS and the aerosol components for now. Note OHC is really total heat uptake.</w:t>
      </w:r>
    </w:p>
    <w:p w14:paraId="433DB4A9" w14:textId="33819C11" w:rsidR="003C522C" w:rsidRDefault="003C522C">
      <w:r>
        <w:t xml:space="preserve"> </w:t>
      </w:r>
    </w:p>
    <w:p w14:paraId="68600BC4" w14:textId="55E68A9D" w:rsidR="0015113A" w:rsidRDefault="0015113A" w:rsidP="0015113A">
      <w:pPr>
        <w:pStyle w:val="ListParagraph"/>
        <w:numPr>
          <w:ilvl w:val="0"/>
          <w:numId w:val="1"/>
        </w:numPr>
        <w:rPr>
          <w:b/>
          <w:bCs/>
        </w:rPr>
      </w:pPr>
      <w:r>
        <w:rPr>
          <w:b/>
          <w:bCs/>
        </w:rPr>
        <w:t>Experiments</w:t>
      </w:r>
    </w:p>
    <w:p w14:paraId="78DA44EF" w14:textId="797FF209" w:rsidR="0015113A" w:rsidRDefault="0015113A" w:rsidP="0015113A">
      <w:pPr>
        <w:pStyle w:val="ListParagraph"/>
        <w:numPr>
          <w:ilvl w:val="1"/>
          <w:numId w:val="1"/>
        </w:numPr>
        <w:rPr>
          <w:b/>
          <w:bCs/>
        </w:rPr>
      </w:pPr>
      <w:r>
        <w:rPr>
          <w:b/>
          <w:bCs/>
        </w:rPr>
        <w:t>Outputs</w:t>
      </w:r>
    </w:p>
    <w:p w14:paraId="5609F080" w14:textId="7422A471" w:rsidR="0015113A" w:rsidRDefault="0015113A" w:rsidP="0015113A">
      <w:r>
        <w:lastRenderedPageBreak/>
        <w:t>Need to make sure we have all the output variables saved and correctly.</w:t>
      </w:r>
      <w:r w:rsidR="00B41F21">
        <w:t xml:space="preserve"> Go through and note what we have / don’t have. Check units later when processing outputs.</w:t>
      </w:r>
      <w:r w:rsidR="0086381F">
        <w:t xml:space="preserve"> Grey out in protocol file if we don’t have.</w:t>
      </w:r>
      <w:r w:rsidR="00A31B52">
        <w:t xml:space="preserve"> Make red text ones unsure – check with others.</w:t>
      </w:r>
    </w:p>
    <w:p w14:paraId="2E274B31" w14:textId="70629D57" w:rsidR="00664EFC" w:rsidRDefault="00664EFC" w:rsidP="0015113A">
      <w:r>
        <w:t xml:space="preserve">We </w:t>
      </w:r>
      <w:r w:rsidR="0042056D">
        <w:t>just put all in 1 table and always export and process.</w:t>
      </w:r>
    </w:p>
    <w:p w14:paraId="69095421" w14:textId="4D18F548" w:rsidR="0086381F" w:rsidRDefault="0086381F" w:rsidP="0086381F">
      <w:pPr>
        <w:pStyle w:val="ListParagraph"/>
        <w:numPr>
          <w:ilvl w:val="0"/>
          <w:numId w:val="4"/>
        </w:numPr>
      </w:pPr>
      <w:r>
        <w:t>Atmos concentrations</w:t>
      </w:r>
    </w:p>
    <w:p w14:paraId="38547B34" w14:textId="2039F3CC" w:rsidR="0086381F" w:rsidRDefault="0086381F" w:rsidP="0086381F">
      <w:pPr>
        <w:pStyle w:val="ListParagraph"/>
        <w:numPr>
          <w:ilvl w:val="1"/>
          <w:numId w:val="4"/>
        </w:numPr>
      </w:pPr>
      <w:r>
        <w:t>CO2, CH4 yes</w:t>
      </w:r>
    </w:p>
    <w:p w14:paraId="49D7BE77" w14:textId="7D6B9BB9" w:rsidR="0086381F" w:rsidRDefault="0086381F" w:rsidP="0086381F">
      <w:pPr>
        <w:pStyle w:val="ListParagraph"/>
        <w:numPr>
          <w:ilvl w:val="1"/>
          <w:numId w:val="4"/>
        </w:numPr>
      </w:pPr>
      <w:r>
        <w:t>HFCs, F-gases</w:t>
      </w:r>
      <w:r w:rsidR="00BD0291">
        <w:t xml:space="preserve">, </w:t>
      </w:r>
      <w:r w:rsidR="00D81B9E">
        <w:t>M</w:t>
      </w:r>
      <w:r w:rsidR="00BD0291">
        <w:t>ontreals</w:t>
      </w:r>
      <w:r>
        <w:t xml:space="preserve"> no (ignore HFC134-eq</w:t>
      </w:r>
      <w:r w:rsidR="00BD0291">
        <w:t>, Montreal ERF and EESC</w:t>
      </w:r>
      <w:r>
        <w:t xml:space="preserve"> but add comment)</w:t>
      </w:r>
    </w:p>
    <w:p w14:paraId="07A3426F" w14:textId="2F61CE05" w:rsidR="003479EF" w:rsidRDefault="003479EF" w:rsidP="003479EF">
      <w:pPr>
        <w:pStyle w:val="ListParagraph"/>
        <w:numPr>
          <w:ilvl w:val="0"/>
          <w:numId w:val="4"/>
        </w:numPr>
      </w:pPr>
      <w:r>
        <w:t>Ch4, N2 cycle</w:t>
      </w:r>
    </w:p>
    <w:p w14:paraId="275EDE7C" w14:textId="2829B290" w:rsidR="0086381F" w:rsidRDefault="00BD0291" w:rsidP="0086381F">
      <w:pPr>
        <w:pStyle w:val="ListParagraph"/>
        <w:numPr>
          <w:ilvl w:val="1"/>
          <w:numId w:val="4"/>
        </w:numPr>
      </w:pPr>
      <w:r>
        <w:t>N2O yes</w:t>
      </w:r>
    </w:p>
    <w:p w14:paraId="2F018505" w14:textId="6A9F299F" w:rsidR="00BD0291" w:rsidRDefault="00BD0291" w:rsidP="0086381F">
      <w:pPr>
        <w:pStyle w:val="ListParagraph"/>
        <w:numPr>
          <w:ilvl w:val="1"/>
          <w:numId w:val="4"/>
        </w:numPr>
      </w:pPr>
      <w:r>
        <w:t>N2O, CH4 lifetime – make new variables to pull this out</w:t>
      </w:r>
    </w:p>
    <w:p w14:paraId="0C23AEEF" w14:textId="60009841" w:rsidR="003479EF" w:rsidRDefault="003479EF" w:rsidP="003479EF">
      <w:pPr>
        <w:pStyle w:val="ListParagraph"/>
        <w:numPr>
          <w:ilvl w:val="0"/>
          <w:numId w:val="4"/>
        </w:numPr>
      </w:pPr>
      <w:r>
        <w:t>Carbon cycle</w:t>
      </w:r>
      <w:r w:rsidR="0098486E">
        <w:t xml:space="preserve"> </w:t>
      </w:r>
    </w:p>
    <w:p w14:paraId="13A4F292" w14:textId="2DBDD7DD" w:rsidR="00FA2601" w:rsidRDefault="00FA2601" w:rsidP="00FA2601">
      <w:pPr>
        <w:pStyle w:val="ListParagraph"/>
        <w:numPr>
          <w:ilvl w:val="1"/>
          <w:numId w:val="4"/>
        </w:numPr>
      </w:pPr>
      <w:r>
        <w:t>Fluxes:</w:t>
      </w:r>
    </w:p>
    <w:p w14:paraId="6B388DE3" w14:textId="7F92AEB6" w:rsidR="00FA2601" w:rsidRDefault="00FA2601" w:rsidP="00FA2601">
      <w:pPr>
        <w:pStyle w:val="ListParagraph"/>
        <w:numPr>
          <w:ilvl w:val="1"/>
          <w:numId w:val="4"/>
        </w:numPr>
      </w:pPr>
      <w:r>
        <w:t>Land:</w:t>
      </w:r>
    </w:p>
    <w:p w14:paraId="3B5AAD59" w14:textId="41A729BC" w:rsidR="00BD0291" w:rsidRPr="00072EBC" w:rsidRDefault="003479EF" w:rsidP="0086381F">
      <w:pPr>
        <w:pStyle w:val="ListParagraph"/>
        <w:numPr>
          <w:ilvl w:val="1"/>
          <w:numId w:val="4"/>
        </w:numPr>
        <w:rPr>
          <w:i/>
          <w:iCs/>
        </w:rPr>
      </w:pPr>
      <w:r w:rsidRPr="00072EBC">
        <w:t>Carbon Flux|Land|Autotrophic Respiration</w:t>
      </w:r>
      <w:r w:rsidRPr="00072EBC">
        <w:rPr>
          <w:i/>
          <w:iCs/>
        </w:rPr>
        <w:t xml:space="preserve"> </w:t>
      </w:r>
      <w:r w:rsidRPr="00072EBC">
        <w:t xml:space="preserve"> - we don’t have this</w:t>
      </w:r>
    </w:p>
    <w:p w14:paraId="50360ECD" w14:textId="14B4DAB4" w:rsidR="003479EF" w:rsidRDefault="003479EF" w:rsidP="003479EF">
      <w:pPr>
        <w:pStyle w:val="ListParagraph"/>
        <w:numPr>
          <w:ilvl w:val="1"/>
          <w:numId w:val="4"/>
        </w:numPr>
      </w:pPr>
      <w:r w:rsidRPr="003479EF">
        <w:t>Carbon Flux|Land|Decomposition</w:t>
      </w:r>
      <w:r>
        <w:t xml:space="preserve"> – litter to soil; make new variable summing over all 5 land types</w:t>
      </w:r>
    </w:p>
    <w:p w14:paraId="6DE6196B" w14:textId="72D32493" w:rsidR="00304506" w:rsidRPr="00480979" w:rsidRDefault="00304506" w:rsidP="003479EF">
      <w:pPr>
        <w:pStyle w:val="ListParagraph"/>
        <w:numPr>
          <w:ilvl w:val="1"/>
          <w:numId w:val="4"/>
        </w:numPr>
      </w:pPr>
      <w:r w:rsidRPr="00480979">
        <w:t>Heterotrophic Respiration litter and soil – yes</w:t>
      </w:r>
      <w:r w:rsidR="00480979" w:rsidRPr="00480979">
        <w:t xml:space="preserve">: soil is </w:t>
      </w:r>
      <w:r w:rsidRPr="00480979">
        <w:t>“gross soil carbon emissions GtC”</w:t>
      </w:r>
      <w:r w:rsidR="00480979" w:rsidRPr="00480979">
        <w:t>; litter is “litter emissions”.</w:t>
      </w:r>
    </w:p>
    <w:p w14:paraId="481131C4" w14:textId="2C3A7018" w:rsidR="00304506" w:rsidRDefault="00304506" w:rsidP="00480979">
      <w:pPr>
        <w:pStyle w:val="ListParagraph"/>
        <w:numPr>
          <w:ilvl w:val="1"/>
          <w:numId w:val="4"/>
        </w:numPr>
      </w:pPr>
      <w:r>
        <w:t>“</w:t>
      </w:r>
      <w:r w:rsidRPr="00304506">
        <w:t>Litterfall</w:t>
      </w:r>
      <w:r>
        <w:t xml:space="preserve">” and contributions from Litter and Soil. </w:t>
      </w:r>
      <w:r w:rsidR="00480979">
        <w:t xml:space="preserve">We don’t have litter pools; so here Litter is our litter emissions, and Soil is or litter to soil. Then sum for Litterfall. Note that this </w:t>
      </w:r>
      <w:r w:rsidR="00947B44">
        <w:t>is then the same as</w:t>
      </w:r>
      <w:r w:rsidR="00480979">
        <w:t xml:space="preserve"> </w:t>
      </w:r>
      <w:r w:rsidR="00480979" w:rsidRPr="00480979">
        <w:t>Carbon Flux|Land|Decomposition</w:t>
      </w:r>
      <w:r w:rsidR="00480979">
        <w:t xml:space="preserve"> (soil) and </w:t>
      </w:r>
      <w:r w:rsidR="00480979" w:rsidRPr="00480979">
        <w:t>Carbon Flux|Land|Heterotrophic Respiration|Litter</w:t>
      </w:r>
      <w:r w:rsidR="00480979">
        <w:t xml:space="preserve"> (litter).</w:t>
      </w:r>
    </w:p>
    <w:p w14:paraId="50F63022" w14:textId="5B551AA8" w:rsidR="00841C43" w:rsidRDefault="004F0584" w:rsidP="004F0584">
      <w:pPr>
        <w:pStyle w:val="ListParagraph"/>
        <w:numPr>
          <w:ilvl w:val="1"/>
          <w:numId w:val="4"/>
        </w:numPr>
      </w:pPr>
      <w:r>
        <w:t xml:space="preserve">NPP -&gt; “Terrestrial net primary production”. </w:t>
      </w:r>
      <w:r w:rsidR="006C0332">
        <w:t>It asks for this in soil, veg, litter – but our soil would be the Decomposition above</w:t>
      </w:r>
      <w:r w:rsidR="005E3AD3">
        <w:t xml:space="preserve"> </w:t>
      </w:r>
      <w:r w:rsidR="00FE3E58">
        <w:t xml:space="preserve">PLUS peat. </w:t>
      </w:r>
      <w:r w:rsidR="006C0332">
        <w:t xml:space="preserve">And litter is zero (or just n/a) as we don’t have a pool? And veg could then be total minus soil? </w:t>
      </w:r>
      <w:r w:rsidR="006C0332" w:rsidRPr="006C0332">
        <w:rPr>
          <w:color w:val="EE0000"/>
        </w:rPr>
        <w:t>Seem right</w:t>
      </w:r>
      <w:r w:rsidR="006C0332">
        <w:t>?</w:t>
      </w:r>
      <w:r w:rsidR="00035CF7">
        <w:t xml:space="preserve"> Do this for now </w:t>
      </w:r>
      <w:r w:rsidR="005E3AD3">
        <w:t>(ie soil from litter</w:t>
      </w:r>
      <w:r w:rsidR="00FE3E58">
        <w:t>+peat</w:t>
      </w:r>
      <w:r w:rsidR="005E3AD3">
        <w:t xml:space="preserve">, subtract to get veg, litter </w:t>
      </w:r>
      <w:r w:rsidR="00552D84">
        <w:t xml:space="preserve">npp </w:t>
      </w:r>
      <w:r w:rsidR="005E3AD3">
        <w:t xml:space="preserve">zero) </w:t>
      </w:r>
      <w:r w:rsidR="00035CF7">
        <w:t>but following up with Lennart…</w:t>
      </w:r>
    </w:p>
    <w:p w14:paraId="35517C2F" w14:textId="16AEA662" w:rsidR="00FA2601" w:rsidRDefault="006C6AD4" w:rsidP="00FA2601">
      <w:pPr>
        <w:pStyle w:val="ListParagraph"/>
        <w:numPr>
          <w:ilvl w:val="1"/>
          <w:numId w:val="4"/>
        </w:numPr>
      </w:pPr>
      <w:r>
        <w:t>“</w:t>
      </w:r>
      <w:r w:rsidRPr="006C6AD4">
        <w:t>Carbon Flux|Land|Product Production</w:t>
      </w:r>
      <w:r>
        <w:t xml:space="preserve">” – “eg harvesting”, </w:t>
      </w:r>
      <w:r w:rsidRPr="00FA2601">
        <w:rPr>
          <w:color w:val="EE0000"/>
        </w:rPr>
        <w:t>so Timber? And “crop residue other use”?</w:t>
      </w:r>
      <w:r w:rsidR="00D028FE">
        <w:rPr>
          <w:color w:val="EE0000"/>
        </w:rPr>
        <w:t xml:space="preserve"> </w:t>
      </w:r>
      <w:r w:rsidR="00D028FE">
        <w:t xml:space="preserve">timber for now, confirming </w:t>
      </w:r>
    </w:p>
    <w:p w14:paraId="3C4FFD4B" w14:textId="1C065D00" w:rsidR="00FA2601" w:rsidRPr="00FA2601" w:rsidRDefault="00FA2601" w:rsidP="00FA2601">
      <w:pPr>
        <w:pStyle w:val="ListParagraph"/>
        <w:numPr>
          <w:ilvl w:val="1"/>
          <w:numId w:val="4"/>
        </w:numPr>
      </w:pPr>
      <w:r>
        <w:t>“</w:t>
      </w:r>
      <w:r w:rsidRPr="00FA2601">
        <w:rPr>
          <w:rFonts w:ascii="Calibri" w:eastAsia="Times New Roman" w:hAnsi="Calibri" w:cs="Calibri"/>
          <w:color w:val="000000"/>
          <w:kern w:val="0"/>
          <w:lang w:eastAsia="en-GB"/>
          <w14:ligatures w14:val="none"/>
        </w:rPr>
        <w:t>Carbon Flux|Land|Product Decomposition</w:t>
      </w:r>
      <w:r>
        <w:rPr>
          <w:rFonts w:ascii="Calibri" w:eastAsia="Times New Roman" w:hAnsi="Calibri" w:cs="Calibri"/>
          <w:color w:val="000000"/>
          <w:kern w:val="0"/>
          <w:lang w:eastAsia="en-GB"/>
          <w14:ligatures w14:val="none"/>
        </w:rPr>
        <w:t xml:space="preserve">” – we don’t have this as timber doesn’t decay in ours </w:t>
      </w:r>
      <w:r w:rsidRPr="00FA2601">
        <w:rPr>
          <w:rFonts w:ascii="Calibri" w:eastAsia="Times New Roman" w:hAnsi="Calibri" w:cs="Calibri"/>
          <w:color w:val="EE0000"/>
          <w:kern w:val="0"/>
          <w:lang w:eastAsia="en-GB"/>
          <w14:ligatures w14:val="none"/>
        </w:rPr>
        <w:t>right</w:t>
      </w:r>
      <w:r>
        <w:rPr>
          <w:rFonts w:ascii="Calibri" w:eastAsia="Times New Roman" w:hAnsi="Calibri" w:cs="Calibri"/>
          <w:color w:val="000000"/>
          <w:kern w:val="0"/>
          <w:lang w:eastAsia="en-GB"/>
          <w14:ligatures w14:val="none"/>
        </w:rPr>
        <w:t>?</w:t>
      </w:r>
      <w:r w:rsidR="00D028FE">
        <w:rPr>
          <w:rFonts w:ascii="Calibri" w:eastAsia="Times New Roman" w:hAnsi="Calibri" w:cs="Calibri"/>
          <w:color w:val="000000"/>
          <w:kern w:val="0"/>
          <w:lang w:eastAsia="en-GB"/>
          <w14:ligatures w14:val="none"/>
        </w:rPr>
        <w:t xml:space="preserve"> Timber does decay, so use this (ie same as production) – also confirming</w:t>
      </w:r>
    </w:p>
    <w:p w14:paraId="6C8EB356" w14:textId="7602286A" w:rsidR="00FA2601" w:rsidRPr="00FA2601" w:rsidRDefault="006C0332" w:rsidP="00FA2601">
      <w:pPr>
        <w:pStyle w:val="ListParagraph"/>
        <w:numPr>
          <w:ilvl w:val="1"/>
          <w:numId w:val="4"/>
        </w:numPr>
      </w:pPr>
      <w:r>
        <w:t>“</w:t>
      </w:r>
      <w:r w:rsidRPr="006C0332">
        <w:t>Carbon Flux|Land|Other</w:t>
      </w:r>
      <w:r>
        <w:t xml:space="preserve">” </w:t>
      </w:r>
      <w:r w:rsidR="00FA2601">
        <w:t xml:space="preserve">– </w:t>
      </w:r>
      <w:r w:rsidR="00FA2601" w:rsidRPr="00FA2601">
        <w:rPr>
          <w:color w:val="EE0000"/>
        </w:rPr>
        <w:t>grazing plus fire (plus peat?)?</w:t>
      </w:r>
      <w:r w:rsidR="00D40DD9">
        <w:rPr>
          <w:color w:val="EE0000"/>
        </w:rPr>
        <w:t xml:space="preserve"> </w:t>
      </w:r>
      <w:r w:rsidR="00D40DD9">
        <w:t xml:space="preserve">do just fire for now – as grazing may be veg NPP, peat </w:t>
      </w:r>
      <w:r w:rsidR="003E7CA9">
        <w:t xml:space="preserve">is </w:t>
      </w:r>
      <w:r w:rsidR="00D40DD9">
        <w:t>soil.</w:t>
      </w:r>
    </w:p>
    <w:p w14:paraId="74CE2983" w14:textId="481ED34E" w:rsidR="00FA2601" w:rsidRPr="00FA2601" w:rsidRDefault="00FA2601" w:rsidP="00FA2601">
      <w:pPr>
        <w:pStyle w:val="ListParagraph"/>
        <w:ind w:left="1440"/>
      </w:pPr>
    </w:p>
    <w:p w14:paraId="73CB2F3F" w14:textId="2249FD58" w:rsidR="00FA2601" w:rsidRDefault="00FA2601" w:rsidP="00FA2601">
      <w:pPr>
        <w:pStyle w:val="ListParagraph"/>
        <w:numPr>
          <w:ilvl w:val="1"/>
          <w:numId w:val="4"/>
        </w:numPr>
      </w:pPr>
      <w:r>
        <w:t>Ocean:</w:t>
      </w:r>
    </w:p>
    <w:p w14:paraId="1DFA9657" w14:textId="4EB01787" w:rsidR="00FA2601" w:rsidRDefault="00FA2601" w:rsidP="00FA2601">
      <w:pPr>
        <w:pStyle w:val="ListParagraph"/>
        <w:numPr>
          <w:ilvl w:val="1"/>
          <w:numId w:val="4"/>
        </w:numPr>
      </w:pPr>
      <w:r>
        <w:t>“</w:t>
      </w:r>
      <w:r w:rsidRPr="00FA2601">
        <w:t>Carbon Flux|Ocean|Net surface to deep</w:t>
      </w:r>
      <w:r>
        <w:t>” defined as “</w:t>
      </w:r>
      <w:r w:rsidRPr="00FA2601">
        <w:t>Net transport of CO2 from the ocean mixed layer towards deeper ocean carbon pools</w:t>
      </w:r>
      <w:r>
        <w:t xml:space="preserve">” </w:t>
      </w:r>
      <w:r w:rsidR="00A23457">
        <w:t>– our intermediate and deep are the Deep here – so sum up the 7 fluxes (with their signs) to get this.</w:t>
      </w:r>
    </w:p>
    <w:p w14:paraId="0723B2BB" w14:textId="65040B4B" w:rsidR="00FA2601" w:rsidRDefault="00FA2601" w:rsidP="00FA2601">
      <w:pPr>
        <w:pStyle w:val="ListParagraph"/>
        <w:numPr>
          <w:ilvl w:val="1"/>
          <w:numId w:val="4"/>
        </w:numPr>
      </w:pPr>
      <w:r>
        <w:t xml:space="preserve">And the Inorganic and Organic components of the above – the Upward transport is Inorganic </w:t>
      </w:r>
      <w:r w:rsidRPr="00FA2601">
        <w:rPr>
          <w:color w:val="EE0000"/>
        </w:rPr>
        <w:t>right</w:t>
      </w:r>
      <w:r>
        <w:t>, so the Organic is just the bio export above, and Inorganic the other 3 components?</w:t>
      </w:r>
    </w:p>
    <w:p w14:paraId="0B8B2D5E" w14:textId="6CF29B99" w:rsidR="00FA2601" w:rsidRDefault="00FA2601" w:rsidP="00FA2601">
      <w:pPr>
        <w:pStyle w:val="ListParagraph"/>
        <w:ind w:left="1440"/>
      </w:pPr>
    </w:p>
    <w:p w14:paraId="6415889A" w14:textId="283AEEF8" w:rsidR="00FA2601" w:rsidRDefault="00FA2601" w:rsidP="00FA2601">
      <w:pPr>
        <w:pStyle w:val="ListParagraph"/>
        <w:numPr>
          <w:ilvl w:val="1"/>
          <w:numId w:val="4"/>
        </w:numPr>
      </w:pPr>
      <w:r>
        <w:t>Pools:</w:t>
      </w:r>
    </w:p>
    <w:p w14:paraId="02AABC69" w14:textId="37C1D4C5" w:rsidR="00A37365" w:rsidRDefault="00A37365" w:rsidP="00FA2601">
      <w:pPr>
        <w:pStyle w:val="ListParagraph"/>
        <w:numPr>
          <w:ilvl w:val="1"/>
          <w:numId w:val="4"/>
        </w:numPr>
      </w:pPr>
      <w:r>
        <w:t>Atmosphere OK (</w:t>
      </w:r>
      <w:r w:rsidR="003D22C3">
        <w:t>just convert back from ppm so we have the baseline</w:t>
      </w:r>
      <w:r>
        <w:t>)</w:t>
      </w:r>
    </w:p>
    <w:p w14:paraId="4D19A844" w14:textId="056757CF" w:rsidR="00FA2601" w:rsidRPr="00A37365" w:rsidRDefault="00A37365" w:rsidP="00A37365">
      <w:pPr>
        <w:pStyle w:val="ListParagraph"/>
        <w:numPr>
          <w:ilvl w:val="1"/>
          <w:numId w:val="4"/>
        </w:numPr>
      </w:pPr>
      <w:r>
        <w:lastRenderedPageBreak/>
        <w:t>Land –</w:t>
      </w:r>
      <w:r w:rsidR="006B4C38">
        <w:t xml:space="preserve"> soil from total (plus peat), and veg from forests; then Land is total.</w:t>
      </w:r>
    </w:p>
    <w:p w14:paraId="0945D455" w14:textId="35E73F68" w:rsidR="00A37365" w:rsidRDefault="00A37365" w:rsidP="00A37365">
      <w:pPr>
        <w:pStyle w:val="ListParagraph"/>
        <w:numPr>
          <w:ilvl w:val="1"/>
          <w:numId w:val="4"/>
        </w:numPr>
      </w:pPr>
      <w:r>
        <w:t>Land components – litter, soil, veg, wood products. Litter n/a as no pool? Then Soil is “</w:t>
      </w:r>
      <w:r w:rsidRPr="00A37365">
        <w:t>Total soil carbon</w:t>
      </w:r>
      <w:r>
        <w:t>”, veg maybe “</w:t>
      </w:r>
      <w:r w:rsidRPr="00A37365">
        <w:t>forest aboveground biomass</w:t>
      </w:r>
      <w:r>
        <w:t xml:space="preserve">”? Wood products, sum up Timber </w:t>
      </w:r>
      <w:r w:rsidRPr="006B4C38">
        <w:rPr>
          <w:color w:val="EE0000"/>
        </w:rPr>
        <w:t>flux?</w:t>
      </w:r>
      <w:r w:rsidR="006B4C38" w:rsidRPr="006B4C38">
        <w:rPr>
          <w:color w:val="EE0000"/>
        </w:rPr>
        <w:t xml:space="preserve">  </w:t>
      </w:r>
      <w:r w:rsidR="006B4C38">
        <w:t>- as above, have total = soil + veg; litter is zero as no pool and timber similar (as it decays instantly it seems).</w:t>
      </w:r>
    </w:p>
    <w:p w14:paraId="5D4F4BDD" w14:textId="060375AA" w:rsidR="00446746" w:rsidRDefault="00446746" w:rsidP="00A37365">
      <w:pPr>
        <w:pStyle w:val="ListParagraph"/>
        <w:numPr>
          <w:ilvl w:val="1"/>
          <w:numId w:val="4"/>
        </w:numPr>
      </w:pPr>
      <w:r>
        <w:t xml:space="preserve">Ocean </w:t>
      </w:r>
      <w:r w:rsidR="00177FFB">
        <w:t>–</w:t>
      </w:r>
      <w:r>
        <w:t xml:space="preserve"> </w:t>
      </w:r>
      <w:r w:rsidR="00177FFB">
        <w:t>(total is sum of the 4)</w:t>
      </w:r>
    </w:p>
    <w:p w14:paraId="37D2F909" w14:textId="77777777" w:rsidR="00177FFB" w:rsidRDefault="00177FFB" w:rsidP="00177FFB">
      <w:pPr>
        <w:pStyle w:val="ListParagraph"/>
        <w:numPr>
          <w:ilvl w:val="1"/>
          <w:numId w:val="4"/>
        </w:numPr>
      </w:pPr>
      <w:r>
        <w:t>Ocean Deep is just the 1, but then Inorganic and Organic – if the above is correct about Upward being Inorganic only, then Organic Deep will be the sum of the downward Bio flux, and Inorganic will be the total Deep box minus this?</w:t>
      </w:r>
    </w:p>
    <w:p w14:paraId="583C6783" w14:textId="629AA49A" w:rsidR="00177FFB" w:rsidRPr="0098486E" w:rsidRDefault="00177FFB" w:rsidP="00A37365">
      <w:pPr>
        <w:pStyle w:val="ListParagraph"/>
        <w:numPr>
          <w:ilvl w:val="1"/>
          <w:numId w:val="4"/>
        </w:numPr>
      </w:pPr>
      <w:r>
        <w:t>Surface – it says “</w:t>
      </w:r>
      <w:r w:rsidRPr="00177FFB">
        <w:rPr>
          <w:rFonts w:ascii="Calibri" w:eastAsia="Times New Roman" w:hAnsi="Calibri" w:cs="Calibri"/>
          <w:color w:val="000000"/>
          <w:kern w:val="0"/>
          <w:lang w:eastAsia="en-GB"/>
          <w14:ligatures w14:val="none"/>
        </w:rPr>
        <w:t>Total amount of CO2 in the ocean mixed layer carbon pool</w:t>
      </w:r>
      <w:r>
        <w:rPr>
          <w:rFonts w:ascii="Calibri" w:eastAsia="Times New Roman" w:hAnsi="Calibri" w:cs="Calibri"/>
          <w:color w:val="000000"/>
          <w:kern w:val="0"/>
          <w:lang w:eastAsia="en-GB"/>
          <w14:ligatures w14:val="none"/>
        </w:rPr>
        <w:t>” – but is this our 2 surface or also the Intermediate? They only seem to have Surface and Deep components. Then Organic and Inorganic components of Surface – could calculate via the fluxes? Specifics just depends on if including Intermediate or not.</w:t>
      </w:r>
    </w:p>
    <w:p w14:paraId="0C46442E" w14:textId="357A095A" w:rsidR="0098486E" w:rsidRDefault="0098486E" w:rsidP="0098486E">
      <w:pPr>
        <w:pStyle w:val="ListParagraph"/>
        <w:ind w:left="1440"/>
      </w:pPr>
    </w:p>
    <w:p w14:paraId="53210999" w14:textId="77777777" w:rsidR="0098486E" w:rsidRDefault="0098486E" w:rsidP="0098486E">
      <w:pPr>
        <w:pStyle w:val="ListParagraph"/>
        <w:ind w:left="1440"/>
      </w:pPr>
    </w:p>
    <w:p w14:paraId="1B0E600A" w14:textId="70BCB298" w:rsidR="0098486E" w:rsidRDefault="0098486E" w:rsidP="0098486E">
      <w:pPr>
        <w:pStyle w:val="ListParagraph"/>
        <w:numPr>
          <w:ilvl w:val="1"/>
          <w:numId w:val="4"/>
        </w:numPr>
      </w:pPr>
      <w:r>
        <w:t>CCS – not in v2.1</w:t>
      </w:r>
    </w:p>
    <w:p w14:paraId="6494B7E1" w14:textId="237434CD" w:rsidR="00CD19EF" w:rsidRDefault="00CD19EF" w:rsidP="00CD19EF">
      <w:pPr>
        <w:pStyle w:val="ListParagraph"/>
        <w:ind w:left="1440"/>
      </w:pPr>
    </w:p>
    <w:p w14:paraId="0C00ECBC" w14:textId="6917FD3F" w:rsidR="00CD19EF" w:rsidRDefault="00CD19EF" w:rsidP="0098486E">
      <w:pPr>
        <w:pStyle w:val="ListParagraph"/>
        <w:numPr>
          <w:ilvl w:val="1"/>
          <w:numId w:val="4"/>
        </w:numPr>
      </w:pPr>
      <w:r w:rsidRPr="00CD19EF">
        <w:t>Net Flux to Atmosphere|CO2</w:t>
      </w:r>
      <w:r>
        <w:t xml:space="preserve"> – fine. </w:t>
      </w:r>
    </w:p>
    <w:p w14:paraId="3F9CA411" w14:textId="77857DE6" w:rsidR="00CD19EF" w:rsidRDefault="00CD19EF" w:rsidP="00CD19EF">
      <w:pPr>
        <w:pStyle w:val="ListParagraph"/>
        <w:numPr>
          <w:ilvl w:val="1"/>
          <w:numId w:val="4"/>
        </w:numPr>
      </w:pPr>
      <w:r w:rsidRPr="00CD19EF">
        <w:t>Emissions|CO2|Land Use Change</w:t>
      </w:r>
      <w:r>
        <w:t xml:space="preserve"> if “</w:t>
      </w:r>
      <w:r w:rsidRPr="00CD19EF">
        <w:t>different from prescribed.</w:t>
      </w:r>
      <w:r>
        <w:t>” – we have “</w:t>
      </w:r>
      <w:r w:rsidRPr="00CD19EF">
        <w:t>CO2</w:t>
      </w:r>
      <w:r>
        <w:t xml:space="preserve"> </w:t>
      </w:r>
      <w:r w:rsidRPr="00CD19EF">
        <w:t>Emissions from</w:t>
      </w:r>
      <w:r>
        <w:t xml:space="preserve"> </w:t>
      </w:r>
      <w:r w:rsidRPr="00CD19EF">
        <w:t>Food and Land Use</w:t>
      </w:r>
      <w:r>
        <w:t xml:space="preserve">” </w:t>
      </w:r>
      <w:r w:rsidR="008B1D19">
        <w:t xml:space="preserve">– use this for now but </w:t>
      </w:r>
      <w:r w:rsidR="008B1D19" w:rsidRPr="008B1D19">
        <w:rPr>
          <w:color w:val="EE0000"/>
        </w:rPr>
        <w:t>ask Alex as they expect only 1 per scenario</w:t>
      </w:r>
    </w:p>
    <w:p w14:paraId="5E1D0A89" w14:textId="1FB4B974" w:rsidR="003D0DB9" w:rsidRDefault="003D0DB9" w:rsidP="00CD19EF">
      <w:pPr>
        <w:pStyle w:val="ListParagraph"/>
        <w:numPr>
          <w:ilvl w:val="1"/>
          <w:numId w:val="4"/>
        </w:numPr>
      </w:pPr>
      <w:r w:rsidRPr="003D0DB9">
        <w:t>Natural Fluxes|CO2</w:t>
      </w:r>
      <w:r>
        <w:t xml:space="preserve">  - </w:t>
      </w:r>
      <w:r w:rsidR="00D81CCB">
        <w:t>this has components of Ocean (which is all natural(?) so is just “</w:t>
      </w:r>
      <w:r w:rsidR="00D81CCB" w:rsidRPr="00D81CCB">
        <w:t>Air sea co2 flux</w:t>
      </w:r>
      <w:r w:rsidR="00D81CCB">
        <w:t>”, and Land, defined “</w:t>
      </w:r>
      <w:r w:rsidR="00D81CCB" w:rsidRPr="00D81CCB">
        <w:t>Total flux of CO2 from land to the atmosphere due to any natural processe</w:t>
      </w:r>
      <w:r w:rsidR="00D81CCB">
        <w:t xml:space="preserve">s.” – which </w:t>
      </w:r>
      <w:r w:rsidR="00403FE1">
        <w:t>is just land carbon sink.</w:t>
      </w:r>
    </w:p>
    <w:p w14:paraId="5D51CBB2" w14:textId="77777777" w:rsidR="00CD19EF" w:rsidRDefault="00CD19EF" w:rsidP="0098486E"/>
    <w:p w14:paraId="14D6D78F" w14:textId="30C3D221" w:rsidR="0098486E" w:rsidRDefault="0098486E" w:rsidP="0098486E">
      <w:pPr>
        <w:pStyle w:val="ListParagraph"/>
        <w:numPr>
          <w:ilvl w:val="0"/>
          <w:numId w:val="4"/>
        </w:numPr>
      </w:pPr>
      <w:r>
        <w:t>ERF</w:t>
      </w:r>
    </w:p>
    <w:p w14:paraId="61BB6A1A" w14:textId="4344E692" w:rsidR="00C443E3" w:rsidRDefault="0098486E" w:rsidP="0098486E">
      <w:pPr>
        <w:pStyle w:val="ListParagraph"/>
        <w:numPr>
          <w:ilvl w:val="1"/>
          <w:numId w:val="4"/>
        </w:numPr>
      </w:pPr>
      <w:r>
        <w:t>Total</w:t>
      </w:r>
      <w:r w:rsidR="00BE47EA">
        <w:t xml:space="preserve">, Anthro, aerosols and ARI, ACI, </w:t>
      </w:r>
      <w:r w:rsidR="00C443E3">
        <w:t xml:space="preserve">(we don’t have species components), albedo (make new variable to isolate from Irrigation), CH4, CO2, F-gases (our HFC134a-eq), Montreal, </w:t>
      </w:r>
      <w:r w:rsidR="00D239CF">
        <w:t xml:space="preserve">N2O </w:t>
      </w:r>
      <w:r w:rsidR="00D25CB6">
        <w:t>– note HFC, Montreal have made new variables which isolate them with the scaling.</w:t>
      </w:r>
    </w:p>
    <w:p w14:paraId="73F80538" w14:textId="3BB1A545" w:rsidR="00964D78" w:rsidRDefault="00964D78" w:rsidP="0098486E">
      <w:pPr>
        <w:pStyle w:val="ListParagraph"/>
        <w:numPr>
          <w:ilvl w:val="1"/>
          <w:numId w:val="4"/>
        </w:numPr>
      </w:pPr>
      <w:r>
        <w:t>Other: comprised of BC Snow (yes), Contrails (no) other WMGHGs, Strat H2O (yes). Total is then BC Snow plus Strat H2O, plus irrigation (and need to note this separately).</w:t>
      </w:r>
    </w:p>
    <w:p w14:paraId="0110B519" w14:textId="4B35D4DD" w:rsidR="00964D78" w:rsidRDefault="00964D78" w:rsidP="0098486E">
      <w:pPr>
        <w:pStyle w:val="ListParagraph"/>
        <w:numPr>
          <w:ilvl w:val="1"/>
          <w:numId w:val="4"/>
        </w:numPr>
      </w:pPr>
      <w:r>
        <w:t>Ozone: says Strat and Trop separately but we just have the total so give that</w:t>
      </w:r>
      <w:r w:rsidR="00C36EFC">
        <w:t>, as “</w:t>
      </w:r>
      <w:r w:rsidR="00C36EFC" w:rsidRPr="00C36EFC">
        <w:t>Effective Radiative Forcing|Anthropogenic|Ozone</w:t>
      </w:r>
      <w:r w:rsidR="00C36EFC">
        <w:t>”</w:t>
      </w:r>
      <w:r w:rsidR="006F3DC8">
        <w:t xml:space="preserve"> – </w:t>
      </w:r>
      <w:r w:rsidR="006F3DC8" w:rsidRPr="006F3DC8">
        <w:rPr>
          <w:color w:val="EE0000"/>
        </w:rPr>
        <w:t>and asked alex</w:t>
      </w:r>
    </w:p>
    <w:p w14:paraId="07F5C8A8" w14:textId="794A5DA6" w:rsidR="00C36EFC" w:rsidRDefault="00C36EFC" w:rsidP="00CD19EF">
      <w:pPr>
        <w:pStyle w:val="ListParagraph"/>
      </w:pPr>
    </w:p>
    <w:p w14:paraId="3FBE5968" w14:textId="376C3274" w:rsidR="00CD19EF" w:rsidRDefault="00CD19EF" w:rsidP="00CD19EF">
      <w:pPr>
        <w:pStyle w:val="ListParagraph"/>
        <w:numPr>
          <w:ilvl w:val="0"/>
          <w:numId w:val="4"/>
        </w:numPr>
      </w:pPr>
      <w:r>
        <w:t>CH4 cycle</w:t>
      </w:r>
    </w:p>
    <w:p w14:paraId="24968251" w14:textId="314675DF" w:rsidR="00CD19EF" w:rsidRDefault="00CD19EF" w:rsidP="00CD19EF">
      <w:pPr>
        <w:pStyle w:val="ListParagraph"/>
        <w:numPr>
          <w:ilvl w:val="1"/>
          <w:numId w:val="4"/>
        </w:numPr>
      </w:pPr>
      <w:r>
        <w:t xml:space="preserve">This asks for </w:t>
      </w:r>
      <w:r w:rsidRPr="00CD19EF">
        <w:t>Net Flux to Atmosphere|CH4</w:t>
      </w:r>
      <w:r>
        <w:t xml:space="preserve"> but we only have Anthro emissions – ignore. Similarly the others are natural components which we don’t have.</w:t>
      </w:r>
    </w:p>
    <w:p w14:paraId="45001F5D" w14:textId="77777777" w:rsidR="00DA2BDE" w:rsidRDefault="00DA2BDE" w:rsidP="00DA2BDE"/>
    <w:p w14:paraId="1661FCDF" w14:textId="31BDC16A" w:rsidR="00C443E3" w:rsidRDefault="00DA2BDE" w:rsidP="00DA2BDE">
      <w:pPr>
        <w:pStyle w:val="ListParagraph"/>
        <w:numPr>
          <w:ilvl w:val="0"/>
          <w:numId w:val="4"/>
        </w:numPr>
      </w:pPr>
      <w:r>
        <w:t>Climate</w:t>
      </w:r>
    </w:p>
    <w:p w14:paraId="2F484388" w14:textId="77777777" w:rsidR="00DA2BDE" w:rsidRDefault="00DA2BDE" w:rsidP="00DA2BDE">
      <w:pPr>
        <w:pStyle w:val="ListParagraph"/>
        <w:numPr>
          <w:ilvl w:val="1"/>
          <w:numId w:val="4"/>
        </w:numPr>
      </w:pPr>
      <w:r>
        <w:t>Heat Content|Ocean – we need to get this by doing 0.91 * our “OHC”.</w:t>
      </w:r>
    </w:p>
    <w:p w14:paraId="025395C5" w14:textId="77777777" w:rsidR="00DA2BDE" w:rsidRDefault="00DA2BDE" w:rsidP="00DA2BDE">
      <w:pPr>
        <w:pStyle w:val="ListParagraph"/>
        <w:numPr>
          <w:ilvl w:val="1"/>
          <w:numId w:val="4"/>
        </w:numPr>
      </w:pPr>
      <w:r>
        <w:t xml:space="preserve">Then </w:t>
      </w:r>
      <w:r w:rsidRPr="00666083">
        <w:t>Heat Uptake</w:t>
      </w:r>
      <w:r>
        <w:t xml:space="preserve"> is our “OHC”</w:t>
      </w:r>
    </w:p>
    <w:p w14:paraId="18E1C832" w14:textId="02E23C0F" w:rsidR="00FC13C5" w:rsidRDefault="00FC13C5" w:rsidP="00DA2BDE">
      <w:pPr>
        <w:pStyle w:val="ListParagraph"/>
        <w:numPr>
          <w:ilvl w:val="1"/>
          <w:numId w:val="4"/>
        </w:numPr>
      </w:pPr>
      <w:r>
        <w:t>Temperature – “</w:t>
      </w:r>
      <w:r w:rsidRPr="00FC13C5">
        <w:t>Surface Air Temperature Change</w:t>
      </w:r>
      <w:r>
        <w:t xml:space="preserve">” ie our anomaly. </w:t>
      </w:r>
      <w:r w:rsidR="00A45844">
        <w:t xml:space="preserve">Don’t offset this – as this would cause issues with idealised expts. </w:t>
      </w:r>
      <w:r>
        <w:t>“</w:t>
      </w:r>
      <w:r w:rsidRPr="00FC13C5">
        <w:t xml:space="preserve">Surface Ocean </w:t>
      </w:r>
      <w:r w:rsidRPr="00FC13C5">
        <w:lastRenderedPageBreak/>
        <w:t>Temperature Change</w:t>
      </w:r>
      <w:r>
        <w:t xml:space="preserve">” </w:t>
      </w:r>
      <w:r w:rsidR="003A0C30">
        <w:t>– we e</w:t>
      </w:r>
      <w:r>
        <w:t>xport Warm, Cold TKs and weighted average</w:t>
      </w:r>
      <w:r w:rsidR="00BB5DC8">
        <w:t xml:space="preserve"> (0.85 = warm ocean fraction).</w:t>
      </w:r>
    </w:p>
    <w:p w14:paraId="5C39C505" w14:textId="0067CEE1" w:rsidR="00DA2BDE" w:rsidRDefault="00DA2BDE" w:rsidP="0052665F">
      <w:pPr>
        <w:pStyle w:val="ListParagraph"/>
        <w:numPr>
          <w:ilvl w:val="0"/>
          <w:numId w:val="4"/>
        </w:numPr>
      </w:pPr>
      <w:r w:rsidRPr="00DA2BDE">
        <w:t>Ocean pH</w:t>
      </w:r>
      <w:r>
        <w:t xml:space="preserve"> – they just want this overall, whereas we have warm and cold ocean. The split is </w:t>
      </w:r>
      <w:r w:rsidR="00871677">
        <w:t>by volume here, so we combine</w:t>
      </w:r>
      <w:r>
        <w:t xml:space="preserve"> pH values by converting to [H], averaging</w:t>
      </w:r>
      <w:r w:rsidR="00871677">
        <w:t xml:space="preserve"> by the (member-dependent) volumes</w:t>
      </w:r>
      <w:r>
        <w:t>, and then back to pH</w:t>
      </w:r>
      <w:r w:rsidR="00871677">
        <w:t>.</w:t>
      </w:r>
    </w:p>
    <w:p w14:paraId="259DAF72" w14:textId="5D76387E" w:rsidR="0052665F" w:rsidRDefault="0052665F" w:rsidP="0052665F">
      <w:pPr>
        <w:pStyle w:val="ListParagraph"/>
        <w:numPr>
          <w:ilvl w:val="0"/>
          <w:numId w:val="4"/>
        </w:numPr>
      </w:pPr>
      <w:r>
        <w:t>SLR – the 5 components we have, and the total.</w:t>
      </w:r>
    </w:p>
    <w:p w14:paraId="3CA55D48" w14:textId="3803473E" w:rsidR="00C443E3" w:rsidRPr="003479EF" w:rsidRDefault="00C443E3" w:rsidP="00C443E3"/>
    <w:sectPr w:rsidR="00C443E3" w:rsidRPr="003479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F051F1"/>
    <w:multiLevelType w:val="hybridMultilevel"/>
    <w:tmpl w:val="1A46522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E5D687B"/>
    <w:multiLevelType w:val="hybridMultilevel"/>
    <w:tmpl w:val="F7F41430"/>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6E3658A3"/>
    <w:multiLevelType w:val="hybridMultilevel"/>
    <w:tmpl w:val="79F6316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FA8580D"/>
    <w:multiLevelType w:val="hybridMultilevel"/>
    <w:tmpl w:val="7200FEB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39288003">
    <w:abstractNumId w:val="0"/>
  </w:num>
  <w:num w:numId="2" w16cid:durableId="430318783">
    <w:abstractNumId w:val="1"/>
  </w:num>
  <w:num w:numId="3" w16cid:durableId="173886246">
    <w:abstractNumId w:val="3"/>
  </w:num>
  <w:num w:numId="4" w16cid:durableId="6138324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0CC"/>
    <w:rsid w:val="00035CF7"/>
    <w:rsid w:val="00066E83"/>
    <w:rsid w:val="00072EBC"/>
    <w:rsid w:val="00087249"/>
    <w:rsid w:val="0009781D"/>
    <w:rsid w:val="00112D26"/>
    <w:rsid w:val="0015113A"/>
    <w:rsid w:val="00172C4C"/>
    <w:rsid w:val="00177FFB"/>
    <w:rsid w:val="002460CC"/>
    <w:rsid w:val="0025274B"/>
    <w:rsid w:val="002D535F"/>
    <w:rsid w:val="00304506"/>
    <w:rsid w:val="003479EF"/>
    <w:rsid w:val="00347D6E"/>
    <w:rsid w:val="00351B1E"/>
    <w:rsid w:val="00371C4A"/>
    <w:rsid w:val="00386623"/>
    <w:rsid w:val="003A0C30"/>
    <w:rsid w:val="003C4AED"/>
    <w:rsid w:val="003C522C"/>
    <w:rsid w:val="003D0DB9"/>
    <w:rsid w:val="003D2152"/>
    <w:rsid w:val="003D22C3"/>
    <w:rsid w:val="003E7CA9"/>
    <w:rsid w:val="003F54C0"/>
    <w:rsid w:val="00403FE1"/>
    <w:rsid w:val="0040437C"/>
    <w:rsid w:val="0042056D"/>
    <w:rsid w:val="00446746"/>
    <w:rsid w:val="0046124E"/>
    <w:rsid w:val="00480979"/>
    <w:rsid w:val="004F0584"/>
    <w:rsid w:val="0052665F"/>
    <w:rsid w:val="00532AB5"/>
    <w:rsid w:val="00535669"/>
    <w:rsid w:val="00552D84"/>
    <w:rsid w:val="00554A0C"/>
    <w:rsid w:val="005B7157"/>
    <w:rsid w:val="005D0A76"/>
    <w:rsid w:val="005E3AD3"/>
    <w:rsid w:val="00642619"/>
    <w:rsid w:val="00664EFC"/>
    <w:rsid w:val="00666083"/>
    <w:rsid w:val="006A1ECB"/>
    <w:rsid w:val="006B4C38"/>
    <w:rsid w:val="006C0332"/>
    <w:rsid w:val="006C6AD4"/>
    <w:rsid w:val="006F3DC8"/>
    <w:rsid w:val="007242CC"/>
    <w:rsid w:val="00780B3F"/>
    <w:rsid w:val="007C6CE6"/>
    <w:rsid w:val="00841C43"/>
    <w:rsid w:val="0086381F"/>
    <w:rsid w:val="00871677"/>
    <w:rsid w:val="008723AC"/>
    <w:rsid w:val="008B1D19"/>
    <w:rsid w:val="0093084C"/>
    <w:rsid w:val="00947B44"/>
    <w:rsid w:val="00964D78"/>
    <w:rsid w:val="0098486E"/>
    <w:rsid w:val="009A7149"/>
    <w:rsid w:val="009B3D21"/>
    <w:rsid w:val="00A23457"/>
    <w:rsid w:val="00A31B52"/>
    <w:rsid w:val="00A37365"/>
    <w:rsid w:val="00A45844"/>
    <w:rsid w:val="00AD5F29"/>
    <w:rsid w:val="00B41F21"/>
    <w:rsid w:val="00BB5DC8"/>
    <w:rsid w:val="00BD0291"/>
    <w:rsid w:val="00BD24C6"/>
    <w:rsid w:val="00BE47EA"/>
    <w:rsid w:val="00BE489C"/>
    <w:rsid w:val="00C36EFC"/>
    <w:rsid w:val="00C443E3"/>
    <w:rsid w:val="00C47B9B"/>
    <w:rsid w:val="00C636D0"/>
    <w:rsid w:val="00CD19EF"/>
    <w:rsid w:val="00D028FE"/>
    <w:rsid w:val="00D239CF"/>
    <w:rsid w:val="00D25CB6"/>
    <w:rsid w:val="00D40DD9"/>
    <w:rsid w:val="00D81B9E"/>
    <w:rsid w:val="00D81CCB"/>
    <w:rsid w:val="00D82C2B"/>
    <w:rsid w:val="00DA2BDE"/>
    <w:rsid w:val="00DF3F3F"/>
    <w:rsid w:val="00E43B0C"/>
    <w:rsid w:val="00E94B04"/>
    <w:rsid w:val="00EB07B3"/>
    <w:rsid w:val="00EC4DB2"/>
    <w:rsid w:val="00ED3DB9"/>
    <w:rsid w:val="00F44F53"/>
    <w:rsid w:val="00F4537A"/>
    <w:rsid w:val="00FA2601"/>
    <w:rsid w:val="00FC13C5"/>
    <w:rsid w:val="00FE3E5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B22A5"/>
  <w15:chartTrackingRefBased/>
  <w15:docId w15:val="{41D54ED6-2C6D-47DB-AAA3-CE14DE2F4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60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60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60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60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60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60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0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0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0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0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60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60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60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60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60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0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0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0CC"/>
    <w:rPr>
      <w:rFonts w:eastAsiaTheme="majorEastAsia" w:cstheme="majorBidi"/>
      <w:color w:val="272727" w:themeColor="text1" w:themeTint="D8"/>
    </w:rPr>
  </w:style>
  <w:style w:type="paragraph" w:styleId="Title">
    <w:name w:val="Title"/>
    <w:basedOn w:val="Normal"/>
    <w:next w:val="Normal"/>
    <w:link w:val="TitleChar"/>
    <w:uiPriority w:val="10"/>
    <w:qFormat/>
    <w:rsid w:val="002460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0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0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0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0CC"/>
    <w:pPr>
      <w:spacing w:before="160"/>
      <w:jc w:val="center"/>
    </w:pPr>
    <w:rPr>
      <w:i/>
      <w:iCs/>
      <w:color w:val="404040" w:themeColor="text1" w:themeTint="BF"/>
    </w:rPr>
  </w:style>
  <w:style w:type="character" w:customStyle="1" w:styleId="QuoteChar">
    <w:name w:val="Quote Char"/>
    <w:basedOn w:val="DefaultParagraphFont"/>
    <w:link w:val="Quote"/>
    <w:uiPriority w:val="29"/>
    <w:rsid w:val="002460CC"/>
    <w:rPr>
      <w:i/>
      <w:iCs/>
      <w:color w:val="404040" w:themeColor="text1" w:themeTint="BF"/>
    </w:rPr>
  </w:style>
  <w:style w:type="paragraph" w:styleId="ListParagraph">
    <w:name w:val="List Paragraph"/>
    <w:basedOn w:val="Normal"/>
    <w:uiPriority w:val="34"/>
    <w:qFormat/>
    <w:rsid w:val="002460CC"/>
    <w:pPr>
      <w:ind w:left="720"/>
      <w:contextualSpacing/>
    </w:pPr>
  </w:style>
  <w:style w:type="character" w:styleId="IntenseEmphasis">
    <w:name w:val="Intense Emphasis"/>
    <w:basedOn w:val="DefaultParagraphFont"/>
    <w:uiPriority w:val="21"/>
    <w:qFormat/>
    <w:rsid w:val="002460CC"/>
    <w:rPr>
      <w:i/>
      <w:iCs/>
      <w:color w:val="0F4761" w:themeColor="accent1" w:themeShade="BF"/>
    </w:rPr>
  </w:style>
  <w:style w:type="paragraph" w:styleId="IntenseQuote">
    <w:name w:val="Intense Quote"/>
    <w:basedOn w:val="Normal"/>
    <w:next w:val="Normal"/>
    <w:link w:val="IntenseQuoteChar"/>
    <w:uiPriority w:val="30"/>
    <w:qFormat/>
    <w:rsid w:val="002460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60CC"/>
    <w:rPr>
      <w:i/>
      <w:iCs/>
      <w:color w:val="0F4761" w:themeColor="accent1" w:themeShade="BF"/>
    </w:rPr>
  </w:style>
  <w:style w:type="character" w:styleId="IntenseReference">
    <w:name w:val="Intense Reference"/>
    <w:basedOn w:val="DefaultParagraphFont"/>
    <w:uiPriority w:val="32"/>
    <w:qFormat/>
    <w:rsid w:val="002460CC"/>
    <w:rPr>
      <w:b/>
      <w:bCs/>
      <w:smallCaps/>
      <w:color w:val="0F4761" w:themeColor="accent1" w:themeShade="BF"/>
      <w:spacing w:val="5"/>
    </w:rPr>
  </w:style>
  <w:style w:type="paragraph" w:styleId="NormalWeb">
    <w:name w:val="Normal (Web)"/>
    <w:basedOn w:val="Normal"/>
    <w:uiPriority w:val="99"/>
    <w:semiHidden/>
    <w:unhideWhenUsed/>
    <w:rsid w:val="00FA260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1381</TotalTime>
  <Pages>4</Pages>
  <Words>1173</Words>
  <Characters>5882</Characters>
  <Application>Microsoft Office Word</Application>
  <DocSecurity>0</DocSecurity>
  <Lines>136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Wells</dc:creator>
  <cp:keywords/>
  <dc:description/>
  <cp:lastModifiedBy>Chris Wells</cp:lastModifiedBy>
  <cp:revision>67</cp:revision>
  <dcterms:created xsi:type="dcterms:W3CDTF">2026-02-03T10:35:00Z</dcterms:created>
  <dcterms:modified xsi:type="dcterms:W3CDTF">2026-03-02T17:41:00Z</dcterms:modified>
</cp:coreProperties>
</file>