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iNSTITUTO tEcnológico y de estudios superiores de monterrey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Semestre agosto - diciembre 2014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Desarrollo de aplicaciones en android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primera entrega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JESÚS RAMÍREZ NAVA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811286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Christian Eduardo Rodríguez PalaCIOS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998508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EUGENIO SÁNCHEZ GARZA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1138020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MONTERREY, NUEVO LEÓN, A 30 DE SEPTIEMBRE DE 2014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Syncopate" w:hAnsi="Syncopate" w:eastAsia="Syncopate" w:ascii="Syncopate"/>
          <w:b w:val="1"/>
          <w:sz w:val="24"/>
        </w:rPr>
      </w:pPr>
      <w:r w:rsidRPr="00000000" w:rsidR="00000000" w:rsidDel="00000000">
        <w:rPr>
          <w:rFonts w:cs="Syncopate" w:hAnsi="Syncopate" w:eastAsia="Syncopate" w:ascii="Syncopate"/>
          <w:b w:val="1"/>
          <w:sz w:val="24"/>
          <w:rtl w:val="0"/>
        </w:rPr>
        <w:t xml:space="preserve">Nombre del equipo: Da Geeks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Syncopate" w:hAnsi="Syncopate" w:eastAsia="Syncopate" w:ascii="Syncopate"/>
          <w:sz w:val="20"/>
        </w:rPr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integrante 1: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Syncopate" w:hAnsi="Syncopate" w:eastAsia="Syncopate" w:ascii="Syncopate"/>
          <w:color w:val="9900ff"/>
          <w:sz w:val="20"/>
        </w:rPr>
      </w:pPr>
      <w:r w:rsidRPr="00000000" w:rsidR="00000000" w:rsidDel="00000000">
        <w:rPr>
          <w:rFonts w:cs="Syncopate" w:hAnsi="Syncopate" w:eastAsia="Syncopate" w:ascii="Syncopate"/>
          <w:color w:val="9900ff"/>
          <w:sz w:val="20"/>
          <w:rtl w:val="0"/>
        </w:rPr>
        <w:t xml:space="preserve">A00811286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Syncopate" w:hAnsi="Syncopate" w:eastAsia="Syncopate" w:ascii="Syncopate"/>
          <w:color w:val="9900ff"/>
          <w:sz w:val="20"/>
        </w:rPr>
      </w:pPr>
      <w:r w:rsidRPr="00000000" w:rsidR="00000000" w:rsidDel="00000000">
        <w:rPr>
          <w:rFonts w:cs="Syncopate" w:hAnsi="Syncopate" w:eastAsia="Syncopate" w:ascii="Syncopate"/>
          <w:color w:val="9900ff"/>
          <w:sz w:val="20"/>
          <w:rtl w:val="0"/>
        </w:rPr>
        <w:t xml:space="preserve">Jesús Ramírez Nava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Syncopate" w:hAnsi="Syncopate" w:eastAsia="Syncopate" w:ascii="Syncopate"/>
          <w:color w:val="9900ff"/>
          <w:sz w:val="20"/>
        </w:rPr>
      </w:pPr>
      <w:r w:rsidRPr="00000000" w:rsidR="00000000" w:rsidDel="00000000">
        <w:rPr>
          <w:rFonts w:cs="Syncopate" w:hAnsi="Syncopate" w:eastAsia="Syncopate" w:ascii="Syncopate"/>
          <w:color w:val="9900ff"/>
          <w:sz w:val="20"/>
          <w:rtl w:val="0"/>
        </w:rPr>
        <w:t xml:space="preserve">jesshack10@gmail.com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Syncopate" w:hAnsi="Syncopate" w:eastAsia="Syncopate" w:ascii="Syncopate"/>
          <w:color w:val="9900ff"/>
          <w:sz w:val="20"/>
        </w:rPr>
      </w:pPr>
      <w:r w:rsidRPr="00000000" w:rsidR="00000000" w:rsidDel="00000000">
        <w:rPr>
          <w:rFonts w:cs="Syncopate" w:hAnsi="Syncopate" w:eastAsia="Syncopate" w:ascii="Syncopate"/>
          <w:color w:val="9900ff"/>
          <w:sz w:val="20"/>
          <w:rtl w:val="0"/>
        </w:rPr>
        <w:t xml:space="preserve">Químicos #116 Colonia Tecnológico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Syncopate" w:hAnsi="Syncopate" w:eastAsia="Syncopate" w:ascii="Syncopate"/>
          <w:color w:val="9900ff"/>
          <w:sz w:val="20"/>
        </w:rPr>
      </w:pPr>
      <w:r w:rsidRPr="00000000" w:rsidR="00000000" w:rsidDel="00000000">
        <w:rPr>
          <w:rFonts w:cs="Syncopate" w:hAnsi="Syncopate" w:eastAsia="Syncopate" w:ascii="Syncopate"/>
          <w:color w:val="9900ff"/>
          <w:sz w:val="20"/>
          <w:rtl w:val="0"/>
        </w:rPr>
        <w:t xml:space="preserve">8115037272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Syncopate" w:hAnsi="Syncopate" w:eastAsia="Syncopate" w:ascii="Syncopate"/>
          <w:color w:val="9900ff"/>
          <w:sz w:val="20"/>
        </w:rPr>
      </w:pPr>
      <w:r w:rsidRPr="00000000" w:rsidR="00000000" w:rsidDel="00000000">
        <w:rPr>
          <w:rFonts w:cs="Syncopate" w:hAnsi="Syncopate" w:eastAsia="Syncopate" w:ascii="Syncopate"/>
          <w:color w:val="9900ff"/>
          <w:sz w:val="20"/>
          <w:rtl w:val="0"/>
        </w:rPr>
        <w:t xml:space="preserve">8115037272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Syncopate" w:hAnsi="Syncopate" w:eastAsia="Syncopate" w:ascii="Syncopate"/>
          <w:sz w:val="20"/>
        </w:rPr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Rol asignado </w:t>
      </w:r>
      <w:r w:rsidRPr="00000000" w:rsidR="00000000" w:rsidDel="00000000">
        <w:rPr>
          <w:rFonts w:cs="Syncopate" w:hAnsi="Syncopate" w:eastAsia="Syncopate" w:ascii="Syncopate"/>
          <w:b w:val="1"/>
          <w:color w:val="9900ff"/>
          <w:sz w:val="20"/>
          <w:rtl w:val="0"/>
        </w:rPr>
        <w:t xml:space="preserve">ANALISTA DE REQUERIMIENTOS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Syncopate" w:hAnsi="Syncopate" w:eastAsia="Syncopate" w:ascii="Syncopate"/>
          <w:sz w:val="20"/>
        </w:rPr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integrante 2: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Syncopate" w:hAnsi="Syncopate" w:eastAsia="Syncopate" w:ascii="Syncopate"/>
          <w:color w:val="0000ff"/>
          <w:sz w:val="20"/>
        </w:rPr>
      </w:pPr>
      <w:r w:rsidRPr="00000000" w:rsidR="00000000" w:rsidDel="00000000">
        <w:rPr>
          <w:rFonts w:cs="Syncopate" w:hAnsi="Syncopate" w:eastAsia="Syncopate" w:ascii="Syncopate"/>
          <w:color w:val="0000ff"/>
          <w:sz w:val="20"/>
          <w:rtl w:val="0"/>
        </w:rPr>
        <w:t xml:space="preserve">A00998508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Syncopate" w:hAnsi="Syncopate" w:eastAsia="Syncopate" w:ascii="Syncopate"/>
          <w:color w:val="0000ff"/>
          <w:sz w:val="20"/>
        </w:rPr>
      </w:pPr>
      <w:r w:rsidRPr="00000000" w:rsidR="00000000" w:rsidDel="00000000">
        <w:rPr>
          <w:rFonts w:cs="Syncopate" w:hAnsi="Syncopate" w:eastAsia="Syncopate" w:ascii="Syncopate"/>
          <w:color w:val="0000ff"/>
          <w:sz w:val="20"/>
          <w:rtl w:val="0"/>
        </w:rPr>
        <w:t xml:space="preserve">Christian Eduardo Rodríguez PalaCIOS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Syncopate" w:hAnsi="Syncopate" w:eastAsia="Syncopate" w:ascii="Syncopate"/>
          <w:color w:val="0000ff"/>
          <w:sz w:val="20"/>
        </w:rPr>
      </w:pPr>
      <w:r w:rsidRPr="00000000" w:rsidR="00000000" w:rsidDel="00000000">
        <w:rPr>
          <w:rFonts w:cs="Syncopate" w:hAnsi="Syncopate" w:eastAsia="Syncopate" w:ascii="Syncopate"/>
          <w:color w:val="0000ff"/>
          <w:sz w:val="20"/>
          <w:rtl w:val="0"/>
        </w:rPr>
        <w:t xml:space="preserve">CHRISTIAN.2500@HOTMAIL.COM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Syncopate" w:hAnsi="Syncopate" w:eastAsia="Syncopate" w:ascii="Syncopate"/>
          <w:color w:val="0000ff"/>
          <w:sz w:val="20"/>
        </w:rPr>
      </w:pPr>
      <w:r w:rsidRPr="00000000" w:rsidR="00000000" w:rsidDel="00000000">
        <w:rPr>
          <w:rFonts w:cs="Syncopate" w:hAnsi="Syncopate" w:eastAsia="Syncopate" w:ascii="Syncopate"/>
          <w:color w:val="0000ff"/>
          <w:sz w:val="20"/>
          <w:rtl w:val="0"/>
        </w:rPr>
        <w:t xml:space="preserve">qUÍMICOS #116 cOLONIA tECNOLÓGICO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Syncopate" w:hAnsi="Syncopate" w:eastAsia="Syncopate" w:ascii="Syncopate"/>
          <w:color w:val="0000ff"/>
          <w:sz w:val="20"/>
        </w:rPr>
      </w:pPr>
      <w:r w:rsidRPr="00000000" w:rsidR="00000000" w:rsidDel="00000000">
        <w:rPr>
          <w:rFonts w:cs="Syncopate" w:hAnsi="Syncopate" w:eastAsia="Syncopate" w:ascii="Syncopate"/>
          <w:color w:val="0000ff"/>
          <w:sz w:val="20"/>
          <w:rtl w:val="0"/>
        </w:rPr>
        <w:t xml:space="preserve">8119561995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Syncopate" w:hAnsi="Syncopate" w:eastAsia="Syncopate" w:ascii="Syncopate"/>
          <w:color w:val="0000ff"/>
          <w:sz w:val="20"/>
        </w:rPr>
      </w:pPr>
      <w:r w:rsidRPr="00000000" w:rsidR="00000000" w:rsidDel="00000000">
        <w:rPr>
          <w:rFonts w:cs="Syncopate" w:hAnsi="Syncopate" w:eastAsia="Syncopate" w:ascii="Syncopate"/>
          <w:color w:val="0000ff"/>
          <w:sz w:val="20"/>
          <w:rtl w:val="0"/>
        </w:rPr>
        <w:t xml:space="preserve">8119561995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Syncopate" w:hAnsi="Syncopate" w:eastAsia="Syncopate" w:ascii="Syncopate"/>
          <w:sz w:val="20"/>
        </w:rPr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Rol asignado </w:t>
      </w:r>
      <w:r w:rsidRPr="00000000" w:rsidR="00000000" w:rsidDel="00000000">
        <w:rPr>
          <w:rFonts w:cs="Syncopate" w:hAnsi="Syncopate" w:eastAsia="Syncopate" w:ascii="Syncopate"/>
          <w:b w:val="1"/>
          <w:color w:val="9900ff"/>
          <w:sz w:val="20"/>
          <w:rtl w:val="0"/>
        </w:rPr>
        <w:t xml:space="preserve">Líder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Syncopate" w:hAnsi="Syncopate" w:eastAsia="Syncopate" w:ascii="Syncopate"/>
          <w:sz w:val="20"/>
        </w:rPr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integrante 3: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Syncopate" w:hAnsi="Syncopate" w:eastAsia="Syncopate" w:ascii="Syncopate"/>
          <w:color w:val="9900ff"/>
          <w:sz w:val="20"/>
        </w:rPr>
      </w:pPr>
      <w:r w:rsidRPr="00000000" w:rsidR="00000000" w:rsidDel="00000000">
        <w:rPr>
          <w:rFonts w:cs="Syncopate" w:hAnsi="Syncopate" w:eastAsia="Syncopate" w:ascii="Syncopate"/>
          <w:color w:val="9900ff"/>
          <w:sz w:val="20"/>
          <w:rtl w:val="0"/>
        </w:rPr>
        <w:t xml:space="preserve">A01138020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Syncopate" w:hAnsi="Syncopate" w:eastAsia="Syncopate" w:ascii="Syncopate"/>
          <w:color w:val="9900ff"/>
          <w:sz w:val="20"/>
        </w:rPr>
      </w:pPr>
      <w:r w:rsidRPr="00000000" w:rsidR="00000000" w:rsidDel="00000000">
        <w:rPr>
          <w:rFonts w:cs="Syncopate" w:hAnsi="Syncopate" w:eastAsia="Syncopate" w:ascii="Syncopate"/>
          <w:color w:val="9900ff"/>
          <w:sz w:val="20"/>
          <w:rtl w:val="0"/>
        </w:rPr>
        <w:t xml:space="preserve">EUGENIO SÁNCHEZ GARZA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Syncopate" w:hAnsi="Syncopate" w:eastAsia="Syncopate" w:ascii="Syncopate"/>
          <w:color w:val="9900ff"/>
          <w:sz w:val="20"/>
        </w:rPr>
      </w:pPr>
      <w:r w:rsidRPr="00000000" w:rsidR="00000000" w:rsidDel="00000000">
        <w:rPr>
          <w:rFonts w:cs="Syncopate" w:hAnsi="Syncopate" w:eastAsia="Syncopate" w:ascii="Syncopate"/>
          <w:color w:val="9900ff"/>
          <w:sz w:val="20"/>
          <w:rtl w:val="0"/>
        </w:rPr>
        <w:t xml:space="preserve">SANCHEZGARZAE@GMAIL.COM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Syncopate" w:hAnsi="Syncopate" w:eastAsia="Syncopate" w:ascii="Syncopate"/>
          <w:color w:val="9900ff"/>
          <w:sz w:val="20"/>
        </w:rPr>
      </w:pPr>
      <w:r w:rsidRPr="00000000" w:rsidR="00000000" w:rsidDel="00000000">
        <w:rPr>
          <w:rFonts w:cs="Syncopate" w:hAnsi="Syncopate" w:eastAsia="Syncopate" w:ascii="Syncopate"/>
          <w:color w:val="9900ff"/>
          <w:sz w:val="20"/>
          <w:rtl w:val="0"/>
        </w:rPr>
        <w:t xml:space="preserve">LOS ROBLES #107 RESIDENCIAL LA ESCONDIDA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Syncopate" w:hAnsi="Syncopate" w:eastAsia="Syncopate" w:ascii="Syncopate"/>
          <w:color w:val="9900ff"/>
          <w:sz w:val="20"/>
        </w:rPr>
      </w:pPr>
      <w:r w:rsidRPr="00000000" w:rsidR="00000000" w:rsidDel="00000000">
        <w:rPr>
          <w:rFonts w:cs="Syncopate" w:hAnsi="Syncopate" w:eastAsia="Syncopate" w:ascii="Syncopate"/>
          <w:color w:val="9900ff"/>
          <w:sz w:val="20"/>
          <w:rtl w:val="0"/>
        </w:rPr>
        <w:t xml:space="preserve">88801633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Syncopate" w:hAnsi="Syncopate" w:eastAsia="Syncopate" w:ascii="Syncopate"/>
          <w:color w:val="9900ff"/>
          <w:sz w:val="20"/>
        </w:rPr>
      </w:pPr>
      <w:r w:rsidRPr="00000000" w:rsidR="00000000" w:rsidDel="00000000">
        <w:rPr>
          <w:rFonts w:cs="Syncopate" w:hAnsi="Syncopate" w:eastAsia="Syncopate" w:ascii="Syncopate"/>
          <w:color w:val="9900ff"/>
          <w:sz w:val="20"/>
          <w:rtl w:val="0"/>
        </w:rPr>
        <w:t xml:space="preserve">8180254174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Syncopate" w:hAnsi="Syncopate" w:eastAsia="Syncopate" w:ascii="Syncopate"/>
          <w:sz w:val="20"/>
        </w:rPr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Rol asignado</w:t>
      </w:r>
      <w:r w:rsidRPr="00000000" w:rsidR="00000000" w:rsidDel="00000000">
        <w:rPr>
          <w:rFonts w:cs="Syncopate" w:hAnsi="Syncopate" w:eastAsia="Syncopate" w:ascii="Syncopate"/>
          <w:b w:val="1"/>
          <w:sz w:val="20"/>
          <w:rtl w:val="0"/>
        </w:rPr>
        <w:t xml:space="preserve"> </w:t>
      </w:r>
      <w:r w:rsidRPr="00000000" w:rsidR="00000000" w:rsidDel="00000000">
        <w:rPr>
          <w:rFonts w:cs="Syncopate" w:hAnsi="Syncopate" w:eastAsia="Syncopate" w:ascii="Syncopate"/>
          <w:b w:val="1"/>
          <w:color w:val="9900ff"/>
          <w:sz w:val="20"/>
          <w:rtl w:val="0"/>
        </w:rPr>
        <w:t xml:space="preserve">tESTER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b w:val="1"/>
          <w:sz w:val="20"/>
          <w:rtl w:val="0"/>
        </w:rPr>
        <w:t xml:space="preserve">REGLAMENTO DE EQUIPO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1.- cada uno de los integrantes de equipo deberá apegarse al plan de acción y cumplir con la parte asignada.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2.-TODOS LOS INTEGRANTES DEBE APORTAR IDEAS Y ALTERNATIVAS PARA LAS SOLUCIONES Y APEGARSE A LA SOLUCIÓN MÁS AMENA.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3.-TODO MIEMBRO DEL EQUIPO DEBE ASISTIR A TIEMPO A LAS REUNIONES Y JUNTAS, CUYA INASISTENCIA SÓLO PODRÁ SER JUSTIFICADA POR CAUSAS DE FUERZA MAYOR.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4.-CADA CÓDIGO ESCRITO DEBE APEGARSE AL NOMBRE DE VARIABLES ASIGNADA POR EL EQUIPO, DE OTRA MANERA DEBERÁ SER REESCRITO SIGUIENDO EL ESTÁNDAR.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5.-CADA PORCIÓN DE DESARROLLO INDIVIDUAL DEBE SER VALIDADA PARA ASEGURAR SU CORRECTO FUNCIONAMIENTO COMO FRAGMENTO.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6.-CADA UNO DE LOS INTEGRANTES TIENE LA OBLIGACIÓN DE ALMENOS ENTENDER QUÉ SE ESTÁ HACIENDO EN TODAS Y CADA UNA DE LAS PARTES DEL CÓDIGO.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7.-LOS FRAGMENTOS DE CÓDIGO INDIVIDUALES DEBEN SER COMENTADOS PARA FUTURAS REFERENCIAS DE LOS DEMÁS INTEGRANTES.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8.-SE DEBE ENTENDER A CABALIDAD CADA PARTE A DESARROLLAR DE CADA ENTREGABLE.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9.-LAS SANCIONES SE OTORGARÁN EN ACUERDO CON EL PROFESOR EN CASO DE QUE SE REQUIERA LITIGAR UN ASUNTO INTERNO DEL EQUIPO..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Syncopate" w:hAnsi="Syncopate" w:eastAsia="Syncopate" w:ascii="Syncopate"/>
          <w:sz w:val="20"/>
          <w:rtl w:val="0"/>
        </w:rPr>
        <w:t xml:space="preserve">10.-TODOS DEBEN POSEER CADA UNA DE LAS VERSIONES FINALES Y/O ENTREGABLES DE LA APLICACIÓN.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Syncopat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444444"/>
        <w:sz w:val="18"/>
        <w:u w:val="none"/>
        <w:shd w:val="clear" w:fill="f4f4f4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color w:val="444444"/>
        <w:sz w:val="18"/>
        <w:u w:val="none"/>
        <w:shd w:val="clear" w:fill="f4f4f4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entrega Proyecto Android.docx</dc:title>
</cp:coreProperties>
</file>