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INSERT INTO consumo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(id, localidad, barrio, kw_consumo, fecha, fecha_registro, mes, user_id)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(1, 'Engativá', 'Las Ferias', 185.50, '2026-01-15', '2026-01-16 08:30:00', 'Enero', 1),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(2, 'Engativá', 'Boyacá Real', 220.75, '2026-01-15', '2026-01-16 09:00:00', 'Enero', 2),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(3, 'Suba', 'Tibabuyes', 310.20, '2026-01-15', '2026-01-16 09:15:00', 'Enero', 3),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(4, 'Suba', 'La Gaitana', 145.80, '2026-01-15', '2026-01-16 10:00:00', 'Enero', 4),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(5, 'Kennedy', 'Castilla', 275.40, '2026-01-15', '2026-01-16 10:30:00', 'Enero', 5),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(6, 'Kennedy', 'Timiza', 198.60, '2026-02-15', '2026-02-16 08:00:00', 'Febrero', 6),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(7, 'Fontibón', 'Modelia', 350.90, '2026-02-15', '2026-02-16 08:45:00', 'Febrero', 7),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(8, 'Chapinero', 'Chapinero Central', 420.30, '2026-02-15', '2026-02-16 09:20:00', 'Febrero', 8),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(9, 'Usaquén', 'Cedritos', 165.25, '2026-02-15', '2026-02-16 10:10:00', 'Febrero', 9),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(10, 'Bosa', 'Bosa Centro', 130.70, '2026-02-15', '2026-02-16 11:00:00', 'Febrero', 10),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(11, 'Engativá', 'Garcés Navas', 240.50, '2026-03-15', '2026-03-16 08:15:00', 'Marzo', 11),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(12, 'Suba', 'Niza', 390.80, '2026-03-15', '2026-03-16 09:30:00', 'Marzo', 12),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(13, 'Kennedy', 'Patio Bonito', 210.40, '2026-03-15', '2026-03-16 10:20:00', 'Marzo', 13),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(14, 'Fontibón', 'Villemar', 295.65, '2026-03-15', '2026-03-16 11:15:00', 'Marzo', 14),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(15, 'Usme', 'Gran Yomasa', 115.90, '2026-03-15', '2026-03-16 11:45:00', 'Marzo', 15);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