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588"/>
        <w:spacing w:before="161" w:line="224" w:lineRule="auto"/>
        <w:outlineLvl w:val="0"/>
        <w:rPr>
          <w:sz w:val="31"/>
          <w:szCs w:val="31"/>
        </w:rPr>
      </w:pPr>
      <w:r>
        <w:rPr>
          <w:sz w:val="31"/>
          <w:szCs w:val="31"/>
          <w:b/>
          <w:bCs/>
        </w:rPr>
        <w:t>实验五</w:t>
      </w:r>
      <w:r>
        <w:rPr>
          <w:sz w:val="31"/>
          <w:szCs w:val="31"/>
          <w:spacing w:val="36"/>
        </w:rPr>
        <w:t xml:space="preserve"> </w:t>
      </w:r>
      <w:r>
        <w:rPr>
          <w:sz w:val="31"/>
          <w:szCs w:val="31"/>
          <w:b/>
          <w:bCs/>
        </w:rPr>
        <w:t>综合实验一</w:t>
      </w:r>
      <w:r>
        <w:rPr>
          <w:sz w:val="31"/>
          <w:szCs w:val="31"/>
          <w:spacing w:val="32"/>
        </w:rPr>
        <w:t xml:space="preserve"> </w:t>
      </w:r>
      <w:r>
        <w:rPr>
          <w:sz w:val="31"/>
          <w:szCs w:val="31"/>
          <w:b/>
          <w:bCs/>
        </w:rPr>
        <w:t>上</w:t>
      </w:r>
    </w:p>
    <w:p>
      <w:pPr>
        <w:pStyle w:val="BodyText"/>
        <w:ind w:left="34"/>
        <w:spacing w:before="258" w:line="231" w:lineRule="auto"/>
        <w:outlineLvl w:val="1"/>
        <w:rPr>
          <w:sz w:val="30"/>
          <w:szCs w:val="30"/>
        </w:rPr>
      </w:pPr>
      <w:r>
        <w:rPr>
          <w:rFonts w:ascii="Times New Roman" w:hAnsi="Times New Roman" w:eastAsia="Times New Roman" w:cs="Times New Roman"/>
          <w:sz w:val="30"/>
          <w:szCs w:val="30"/>
          <w:b/>
          <w:bCs/>
          <w:spacing w:val="-4"/>
        </w:rPr>
        <w:t>1.  </w:t>
      </w:r>
      <w:r>
        <w:rPr>
          <w:sz w:val="30"/>
          <w:szCs w:val="30"/>
          <w:b/>
          <w:bCs/>
          <w:spacing w:val="-4"/>
        </w:rPr>
        <w:t>游戏应用设计入门</w:t>
      </w:r>
    </w:p>
    <w:p>
      <w:pPr>
        <w:pStyle w:val="BodyText"/>
        <w:ind w:left="30" w:right="90" w:firstLine="481"/>
        <w:spacing w:before="122"/>
        <w:jc w:val="both"/>
        <w:rPr/>
      </w:pPr>
      <w:r>
        <w:rPr>
          <w:spacing w:val="-4"/>
        </w:rPr>
        <w:t>在任何游戏项目之前，对于想要构想的内容进行蓝图规划非常重要。前期的</w:t>
      </w:r>
      <w:r>
        <w:rPr>
          <w:spacing w:val="-3"/>
        </w:rPr>
        <w:t>思考和后期最后的成果不一致的情况比比皆是，为了尽可能的</w:t>
      </w:r>
      <w:r>
        <w:rPr>
          <w:spacing w:val="-4"/>
        </w:rPr>
        <w:t>减少这种情况，本</w:t>
      </w:r>
      <w:r>
        <w:rPr>
          <w:spacing w:val="-3"/>
        </w:rPr>
        <w:t>次实验我们先来讨论一下这个问题。</w:t>
      </w:r>
    </w:p>
    <w:p>
      <w:pPr>
        <w:pStyle w:val="BodyText"/>
        <w:ind w:left="518"/>
        <w:spacing w:line="218" w:lineRule="auto"/>
        <w:rPr/>
      </w:pPr>
      <w:r>
        <w:rPr>
          <w:spacing w:val="-2"/>
        </w:rPr>
        <w:t>为了不让游戏开发过程最终偏离初衷，我们一般要事先确认以下的内容。</w:t>
      </w:r>
    </w:p>
    <w:p>
      <w:pPr>
        <w:pStyle w:val="BodyText"/>
        <w:ind w:left="937" w:right="20" w:hanging="423"/>
        <w:spacing w:before="30" w:line="236" w:lineRule="auto"/>
        <w:rPr/>
      </w:pPr>
      <w:r>
        <w:rPr>
          <w:rFonts w:ascii="Wingdings" w:hAnsi="Wingdings" w:eastAsia="Wingdings" w:cs="Wingdings"/>
          <w:spacing w:val="-11"/>
        </w:rPr>
        <w:t>u</w:t>
      </w:r>
      <w:r>
        <w:rPr>
          <w:rFonts w:ascii="Wingdings" w:hAnsi="Wingdings" w:eastAsia="Wingdings" w:cs="Wingdings"/>
          <w:spacing w:val="75"/>
        </w:rPr>
        <w:t xml:space="preserve"> </w:t>
      </w:r>
      <w:r>
        <w:rPr>
          <w:b/>
          <w:bCs/>
          <w:spacing w:val="-11"/>
        </w:rPr>
        <w:t>概念：</w:t>
      </w:r>
      <w:r>
        <w:rPr>
          <w:spacing w:val="-11"/>
        </w:rPr>
        <w:t>游戏的全局理念和设计理念，是从宏观层面上对游戏的一</w:t>
      </w:r>
      <w:r>
        <w:rPr>
          <w:spacing w:val="-12"/>
        </w:rPr>
        <w:t>个描述，</w:t>
      </w:r>
      <w:r>
        <w:rPr>
          <w:spacing w:val="-1"/>
        </w:rPr>
        <w:t>一般来自于一些</w:t>
      </w:r>
      <w:r>
        <w:rPr>
          <w:rFonts w:ascii="Times New Roman" w:hAnsi="Times New Roman" w:eastAsia="Times New Roman" w:cs="Times New Roman"/>
          <w:spacing w:val="-1"/>
        </w:rPr>
        <w:t>“</w:t>
      </w:r>
      <w:r>
        <w:rPr>
          <w:spacing w:val="-1"/>
        </w:rPr>
        <w:t>模糊的片段</w:t>
      </w:r>
      <w:r>
        <w:rPr>
          <w:rFonts w:ascii="Times New Roman" w:hAnsi="Times New Roman" w:eastAsia="Times New Roman" w:cs="Times New Roman"/>
          <w:spacing w:val="-1"/>
        </w:rPr>
        <w:t>”</w:t>
      </w:r>
      <w:r>
        <w:rPr>
          <w:spacing w:val="-1"/>
        </w:rPr>
        <w:t>，之后进行了精化确认后的产物。通俗的</w:t>
      </w:r>
      <w:r>
        <w:rPr>
          <w:spacing w:val="-2"/>
        </w:rPr>
        <w:t>可以理解为，针对游戏，包括游戏类型、风格、大致玩法、最终目的等</w:t>
      </w:r>
      <w:r>
        <w:rPr>
          <w:spacing w:val="4"/>
        </w:rPr>
        <w:t>较为模糊的描述。一般会采用一些市面上明显的指示型称呼，</w:t>
      </w:r>
      <w:r>
        <w:rPr>
          <w:spacing w:val="-65"/>
        </w:rPr>
        <w:t xml:space="preserve"> </w:t>
      </w:r>
      <w:r>
        <w:rPr>
          <w:spacing w:val="4"/>
        </w:rPr>
        <w:t>比如说</w:t>
      </w:r>
      <w:r>
        <w:rPr>
          <w:rFonts w:ascii="Times New Roman" w:hAnsi="Times New Roman" w:eastAsia="Times New Roman" w:cs="Times New Roman"/>
          <w:spacing w:val="-3"/>
        </w:rPr>
        <w:t>RPG,  </w:t>
      </w:r>
      <w:r>
        <w:rPr>
          <w:spacing w:val="-3"/>
        </w:rPr>
        <w:t>剧情，种田。</w:t>
      </w:r>
    </w:p>
    <w:p>
      <w:pPr>
        <w:pStyle w:val="BodyText"/>
        <w:ind w:left="1323" w:right="88" w:hanging="449"/>
        <w:spacing w:before="25" w:line="228" w:lineRule="auto"/>
        <w:rPr/>
      </w:pPr>
      <w:r>
        <w:rPr/>
        <w:drawing>
          <wp:inline distT="0" distB="0" distL="0" distR="0">
            <wp:extent cx="108204" cy="111861"/>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08204" cy="111861"/>
                    </a:xfrm>
                    <a:prstGeom prst="rect">
                      <a:avLst/>
                    </a:prstGeom>
                  </pic:spPr>
                </pic:pic>
              </a:graphicData>
            </a:graphic>
          </wp:inline>
        </w:drawing>
      </w:r>
      <w:r>
        <w:rPr>
          <w:spacing w:val="26"/>
        </w:rPr>
        <w:t xml:space="preserve">  </w:t>
      </w:r>
      <w:r>
        <w:rPr>
          <w:spacing w:val="1"/>
        </w:rPr>
        <w:t>比如说：本游戏是一款重点在于躲避敌人、收集道</w:t>
      </w:r>
      <w:r>
        <w:rPr/>
        <w:t>具并还包含一定</w:t>
      </w:r>
      <w:r>
        <w:rPr>
          <w:spacing w:val="-6"/>
        </w:rPr>
        <w:t>的</w:t>
      </w:r>
      <w:r>
        <w:rPr>
          <w:spacing w:val="-49"/>
        </w:rPr>
        <w:t xml:space="preserve"> </w:t>
      </w:r>
      <w:r>
        <w:rPr>
          <w:rFonts w:ascii="Times New Roman" w:hAnsi="Times New Roman" w:eastAsia="Times New Roman" w:cs="Times New Roman"/>
          <w:spacing w:val="-6"/>
        </w:rPr>
        <w:t>FPS</w:t>
      </w:r>
      <w:r>
        <w:rPr>
          <w:rFonts w:ascii="Times New Roman" w:hAnsi="Times New Roman" w:eastAsia="Times New Roman" w:cs="Times New Roman"/>
          <w:spacing w:val="22"/>
        </w:rPr>
        <w:t xml:space="preserve"> </w:t>
      </w:r>
      <w:r>
        <w:rPr>
          <w:spacing w:val="-6"/>
        </w:rPr>
        <w:t>要素的简单游戏应用。</w:t>
      </w:r>
    </w:p>
    <w:p>
      <w:pPr>
        <w:pStyle w:val="BodyText"/>
        <w:ind w:left="949" w:right="88" w:hanging="435"/>
        <w:spacing w:before="31" w:line="232" w:lineRule="auto"/>
        <w:rPr/>
      </w:pPr>
      <w:r>
        <w:rPr>
          <w:rFonts w:ascii="Wingdings" w:hAnsi="Wingdings" w:eastAsia="Wingdings" w:cs="Wingdings"/>
          <w:spacing w:val="-6"/>
        </w:rPr>
        <w:t>u</w:t>
      </w:r>
      <w:r>
        <w:rPr>
          <w:rFonts w:ascii="Wingdings" w:hAnsi="Wingdings" w:eastAsia="Wingdings" w:cs="Wingdings"/>
          <w:spacing w:val="76"/>
        </w:rPr>
        <w:t xml:space="preserve"> </w:t>
      </w:r>
      <w:r>
        <w:rPr>
          <w:b/>
          <w:bCs/>
          <w:spacing w:val="-6"/>
        </w:rPr>
        <w:t>核心机制：</w:t>
      </w:r>
      <w:r>
        <w:rPr>
          <w:spacing w:val="-6"/>
        </w:rPr>
        <w:t>宏观上讲指的是玩家控制的角色能够做的</w:t>
      </w:r>
      <w:r>
        <w:rPr>
          <w:spacing w:val="-7"/>
        </w:rPr>
        <w:t>事，放在传统应用</w:t>
      </w:r>
      <w:r>
        <w:rPr>
          <w:spacing w:val="-2"/>
        </w:rPr>
        <w:t>中就是核心功能。但现在因为一款游戏越发负责，那</w:t>
      </w:r>
      <w:r>
        <w:rPr>
          <w:spacing w:val="-3"/>
        </w:rPr>
        <w:t>么其核心机制的定</w:t>
      </w:r>
      <w:r>
        <w:rPr>
          <w:spacing w:val="-3"/>
        </w:rPr>
        <w:t>义就越发模糊。经常是一个列表。</w:t>
      </w:r>
    </w:p>
    <w:p>
      <w:pPr>
        <w:pStyle w:val="BodyText"/>
        <w:ind w:left="1308" w:right="88" w:hanging="434"/>
        <w:spacing w:before="30" w:line="232" w:lineRule="auto"/>
        <w:rPr/>
      </w:pPr>
      <w:r>
        <w:rPr/>
        <w:drawing>
          <wp:inline distT="0" distB="0" distL="0" distR="0">
            <wp:extent cx="108204" cy="111861"/>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08204" cy="111861"/>
                    </a:xfrm>
                    <a:prstGeom prst="rect">
                      <a:avLst/>
                    </a:prstGeom>
                  </pic:spPr>
                </pic:pic>
              </a:graphicData>
            </a:graphic>
          </wp:inline>
        </w:drawing>
      </w:r>
      <w:r>
        <w:rPr>
          <w:spacing w:val="13"/>
        </w:rPr>
        <w:t xml:space="preserve">  </w:t>
      </w:r>
      <w:r>
        <w:rPr>
          <w:spacing w:val="-8"/>
        </w:rPr>
        <w:t>在这里，我们简单一点。比如说：</w:t>
      </w:r>
      <w:r>
        <w:rPr>
          <w:spacing w:val="-66"/>
        </w:rPr>
        <w:t xml:space="preserve"> </w:t>
      </w:r>
      <w:r>
        <w:rPr>
          <w:spacing w:val="-8"/>
        </w:rPr>
        <w:t>本游戏的核心机制是</w:t>
      </w:r>
      <w:r>
        <w:rPr>
          <w:spacing w:val="-9"/>
        </w:rPr>
        <w:t>需要玩家绕开</w:t>
      </w:r>
      <w:r>
        <w:rPr>
          <w:spacing w:val="2"/>
        </w:rPr>
        <w:t>敌人的巡逻和追捕的同时，收集完整地图中的道具</w:t>
      </w:r>
      <w:r>
        <w:rPr>
          <w:spacing w:val="1"/>
        </w:rPr>
        <w:t>。本游戏同时还</w:t>
      </w:r>
      <w:r>
        <w:rPr>
          <w:spacing w:val="-2"/>
        </w:rPr>
        <w:t>包含躲避敌人的共计，和向敌人射击并消灭敌</w:t>
      </w:r>
      <w:r>
        <w:rPr>
          <w:spacing w:val="-3"/>
        </w:rPr>
        <w:t>人。</w:t>
      </w:r>
    </w:p>
    <w:p>
      <w:pPr>
        <w:pStyle w:val="BodyText"/>
        <w:spacing w:before="31" w:line="216" w:lineRule="auto"/>
        <w:jc w:val="right"/>
        <w:rPr/>
      </w:pPr>
      <w:r>
        <w:rPr>
          <w:rFonts w:ascii="Wingdings" w:hAnsi="Wingdings" w:eastAsia="Wingdings" w:cs="Wingdings"/>
          <w:spacing w:val="-11"/>
        </w:rPr>
        <w:t>u</w:t>
      </w:r>
      <w:r>
        <w:rPr>
          <w:rFonts w:ascii="Wingdings" w:hAnsi="Wingdings" w:eastAsia="Wingdings" w:cs="Wingdings"/>
          <w:spacing w:val="87"/>
        </w:rPr>
        <w:t xml:space="preserve"> </w:t>
      </w:r>
      <w:r>
        <w:rPr>
          <w:b/>
          <w:bCs/>
          <w:spacing w:val="-11"/>
        </w:rPr>
        <w:t>控制方案：</w:t>
      </w:r>
      <w:r>
        <w:rPr>
          <w:spacing w:val="-11"/>
        </w:rPr>
        <w:t>玩家用来控制角色、环境交互和其他可执行动作的键位映射。</w:t>
      </w:r>
    </w:p>
    <w:p>
      <w:pPr>
        <w:pStyle w:val="BodyText"/>
        <w:ind w:left="1309" w:right="88" w:hanging="435"/>
        <w:spacing w:before="33" w:line="228" w:lineRule="auto"/>
        <w:rPr/>
      </w:pPr>
      <w:r>
        <w:rPr/>
        <w:drawing>
          <wp:inline distT="0" distB="0" distL="0" distR="0">
            <wp:extent cx="108204" cy="111861"/>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08204" cy="111861"/>
                    </a:xfrm>
                    <a:prstGeom prst="rect">
                      <a:avLst/>
                    </a:prstGeom>
                  </pic:spPr>
                </pic:pic>
              </a:graphicData>
            </a:graphic>
          </wp:inline>
        </w:drawing>
      </w:r>
      <w:r>
        <w:rPr>
          <w:spacing w:val="32"/>
        </w:rPr>
        <w:t xml:space="preserve">  </w:t>
      </w:r>
      <w:r>
        <w:rPr>
          <w:spacing w:val="-4"/>
        </w:rPr>
        <w:t>比如说：玩家使用</w:t>
      </w:r>
      <w:r>
        <w:rPr>
          <w:spacing w:val="-55"/>
        </w:rPr>
        <w:t xml:space="preserve"> </w:t>
      </w:r>
      <w:r>
        <w:rPr>
          <w:rFonts w:ascii="Times New Roman" w:hAnsi="Times New Roman" w:eastAsia="Times New Roman" w:cs="Times New Roman"/>
          <w:spacing w:val="-4"/>
        </w:rPr>
        <w:t>WASD</w:t>
      </w:r>
      <w:r>
        <w:rPr>
          <w:rFonts w:ascii="Times New Roman" w:hAnsi="Times New Roman" w:eastAsia="Times New Roman" w:cs="Times New Roman"/>
          <w:spacing w:val="19"/>
          <w:w w:val="101"/>
        </w:rPr>
        <w:t xml:space="preserve"> </w:t>
      </w:r>
      <w:r>
        <w:rPr>
          <w:spacing w:val="-4"/>
        </w:rPr>
        <w:t>或方向键控制移动，鼠标控制摄像机，并</w:t>
      </w:r>
      <w:r>
        <w:rPr>
          <w:spacing w:val="-3"/>
        </w:rPr>
        <w:t>使用鼠标左键射击。物体通过碰撞来收集。</w:t>
      </w:r>
    </w:p>
    <w:p>
      <w:pPr>
        <w:pStyle w:val="BodyText"/>
        <w:ind w:left="1308" w:right="88" w:hanging="434"/>
        <w:spacing w:before="29" w:line="229" w:lineRule="auto"/>
        <w:rPr/>
      </w:pPr>
      <w:r>
        <w:rPr/>
        <w:drawing>
          <wp:inline distT="0" distB="0" distL="0" distR="0">
            <wp:extent cx="108204" cy="111861"/>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08204" cy="111861"/>
                    </a:xfrm>
                    <a:prstGeom prst="rect">
                      <a:avLst/>
                    </a:prstGeom>
                  </pic:spPr>
                </pic:pic>
              </a:graphicData>
            </a:graphic>
          </wp:inline>
        </w:drawing>
      </w:r>
      <w:r>
        <w:rPr>
          <w:spacing w:val="26"/>
        </w:rPr>
        <w:t xml:space="preserve">  </w:t>
      </w:r>
      <w:r>
        <w:rPr>
          <w:spacing w:val="-4"/>
        </w:rPr>
        <w:t>同时，将会使用简单的</w:t>
      </w:r>
      <w:r>
        <w:rPr>
          <w:spacing w:val="-57"/>
        </w:rPr>
        <w:t xml:space="preserve"> </w:t>
      </w:r>
      <w:r>
        <w:rPr>
          <w:rFonts w:ascii="Times New Roman" w:hAnsi="Times New Roman" w:eastAsia="Times New Roman" w:cs="Times New Roman"/>
          <w:spacing w:val="-4"/>
        </w:rPr>
        <w:t>UI</w:t>
      </w:r>
      <w:r>
        <w:rPr>
          <w:rFonts w:ascii="Times New Roman" w:hAnsi="Times New Roman" w:eastAsia="Times New Roman" w:cs="Times New Roman"/>
          <w:spacing w:val="16"/>
        </w:rPr>
        <w:t xml:space="preserve"> </w:t>
      </w:r>
      <w:r>
        <w:rPr>
          <w:spacing w:val="-4"/>
        </w:rPr>
        <w:t>来显示玩家的道具、</w:t>
      </w:r>
      <w:r>
        <w:rPr>
          <w:spacing w:val="-5"/>
        </w:rPr>
        <w:t>子弹以及血条等机制</w:t>
      </w:r>
      <w:r>
        <w:rPr>
          <w:spacing w:val="-11"/>
        </w:rPr>
        <w:t>信息。</w:t>
      </w:r>
    </w:p>
    <w:p>
      <w:pPr>
        <w:pStyle w:val="BodyText"/>
        <w:ind w:left="948" w:right="91" w:hanging="434"/>
        <w:spacing w:before="29" w:line="228" w:lineRule="auto"/>
        <w:rPr/>
      </w:pPr>
      <w:r>
        <w:rPr>
          <w:rFonts w:ascii="Wingdings" w:hAnsi="Wingdings" w:eastAsia="Wingdings" w:cs="Wingdings"/>
          <w:spacing w:val="-6"/>
        </w:rPr>
        <w:t>u</w:t>
      </w:r>
      <w:r>
        <w:rPr>
          <w:rFonts w:ascii="Wingdings" w:hAnsi="Wingdings" w:eastAsia="Wingdings" w:cs="Wingdings"/>
          <w:spacing w:val="77"/>
        </w:rPr>
        <w:t xml:space="preserve"> </w:t>
      </w:r>
      <w:r>
        <w:rPr>
          <w:b/>
          <w:bCs/>
          <w:spacing w:val="-6"/>
        </w:rPr>
        <w:t>故事：</w:t>
      </w:r>
      <w:r>
        <w:rPr>
          <w:spacing w:val="-6"/>
        </w:rPr>
        <w:t>指推动游戏发展的背景叙事，用于玩家在游戏世</w:t>
      </w:r>
      <w:r>
        <w:rPr>
          <w:spacing w:val="-7"/>
        </w:rPr>
        <w:t>界之间建立共情</w:t>
      </w:r>
      <w:r>
        <w:rPr>
          <w:spacing w:val="-3"/>
        </w:rPr>
        <w:t>和关联。在某些游戏中可以不需要。</w:t>
      </w:r>
    </w:p>
    <w:p>
      <w:pPr>
        <w:pStyle w:val="BodyText"/>
        <w:ind w:left="1393" w:right="88" w:hanging="440"/>
        <w:spacing w:before="32" w:line="228" w:lineRule="auto"/>
        <w:rPr/>
      </w:pPr>
      <w:r>
        <w:rPr/>
        <w:drawing>
          <wp:inline distT="0" distB="0" distL="0" distR="0">
            <wp:extent cx="108204" cy="111861"/>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08204" cy="111861"/>
                    </a:xfrm>
                    <a:prstGeom prst="rect">
                      <a:avLst/>
                    </a:prstGeom>
                  </pic:spPr>
                </pic:pic>
              </a:graphicData>
            </a:graphic>
          </wp:inline>
        </w:drawing>
      </w:r>
      <w:r>
        <w:rPr>
          <w:spacing w:val="27"/>
        </w:rPr>
        <w:t xml:space="preserve">  </w:t>
      </w:r>
      <w:r>
        <w:rPr>
          <w:spacing w:val="-2"/>
        </w:rPr>
        <w:t>比如说：本游戏主要剧情为为了救治生病的家人，躲避或打败敌人</w:t>
      </w:r>
      <w:r>
        <w:rPr>
          <w:spacing w:val="-5"/>
        </w:rPr>
        <w:t>并最终取得足够的药物。</w:t>
      </w:r>
    </w:p>
    <w:p>
      <w:pPr>
        <w:pStyle w:val="BodyText"/>
        <w:ind w:left="948" w:right="90" w:hanging="434"/>
        <w:spacing w:before="31" w:line="229" w:lineRule="auto"/>
        <w:rPr/>
      </w:pPr>
      <w:r>
        <w:rPr>
          <w:rFonts w:ascii="Wingdings" w:hAnsi="Wingdings" w:eastAsia="Wingdings" w:cs="Wingdings"/>
          <w:spacing w:val="-7"/>
        </w:rPr>
        <w:t>u</w:t>
      </w:r>
      <w:r>
        <w:rPr>
          <w:rFonts w:ascii="Wingdings" w:hAnsi="Wingdings" w:eastAsia="Wingdings" w:cs="Wingdings"/>
          <w:spacing w:val="98"/>
        </w:rPr>
        <w:t xml:space="preserve"> </w:t>
      </w:r>
      <w:r>
        <w:rPr>
          <w:b/>
          <w:bCs/>
          <w:spacing w:val="-7"/>
        </w:rPr>
        <w:t>艺术风格：</w:t>
      </w:r>
      <w:r>
        <w:rPr>
          <w:spacing w:val="-7"/>
        </w:rPr>
        <w:t>游戏的总体感官，一般体现在角色、界面美术、关卡、环境</w:t>
      </w:r>
      <w:r>
        <w:rPr>
          <w:spacing w:val="-6"/>
        </w:rPr>
        <w:t>设计等各个方面。</w:t>
      </w:r>
    </w:p>
    <w:p>
      <w:pPr>
        <w:pStyle w:val="BodyText"/>
        <w:ind w:left="514"/>
        <w:spacing w:before="28" w:line="216" w:lineRule="auto"/>
        <w:rPr/>
      </w:pPr>
      <w:r>
        <w:rPr>
          <w:rFonts w:ascii="Wingdings" w:hAnsi="Wingdings" w:eastAsia="Wingdings" w:cs="Wingdings"/>
          <w:spacing w:val="-14"/>
        </w:rPr>
        <w:t>u</w:t>
      </w:r>
      <w:r>
        <w:rPr>
          <w:rFonts w:ascii="Wingdings" w:hAnsi="Wingdings" w:eastAsia="Wingdings" w:cs="Wingdings"/>
          <w:spacing w:val="77"/>
        </w:rPr>
        <w:t xml:space="preserve"> </w:t>
      </w:r>
      <w:r>
        <w:rPr>
          <w:b/>
          <w:bCs/>
          <w:spacing w:val="-14"/>
        </w:rPr>
        <w:t>胜负条件：</w:t>
      </w:r>
      <w:r>
        <w:rPr>
          <w:spacing w:val="-14"/>
        </w:rPr>
        <w:t>决定游戏输赢的规则，只要游戏会结束的地方，都可以</w:t>
      </w:r>
      <w:r>
        <w:rPr>
          <w:spacing w:val="-15"/>
        </w:rPr>
        <w:t>设计。</w:t>
      </w:r>
    </w:p>
    <w:p>
      <w:pPr>
        <w:pStyle w:val="BodyText"/>
        <w:ind w:left="915"/>
        <w:spacing w:before="32" w:line="219" w:lineRule="auto"/>
        <w:rPr/>
      </w:pPr>
      <w:r>
        <w:rPr/>
        <w:drawing>
          <wp:inline distT="0" distB="0" distL="0" distR="0">
            <wp:extent cx="108204" cy="111861"/>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08204" cy="111861"/>
                    </a:xfrm>
                    <a:prstGeom prst="rect">
                      <a:avLst/>
                    </a:prstGeom>
                  </pic:spPr>
                </pic:pic>
              </a:graphicData>
            </a:graphic>
          </wp:inline>
        </w:drawing>
      </w:r>
      <w:r>
        <w:rPr>
          <w:spacing w:val="27"/>
        </w:rPr>
        <w:t xml:space="preserve">  </w:t>
      </w:r>
      <w:r>
        <w:rPr>
          <w:spacing w:val="-19"/>
        </w:rPr>
        <w:t>比如说：</w:t>
      </w:r>
    </w:p>
    <w:p>
      <w:pPr>
        <w:pStyle w:val="BodyText"/>
        <w:ind w:left="1351"/>
        <w:spacing w:before="28" w:line="215" w:lineRule="auto"/>
        <w:rPr/>
      </w:pPr>
      <w:r>
        <w:rPr>
          <w:position w:val="2"/>
        </w:rPr>
        <w:drawing>
          <wp:inline distT="0" distB="0" distL="0" distR="0">
            <wp:extent cx="108813" cy="99669"/>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108813" cy="99669"/>
                    </a:xfrm>
                    <a:prstGeom prst="rect">
                      <a:avLst/>
                    </a:prstGeom>
                  </pic:spPr>
                </pic:pic>
              </a:graphicData>
            </a:graphic>
          </wp:inline>
        </w:drawing>
      </w:r>
      <w:r>
        <w:rPr>
          <w:spacing w:val="20"/>
        </w:rPr>
        <w:t xml:space="preserve">  </w:t>
      </w:r>
      <w:r>
        <w:rPr>
          <w:spacing w:val="-3"/>
        </w:rPr>
        <w:t>胜利规则：在血条不归零的情况下收集到</w:t>
      </w:r>
      <w:r>
        <w:rPr>
          <w:spacing w:val="-58"/>
        </w:rPr>
        <w:t xml:space="preserve"> </w:t>
      </w:r>
      <w:r>
        <w:rPr>
          <w:rFonts w:ascii="Times New Roman" w:hAnsi="Times New Roman" w:eastAsia="Times New Roman" w:cs="Times New Roman"/>
          <w:spacing w:val="-3"/>
        </w:rPr>
        <w:t>X</w:t>
      </w:r>
      <w:r>
        <w:rPr>
          <w:rFonts w:ascii="Times New Roman" w:hAnsi="Times New Roman" w:eastAsia="Times New Roman" w:cs="Times New Roman"/>
          <w:spacing w:val="17"/>
        </w:rPr>
        <w:t xml:space="preserve"> </w:t>
      </w:r>
      <w:r>
        <w:rPr>
          <w:spacing w:val="-3"/>
        </w:rPr>
        <w:t>个道具。</w:t>
      </w:r>
    </w:p>
    <w:p>
      <w:pPr>
        <w:pStyle w:val="BodyText"/>
        <w:ind w:left="1351"/>
        <w:spacing w:before="32" w:line="219" w:lineRule="auto"/>
        <w:rPr/>
      </w:pPr>
      <w:r>
        <w:rPr>
          <w:position w:val="2"/>
        </w:rPr>
        <w:drawing>
          <wp:inline distT="0" distB="0" distL="0" distR="0">
            <wp:extent cx="108813" cy="99669"/>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108813" cy="99669"/>
                    </a:xfrm>
                    <a:prstGeom prst="rect">
                      <a:avLst/>
                    </a:prstGeom>
                  </pic:spPr>
                </pic:pic>
              </a:graphicData>
            </a:graphic>
          </wp:inline>
        </w:drawing>
      </w:r>
      <w:r>
        <w:rPr>
          <w:spacing w:val="16"/>
        </w:rPr>
        <w:t xml:space="preserve">  </w:t>
      </w:r>
      <w:r>
        <w:rPr>
          <w:spacing w:val="-5"/>
        </w:rPr>
        <w:t>失败规则：血条归零。</w:t>
      </w:r>
    </w:p>
    <w:p>
      <w:pPr>
        <w:pStyle w:val="BodyText"/>
        <w:ind w:left="38" w:right="88" w:firstLine="496"/>
        <w:spacing w:before="27"/>
        <w:rPr/>
      </w:pPr>
      <w:r>
        <w:rPr>
          <w:spacing w:val="-4"/>
        </w:rPr>
        <w:t>以上内容则为一个新的游戏媒体应用一开始理应理清的栏目，这些内</w:t>
      </w:r>
      <w:r>
        <w:rPr>
          <w:spacing w:val="-5"/>
        </w:rPr>
        <w:t>容一般</w:t>
      </w:r>
      <w:r>
        <w:rPr>
          <w:spacing w:val="-3"/>
        </w:rPr>
        <w:t>会基于游戏的大小而有着不同的内容与规模。</w:t>
      </w:r>
    </w:p>
    <w:p>
      <w:pPr>
        <w:pStyle w:val="BodyText"/>
        <w:ind w:left="514"/>
        <w:spacing w:before="1" w:line="217" w:lineRule="auto"/>
        <w:rPr/>
      </w:pPr>
      <w:r>
        <w:rPr>
          <w:spacing w:val="-11"/>
        </w:rPr>
        <w:t>一般游戏的相关设计文档也可以分为《游戏设计文档》与《技术设计文档》。</w:t>
      </w:r>
    </w:p>
    <w:p>
      <w:pPr>
        <w:pStyle w:val="BodyText"/>
        <w:ind w:left="30" w:right="88" w:firstLine="476"/>
        <w:spacing w:before="29"/>
        <w:rPr/>
      </w:pPr>
      <w:r>
        <w:rPr>
          <w:b/>
          <w:bCs/>
          <w:spacing w:val="-4"/>
        </w:rPr>
        <w:t>《游戏设计文档》</w:t>
      </w:r>
      <w:r>
        <w:rPr>
          <w:spacing w:val="-4"/>
        </w:rPr>
        <w:t>主要包含了玩法、分为、故事、游戏体验等一切与游戏本</w:t>
      </w:r>
      <w:r>
        <w:rPr>
          <w:spacing w:val="-3"/>
        </w:rPr>
        <w:t>身有关的内容，从几页到几百页不等。</w:t>
      </w:r>
    </w:p>
    <w:p>
      <w:pPr>
        <w:pStyle w:val="BodyText"/>
        <w:ind w:left="33" w:right="4" w:firstLine="473"/>
        <w:spacing w:before="1"/>
        <w:rPr/>
      </w:pPr>
      <w:r>
        <w:rPr>
          <w:b/>
          <w:bCs/>
          <w:spacing w:val="-8"/>
        </w:rPr>
        <w:t>《技术设计文档》</w:t>
      </w:r>
      <w:r>
        <w:rPr>
          <w:spacing w:val="-8"/>
        </w:rPr>
        <w:t>主要包含所有与游戏技术相关的内</w:t>
      </w:r>
      <w:r>
        <w:rPr>
          <w:spacing w:val="-9"/>
        </w:rPr>
        <w:t>容，比如说游戏的硬件、</w:t>
      </w:r>
      <w:r>
        <w:rPr>
          <w:spacing w:val="-6"/>
        </w:rPr>
        <w:t>类、程序架构等。</w:t>
      </w:r>
    </w:p>
    <w:p>
      <w:pPr>
        <w:pStyle w:val="BodyText"/>
        <w:ind w:left="521"/>
        <w:spacing w:line="215" w:lineRule="auto"/>
        <w:rPr/>
      </w:pPr>
      <w:r>
        <w:rPr>
          <w:spacing w:val="-4"/>
        </w:rPr>
        <w:t>除此之外，还有应对小型程序的</w:t>
      </w:r>
      <w:r>
        <w:rPr>
          <w:b/>
          <w:bCs/>
          <w:spacing w:val="-4"/>
        </w:rPr>
        <w:t>《单页文档》</w:t>
      </w:r>
      <w:r>
        <w:rPr>
          <w:spacing w:val="-4"/>
        </w:rPr>
        <w:t>，如同其名称一样</w:t>
      </w:r>
      <w:r>
        <w:rPr>
          <w:spacing w:val="-5"/>
        </w:rPr>
        <w:t>，就是一张</w:t>
      </w:r>
    </w:p>
    <w:p>
      <w:pPr>
        <w:spacing w:line="215" w:lineRule="auto"/>
        <w:sectPr>
          <w:pgSz w:w="11907" w:h="16839"/>
          <w:pgMar w:top="1431" w:right="1710" w:bottom="0" w:left="1785" w:header="0" w:footer="0" w:gutter="0"/>
        </w:sectPr>
        <w:rPr/>
      </w:pPr>
    </w:p>
    <w:p>
      <w:pPr>
        <w:pStyle w:val="BodyText"/>
        <w:ind w:left="33"/>
        <w:spacing w:before="48" w:line="215" w:lineRule="auto"/>
        <w:rPr/>
      </w:pPr>
      <w:r>
        <w:rPr>
          <w:spacing w:val="-3"/>
        </w:rPr>
        <w:t>游戏快照，内容长短应保持在一页以内。</w:t>
      </w:r>
    </w:p>
    <w:p>
      <w:pPr>
        <w:pStyle w:val="BodyText"/>
        <w:ind w:left="30" w:right="16" w:firstLine="481"/>
        <w:spacing w:before="33" w:line="241" w:lineRule="auto"/>
        <w:rPr/>
      </w:pPr>
      <w:r>
        <w:rPr>
          <w:spacing w:val="-4"/>
        </w:rPr>
        <w:t>在本次实验中，请各位同学至少完成一份单页文档，并附加在最终的实验报</w:t>
      </w:r>
      <w:r>
        <w:rPr>
          <w:spacing w:val="-9"/>
        </w:rPr>
        <w:t>告之中。</w:t>
      </w:r>
    </w:p>
    <w:p>
      <w:pPr>
        <w:spacing w:line="241" w:lineRule="auto"/>
        <w:sectPr>
          <w:pgSz w:w="11907" w:h="16839"/>
          <w:pgMar w:top="1428" w:right="1785" w:bottom="0" w:left="1785" w:header="0" w:footer="0" w:gutter="0"/>
        </w:sectPr>
        <w:rPr/>
      </w:pPr>
    </w:p>
    <w:p>
      <w:pPr>
        <w:pStyle w:val="BodyText"/>
        <w:ind w:left="21"/>
        <w:spacing w:before="172" w:line="233" w:lineRule="auto"/>
        <w:outlineLvl w:val="1"/>
        <w:rPr>
          <w:sz w:val="30"/>
          <w:szCs w:val="30"/>
        </w:rPr>
      </w:pPr>
      <w:r>
        <w:rPr>
          <w:rFonts w:ascii="Times New Roman" w:hAnsi="Times New Roman" w:eastAsia="Times New Roman" w:cs="Times New Roman"/>
          <w:sz w:val="30"/>
          <w:szCs w:val="30"/>
          <w:b/>
          <w:bCs/>
          <w:spacing w:val="-3"/>
        </w:rPr>
        <w:t>2.  </w:t>
      </w:r>
      <w:r>
        <w:rPr>
          <w:sz w:val="30"/>
          <w:szCs w:val="30"/>
          <w:b/>
          <w:bCs/>
          <w:spacing w:val="-3"/>
        </w:rPr>
        <w:t>项目分组与项目确认</w:t>
      </w:r>
    </w:p>
    <w:p>
      <w:pPr>
        <w:pStyle w:val="BodyText"/>
        <w:ind w:left="34"/>
        <w:spacing w:before="244" w:line="232" w:lineRule="auto"/>
        <w:outlineLvl w:val="1"/>
        <w:rPr>
          <w:sz w:val="30"/>
          <w:szCs w:val="30"/>
        </w:rPr>
      </w:pPr>
      <w:r>
        <w:rPr>
          <w:rFonts w:ascii="Times New Roman" w:hAnsi="Times New Roman" w:eastAsia="Times New Roman" w:cs="Times New Roman"/>
          <w:sz w:val="30"/>
          <w:szCs w:val="30"/>
          <w:b/>
          <w:bCs/>
          <w:spacing w:val="-9"/>
        </w:rPr>
        <w:t>1.</w:t>
      </w:r>
      <w:r>
        <w:rPr>
          <w:rFonts w:ascii="Times New Roman" w:hAnsi="Times New Roman" w:eastAsia="Times New Roman" w:cs="Times New Roman"/>
          <w:sz w:val="30"/>
          <w:szCs w:val="30"/>
          <w:b/>
          <w:bCs/>
          <w:spacing w:val="12"/>
        </w:rPr>
        <w:t xml:space="preserve">  </w:t>
      </w:r>
      <w:r>
        <w:rPr>
          <w:sz w:val="30"/>
          <w:szCs w:val="30"/>
          <w:b/>
          <w:bCs/>
          <w:spacing w:val="-9"/>
        </w:rPr>
        <w:t>实验目的</w:t>
      </w:r>
    </w:p>
    <w:p>
      <w:pPr>
        <w:pStyle w:val="BodyText"/>
        <w:ind w:left="522"/>
        <w:spacing w:before="121" w:line="212" w:lineRule="auto"/>
        <w:rPr/>
      </w:pPr>
      <w:r>
        <w:rPr>
          <w:rFonts w:ascii="Times New Roman" w:hAnsi="Times New Roman" w:eastAsia="Times New Roman" w:cs="Times New Roman"/>
          <w:spacing w:val="-2"/>
        </w:rPr>
        <w:t>1)  </w:t>
      </w:r>
      <w:r>
        <w:rPr>
          <w:spacing w:val="-2"/>
        </w:rPr>
        <w:t>选择自己的课题制作方式。可以选择个人、组队与报</w:t>
      </w:r>
      <w:r>
        <w:rPr>
          <w:spacing w:val="-3"/>
        </w:rPr>
        <w:t>奖。</w:t>
      </w:r>
    </w:p>
    <w:p>
      <w:pPr>
        <w:pStyle w:val="BodyText"/>
        <w:ind w:left="499"/>
        <w:spacing w:before="36" w:line="212" w:lineRule="auto"/>
        <w:rPr/>
      </w:pPr>
      <w:r>
        <w:rPr>
          <w:rFonts w:ascii="Times New Roman" w:hAnsi="Times New Roman" w:eastAsia="Times New Roman" w:cs="Times New Roman"/>
          <w:spacing w:val="-3"/>
        </w:rPr>
        <w:t>2)  </w:t>
      </w:r>
      <w:r>
        <w:rPr>
          <w:spacing w:val="-3"/>
        </w:rPr>
        <w:t>确认课题制作内容。</w:t>
      </w:r>
    </w:p>
    <w:p>
      <w:pPr>
        <w:pStyle w:val="BodyText"/>
        <w:ind w:left="504"/>
        <w:spacing w:before="36" w:line="212" w:lineRule="auto"/>
        <w:rPr/>
      </w:pPr>
      <w:r>
        <w:rPr>
          <w:rFonts w:ascii="Times New Roman" w:hAnsi="Times New Roman" w:eastAsia="Times New Roman" w:cs="Times New Roman"/>
          <w:spacing w:val="-11"/>
        </w:rPr>
        <w:t>3)  </w:t>
      </w:r>
      <w:r>
        <w:rPr>
          <w:spacing w:val="-11"/>
        </w:rPr>
        <w:t>撰写《单页文档》。</w:t>
      </w:r>
    </w:p>
    <w:p>
      <w:pPr>
        <w:spacing w:line="374" w:lineRule="auto"/>
        <w:rPr>
          <w:rFonts w:ascii="Arial"/>
          <w:sz w:val="21"/>
        </w:rPr>
      </w:pPr>
      <w:r/>
    </w:p>
    <w:p>
      <w:pPr>
        <w:pStyle w:val="BodyText"/>
        <w:ind w:left="21"/>
        <w:spacing w:before="97" w:line="232" w:lineRule="auto"/>
        <w:outlineLvl w:val="1"/>
        <w:rPr>
          <w:sz w:val="30"/>
          <w:szCs w:val="30"/>
        </w:rPr>
      </w:pPr>
      <w:r>
        <w:rPr>
          <w:rFonts w:ascii="Times New Roman" w:hAnsi="Times New Roman" w:eastAsia="Times New Roman" w:cs="Times New Roman"/>
          <w:sz w:val="30"/>
          <w:szCs w:val="30"/>
          <w:b/>
          <w:bCs/>
          <w:spacing w:val="-7"/>
        </w:rPr>
        <w:t>2.</w:t>
      </w:r>
      <w:r>
        <w:rPr>
          <w:rFonts w:ascii="Times New Roman" w:hAnsi="Times New Roman" w:eastAsia="Times New Roman" w:cs="Times New Roman"/>
          <w:sz w:val="30"/>
          <w:szCs w:val="30"/>
          <w:b/>
          <w:bCs/>
          <w:spacing w:val="12"/>
        </w:rPr>
        <w:t xml:space="preserve">  </w:t>
      </w:r>
      <w:r>
        <w:rPr>
          <w:sz w:val="30"/>
          <w:szCs w:val="30"/>
          <w:b/>
          <w:bCs/>
          <w:spacing w:val="-7"/>
        </w:rPr>
        <w:t>实验提交</w:t>
      </w:r>
    </w:p>
    <w:p>
      <w:pPr>
        <w:pStyle w:val="BodyText"/>
        <w:ind w:left="72" w:right="12" w:firstLine="439"/>
        <w:spacing w:before="120" w:line="241" w:lineRule="auto"/>
        <w:rPr/>
      </w:pPr>
      <w:r>
        <w:rPr>
          <w:spacing w:val="-5"/>
        </w:rPr>
        <w:t>在对分易中提交一份</w:t>
      </w:r>
      <w:r>
        <w:rPr>
          <w:spacing w:val="-56"/>
        </w:rPr>
        <w:t xml:space="preserve"> </w:t>
      </w:r>
      <w:r>
        <w:rPr>
          <w:rFonts w:ascii="Times New Roman" w:hAnsi="Times New Roman" w:eastAsia="Times New Roman" w:cs="Times New Roman"/>
          <w:spacing w:val="-5"/>
        </w:rPr>
        <w:t>Doc</w:t>
      </w:r>
      <w:r>
        <w:rPr>
          <w:rFonts w:ascii="Times New Roman" w:hAnsi="Times New Roman" w:eastAsia="Times New Roman" w:cs="Times New Roman"/>
          <w:spacing w:val="14"/>
        </w:rPr>
        <w:t xml:space="preserve"> </w:t>
      </w:r>
      <w:r>
        <w:rPr>
          <w:spacing w:val="-5"/>
        </w:rPr>
        <w:t>文档，里面包含一份你所确定的项目制作方式、项</w:t>
      </w:r>
      <w:r>
        <w:rPr>
          <w:spacing w:val="-8"/>
        </w:rPr>
        <w:t>目制作题目与单页文档。</w:t>
      </w:r>
    </w:p>
    <w:p>
      <w:pPr>
        <w:spacing w:line="337" w:lineRule="auto"/>
        <w:rPr>
          <w:rFonts w:ascii="Arial"/>
          <w:sz w:val="21"/>
        </w:rPr>
      </w:pPr>
      <w:r/>
    </w:p>
    <w:p>
      <w:pPr>
        <w:pStyle w:val="BodyText"/>
        <w:ind w:left="24"/>
        <w:spacing w:before="99" w:line="230" w:lineRule="auto"/>
        <w:outlineLvl w:val="2"/>
        <w:rPr>
          <w:sz w:val="30"/>
          <w:szCs w:val="30"/>
        </w:rPr>
      </w:pPr>
      <w:r>
        <w:rPr>
          <w:rFonts w:ascii="Times New Roman" w:hAnsi="Times New Roman" w:eastAsia="Times New Roman" w:cs="Times New Roman"/>
          <w:sz w:val="30"/>
          <w:szCs w:val="30"/>
          <w:b/>
          <w:bCs/>
          <w:spacing w:val="-6"/>
        </w:rPr>
        <w:t>5.2</w:t>
      </w:r>
      <w:r>
        <w:rPr>
          <w:rFonts w:ascii="Times New Roman" w:hAnsi="Times New Roman" w:eastAsia="Times New Roman" w:cs="Times New Roman"/>
          <w:sz w:val="30"/>
          <w:szCs w:val="30"/>
          <w:b/>
          <w:bCs/>
          <w:spacing w:val="15"/>
        </w:rPr>
        <w:t xml:space="preserve">  </w:t>
      </w:r>
      <w:r>
        <w:rPr>
          <w:sz w:val="30"/>
          <w:szCs w:val="30"/>
          <w:b/>
          <w:bCs/>
          <w:spacing w:val="-6"/>
        </w:rPr>
        <w:t>单人项目指导</w:t>
      </w:r>
    </w:p>
    <w:p>
      <w:pPr>
        <w:pStyle w:val="BodyText"/>
        <w:ind w:left="34"/>
        <w:spacing w:before="249" w:line="232" w:lineRule="auto"/>
        <w:outlineLvl w:val="1"/>
        <w:rPr>
          <w:sz w:val="30"/>
          <w:szCs w:val="30"/>
        </w:rPr>
      </w:pPr>
      <w:r>
        <w:rPr>
          <w:rFonts w:ascii="Times New Roman" w:hAnsi="Times New Roman" w:eastAsia="Times New Roman" w:cs="Times New Roman"/>
          <w:sz w:val="30"/>
          <w:szCs w:val="30"/>
          <w:b/>
          <w:bCs/>
          <w:spacing w:val="-9"/>
        </w:rPr>
        <w:t>1.</w:t>
      </w:r>
      <w:r>
        <w:rPr>
          <w:rFonts w:ascii="Times New Roman" w:hAnsi="Times New Roman" w:eastAsia="Times New Roman" w:cs="Times New Roman"/>
          <w:sz w:val="30"/>
          <w:szCs w:val="30"/>
          <w:b/>
          <w:bCs/>
          <w:spacing w:val="12"/>
        </w:rPr>
        <w:t xml:space="preserve">  </w:t>
      </w:r>
      <w:r>
        <w:rPr>
          <w:sz w:val="30"/>
          <w:szCs w:val="30"/>
          <w:b/>
          <w:bCs/>
          <w:spacing w:val="-9"/>
        </w:rPr>
        <w:t>实验目的</w:t>
      </w:r>
    </w:p>
    <w:p>
      <w:pPr>
        <w:pStyle w:val="BodyText"/>
        <w:ind w:left="30" w:right="13" w:firstLine="481"/>
        <w:spacing w:before="121"/>
        <w:jc w:val="both"/>
        <w:rPr/>
      </w:pPr>
      <w:r>
        <w:rPr>
          <w:spacing w:val="-3"/>
        </w:rPr>
        <w:t>对于选择个人项目的同学或者没有明确目的</w:t>
      </w:r>
      <w:r>
        <w:rPr>
          <w:spacing w:val="-4"/>
        </w:rPr>
        <w:t>同学，可以依照本实验指导开始</w:t>
      </w:r>
      <w:r>
        <w:rPr>
          <w:spacing w:val="-5"/>
        </w:rPr>
        <w:t>进行个人项目的制作。本实验分上下两部分，</w:t>
      </w:r>
      <w:r>
        <w:rPr>
          <w:spacing w:val="-46"/>
        </w:rPr>
        <w:t xml:space="preserve"> </w:t>
      </w:r>
      <w:r>
        <w:rPr>
          <w:spacing w:val="-5"/>
        </w:rPr>
        <w:t>上部分</w:t>
      </w:r>
      <w:r>
        <w:rPr>
          <w:spacing w:val="-6"/>
        </w:rPr>
        <w:t>仅会提供基本制作流程的概</w:t>
      </w:r>
      <w:r>
        <w:rPr>
          <w:spacing w:val="-6"/>
        </w:rPr>
        <w:t>述与场景搭建。</w:t>
      </w:r>
    </w:p>
    <w:p>
      <w:pPr>
        <w:pStyle w:val="BodyText"/>
        <w:ind w:left="30" w:right="13" w:firstLine="480"/>
        <w:spacing w:before="2"/>
        <w:jc w:val="both"/>
        <w:rPr/>
      </w:pPr>
      <w:r>
        <w:rPr>
          <w:spacing w:val="-3"/>
        </w:rPr>
        <w:t>本单人实验主要目的是实现一个简单的单场景</w:t>
      </w:r>
      <w:r>
        <w:rPr>
          <w:spacing w:val="-4"/>
        </w:rPr>
        <w:t>游戏，核心机制是需要玩家绕</w:t>
      </w:r>
      <w:r>
        <w:rPr>
          <w:spacing w:val="-3"/>
        </w:rPr>
        <w:t>开敌人的巡逻和追捕的同时，收集完整地图中的道具。本游戏</w:t>
      </w:r>
      <w:r>
        <w:rPr>
          <w:spacing w:val="-4"/>
        </w:rPr>
        <w:t>同时还包含躲避敌</w:t>
      </w:r>
      <w:r>
        <w:rPr>
          <w:spacing w:val="-3"/>
        </w:rPr>
        <w:t>人的共计，和向敌人射击并消灭敌人。</w:t>
      </w:r>
    </w:p>
    <w:p>
      <w:pPr>
        <w:spacing w:line="337" w:lineRule="auto"/>
        <w:rPr>
          <w:rFonts w:ascii="Arial"/>
          <w:sz w:val="21"/>
        </w:rPr>
      </w:pPr>
      <w:r/>
    </w:p>
    <w:p>
      <w:pPr>
        <w:pStyle w:val="BodyText"/>
        <w:ind w:left="21"/>
        <w:spacing w:before="98" w:line="229" w:lineRule="auto"/>
        <w:outlineLvl w:val="1"/>
        <w:rPr>
          <w:sz w:val="30"/>
          <w:szCs w:val="30"/>
        </w:rPr>
      </w:pPr>
      <w:r>
        <w:rPr>
          <w:rFonts w:ascii="Times New Roman" w:hAnsi="Times New Roman" w:eastAsia="Times New Roman" w:cs="Times New Roman"/>
          <w:sz w:val="30"/>
          <w:szCs w:val="30"/>
          <w:b/>
          <w:bCs/>
          <w:spacing w:val="-7"/>
        </w:rPr>
        <w:t>2.</w:t>
      </w:r>
      <w:r>
        <w:rPr>
          <w:rFonts w:ascii="Times New Roman" w:hAnsi="Times New Roman" w:eastAsia="Times New Roman" w:cs="Times New Roman"/>
          <w:sz w:val="30"/>
          <w:szCs w:val="30"/>
          <w:b/>
          <w:bCs/>
          <w:spacing w:val="12"/>
        </w:rPr>
        <w:t xml:space="preserve">  </w:t>
      </w:r>
      <w:r>
        <w:rPr>
          <w:sz w:val="30"/>
          <w:szCs w:val="30"/>
          <w:b/>
          <w:bCs/>
          <w:spacing w:val="-7"/>
        </w:rPr>
        <w:t>实验步骤</w:t>
      </w:r>
    </w:p>
    <w:p>
      <w:pPr>
        <w:pStyle w:val="BodyText"/>
        <w:ind w:left="33"/>
        <w:spacing w:before="262" w:line="232" w:lineRule="auto"/>
        <w:outlineLvl w:val="3"/>
        <w:rPr>
          <w:sz w:val="28"/>
          <w:szCs w:val="28"/>
        </w:rPr>
      </w:pPr>
      <w:r>
        <w:rPr>
          <w:rFonts w:ascii="Times New Roman" w:hAnsi="Times New Roman" w:eastAsia="Times New Roman" w:cs="Times New Roman"/>
          <w:sz w:val="28"/>
          <w:szCs w:val="28"/>
          <w:b/>
          <w:bCs/>
          <w:spacing w:val="-8"/>
        </w:rPr>
        <w:t>1</w:t>
      </w:r>
      <w:r>
        <w:rPr>
          <w:sz w:val="28"/>
          <w:szCs w:val="28"/>
          <w:b/>
          <w:bCs/>
          <w:spacing w:val="-8"/>
        </w:rPr>
        <w:t>）</w:t>
      </w:r>
      <w:r>
        <w:rPr>
          <w:sz w:val="28"/>
          <w:szCs w:val="28"/>
          <w:spacing w:val="20"/>
        </w:rPr>
        <w:t xml:space="preserve"> </w:t>
      </w:r>
      <w:r>
        <w:rPr>
          <w:sz w:val="28"/>
          <w:szCs w:val="28"/>
          <w:b/>
          <w:bCs/>
          <w:spacing w:val="-8"/>
        </w:rPr>
        <w:t>设计白盒</w:t>
      </w:r>
    </w:p>
    <w:p>
      <w:pPr>
        <w:pStyle w:val="BodyText"/>
        <w:ind w:left="30" w:right="12" w:firstLine="515"/>
        <w:spacing w:before="134" w:line="239" w:lineRule="auto"/>
        <w:jc w:val="both"/>
        <w:rPr/>
      </w:pPr>
      <w:r>
        <w:rPr>
          <w:spacing w:val="-5"/>
        </w:rPr>
        <w:t>白盒是一个设计术语，指的是使用占位符拍不出构想的内容，将来再用做好</w:t>
      </w:r>
      <w:r>
        <w:rPr>
          <w:spacing w:val="-1"/>
        </w:rPr>
        <w:t>的资源替换它们。应对到关卡的设计中，就是使用原始的</w:t>
      </w:r>
      <w:r>
        <w:rPr>
          <w:spacing w:val="-43"/>
        </w:rPr>
        <w:t xml:space="preserve"> </w:t>
      </w:r>
      <w:r>
        <w:rPr>
          <w:rFonts w:ascii="Times New Roman" w:hAnsi="Times New Roman" w:eastAsia="Times New Roman" w:cs="Times New Roman"/>
          <w:spacing w:val="-1"/>
        </w:rPr>
        <w:t>GameObj</w:t>
      </w:r>
      <w:r>
        <w:rPr>
          <w:rFonts w:ascii="Times New Roman" w:hAnsi="Times New Roman" w:eastAsia="Times New Roman" w:cs="Times New Roman"/>
          <w:spacing w:val="-2"/>
        </w:rPr>
        <w:t>ect</w:t>
      </w:r>
      <w:r>
        <w:rPr>
          <w:rFonts w:ascii="Times New Roman" w:hAnsi="Times New Roman" w:eastAsia="Times New Roman" w:cs="Times New Roman"/>
          <w:spacing w:val="27"/>
        </w:rPr>
        <w:t xml:space="preserve"> </w:t>
      </w:r>
      <w:r>
        <w:rPr>
          <w:spacing w:val="-2"/>
        </w:rPr>
        <w:t>大致搭建</w:t>
      </w:r>
      <w:r>
        <w:rPr>
          <w:spacing w:val="-3"/>
        </w:rPr>
        <w:t>出环境，以便对想要的关卡外观行程基本概念年，有助于快速的开</w:t>
      </w:r>
      <w:r>
        <w:rPr>
          <w:spacing w:val="-4"/>
        </w:rPr>
        <w:t>展工作，而不</w:t>
      </w:r>
      <w:r>
        <w:rPr>
          <w:spacing w:val="-3"/>
        </w:rPr>
        <w:t>用等待美术完全制作完相关资源后再进行开发。</w:t>
      </w:r>
    </w:p>
    <w:p>
      <w:pPr>
        <w:pStyle w:val="BodyText"/>
        <w:ind w:left="514"/>
        <w:spacing w:before="6" w:line="217" w:lineRule="auto"/>
        <w:rPr/>
      </w:pPr>
      <w:r>
        <w:rPr>
          <w:spacing w:val="-4"/>
        </w:rPr>
        <w:t>可以直接使用纸笔进行绘画。</w:t>
      </w:r>
    </w:p>
    <w:p>
      <w:pPr>
        <w:ind w:firstLine="1669"/>
        <w:spacing w:before="136" w:line="3457" w:lineRule="exact"/>
        <w:rPr/>
      </w:pPr>
      <w:r>
        <w:rPr>
          <w:position w:val="-69"/>
        </w:rPr>
        <w:drawing>
          <wp:inline distT="0" distB="0" distL="0" distR="0">
            <wp:extent cx="3171570" cy="2195195"/>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3171570" cy="2195195"/>
                    </a:xfrm>
                    <a:prstGeom prst="rect">
                      <a:avLst/>
                    </a:prstGeom>
                  </pic:spPr>
                </pic:pic>
              </a:graphicData>
            </a:graphic>
          </wp:inline>
        </w:drawing>
      </w:r>
    </w:p>
    <w:p>
      <w:pPr>
        <w:spacing w:line="3457" w:lineRule="exact"/>
        <w:sectPr>
          <w:pgSz w:w="11907" w:h="16839"/>
          <w:pgMar w:top="1431" w:right="1785" w:bottom="0" w:left="1785" w:header="0" w:footer="0" w:gutter="0"/>
        </w:sectPr>
        <w:rPr/>
      </w:pPr>
    </w:p>
    <w:p>
      <w:pPr>
        <w:pStyle w:val="BodyText"/>
        <w:ind w:left="2680"/>
        <w:spacing w:before="60" w:line="233" w:lineRule="auto"/>
        <w:rPr>
          <w:sz w:val="21"/>
          <w:szCs w:val="21"/>
        </w:rPr>
      </w:pPr>
      <w:r>
        <w:rPr>
          <w:sz w:val="21"/>
          <w:szCs w:val="21"/>
          <w:spacing w:val="-4"/>
        </w:rPr>
        <w:t>图</w:t>
      </w:r>
      <w:r>
        <w:rPr>
          <w:sz w:val="21"/>
          <w:szCs w:val="21"/>
          <w:spacing w:val="-4"/>
        </w:rPr>
        <w:t xml:space="preserve"> </w:t>
      </w:r>
      <w:r>
        <w:rPr>
          <w:sz w:val="21"/>
          <w:szCs w:val="21"/>
          <w:spacing w:val="-4"/>
        </w:rPr>
        <w:t>综合实验</w:t>
      </w:r>
      <w:r>
        <w:rPr>
          <w:sz w:val="21"/>
          <w:szCs w:val="21"/>
          <w:spacing w:val="-36"/>
        </w:rPr>
        <w:t xml:space="preserve"> </w:t>
      </w:r>
      <w:r>
        <w:rPr>
          <w:rFonts w:ascii="Times New Roman" w:hAnsi="Times New Roman" w:eastAsia="Times New Roman" w:cs="Times New Roman"/>
          <w:sz w:val="21"/>
          <w:szCs w:val="21"/>
          <w:spacing w:val="-4"/>
        </w:rPr>
        <w:t>5.1</w:t>
      </w:r>
      <w:r>
        <w:rPr>
          <w:rFonts w:ascii="Times New Roman" w:hAnsi="Times New Roman" w:eastAsia="Times New Roman" w:cs="Times New Roman"/>
          <w:sz w:val="21"/>
          <w:szCs w:val="21"/>
          <w:spacing w:val="7"/>
        </w:rPr>
        <w:t xml:space="preserve">  </w:t>
      </w:r>
      <w:r>
        <w:rPr>
          <w:sz w:val="21"/>
          <w:szCs w:val="21"/>
          <w:spacing w:val="-4"/>
        </w:rPr>
        <w:t>游戏白盒设计图</w:t>
      </w:r>
    </w:p>
    <w:p>
      <w:pPr>
        <w:pStyle w:val="BodyText"/>
        <w:ind w:left="21"/>
        <w:spacing w:before="166" w:line="213" w:lineRule="auto"/>
        <w:outlineLvl w:val="3"/>
        <w:rPr>
          <w:sz w:val="28"/>
          <w:szCs w:val="28"/>
        </w:rPr>
      </w:pPr>
      <w:r>
        <w:rPr>
          <w:rFonts w:ascii="Times New Roman" w:hAnsi="Times New Roman" w:eastAsia="Times New Roman" w:cs="Times New Roman"/>
          <w:sz w:val="28"/>
          <w:szCs w:val="28"/>
          <w:b/>
          <w:bCs/>
          <w:spacing w:val="-5"/>
        </w:rPr>
        <w:t>2</w:t>
      </w:r>
      <w:r>
        <w:rPr>
          <w:sz w:val="28"/>
          <w:szCs w:val="28"/>
          <w:b/>
          <w:bCs/>
          <w:spacing w:val="-5"/>
        </w:rPr>
        <w:t>）</w:t>
      </w:r>
      <w:r>
        <w:rPr>
          <w:sz w:val="28"/>
          <w:szCs w:val="28"/>
          <w:spacing w:val="-5"/>
        </w:rPr>
        <w:t xml:space="preserve"> </w:t>
      </w:r>
      <w:r>
        <w:rPr>
          <w:sz w:val="28"/>
          <w:szCs w:val="28"/>
          <w:b/>
          <w:bCs/>
          <w:spacing w:val="-5"/>
        </w:rPr>
        <w:t>在</w:t>
      </w:r>
      <w:r>
        <w:rPr>
          <w:sz w:val="28"/>
          <w:szCs w:val="28"/>
          <w:spacing w:val="-55"/>
        </w:rPr>
        <w:t xml:space="preserve"> </w:t>
      </w:r>
      <w:r>
        <w:rPr>
          <w:rFonts w:ascii="Times New Roman" w:hAnsi="Times New Roman" w:eastAsia="Times New Roman" w:cs="Times New Roman"/>
          <w:sz w:val="28"/>
          <w:szCs w:val="28"/>
          <w:b/>
          <w:bCs/>
          <w:spacing w:val="-5"/>
        </w:rPr>
        <w:t>Unity  </w:t>
      </w:r>
      <w:r>
        <w:rPr>
          <w:sz w:val="28"/>
          <w:szCs w:val="28"/>
          <w:b/>
          <w:bCs/>
          <w:spacing w:val="-5"/>
        </w:rPr>
        <w:t>中实现白盒中的关卡基本设计</w:t>
      </w:r>
    </w:p>
    <w:p>
      <w:pPr>
        <w:pStyle w:val="BodyText"/>
        <w:ind w:left="511"/>
        <w:spacing w:before="165" w:line="212" w:lineRule="auto"/>
        <w:rPr/>
      </w:pPr>
      <w:r>
        <w:rPr>
          <w:spacing w:val="-2"/>
        </w:rPr>
        <w:t>使用</w:t>
      </w:r>
      <w:r>
        <w:rPr>
          <w:spacing w:val="-39"/>
        </w:rPr>
        <w:t xml:space="preserve"> </w:t>
      </w:r>
      <w:r>
        <w:rPr>
          <w:rFonts w:ascii="Times New Roman" w:hAnsi="Times New Roman" w:eastAsia="Times New Roman" w:cs="Times New Roman"/>
          <w:spacing w:val="-2"/>
        </w:rPr>
        <w:t>3DObject</w:t>
      </w:r>
      <w:r>
        <w:rPr>
          <w:spacing w:val="-2"/>
        </w:rPr>
        <w:t>，或者地形设计工具，完成上述白盒里固定场景的搭建。</w:t>
      </w:r>
    </w:p>
    <w:p>
      <w:pPr>
        <w:spacing w:line="389" w:lineRule="auto"/>
        <w:rPr>
          <w:rFonts w:ascii="Arial"/>
          <w:sz w:val="21"/>
        </w:rPr>
      </w:pPr>
      <w:r/>
    </w:p>
    <w:p>
      <w:pPr>
        <w:pStyle w:val="BodyText"/>
        <w:ind w:left="19"/>
        <w:spacing w:before="92" w:line="230" w:lineRule="auto"/>
        <w:outlineLvl w:val="3"/>
        <w:rPr>
          <w:sz w:val="28"/>
          <w:szCs w:val="28"/>
        </w:rPr>
      </w:pPr>
      <w:r>
        <w:rPr>
          <w:rFonts w:ascii="Times New Roman" w:hAnsi="Times New Roman" w:eastAsia="Times New Roman" w:cs="Times New Roman"/>
          <w:sz w:val="28"/>
          <w:szCs w:val="28"/>
          <w:b/>
          <w:bCs/>
          <w:spacing w:val="-2"/>
        </w:rPr>
        <w:t>3</w:t>
      </w:r>
      <w:r>
        <w:rPr>
          <w:sz w:val="28"/>
          <w:szCs w:val="28"/>
          <w:b/>
          <w:bCs/>
          <w:spacing w:val="-2"/>
        </w:rPr>
        <w:t>）</w:t>
      </w:r>
      <w:r>
        <w:rPr>
          <w:sz w:val="28"/>
          <w:szCs w:val="28"/>
          <w:spacing w:val="-2"/>
        </w:rPr>
        <w:t xml:space="preserve"> </w:t>
      </w:r>
      <w:r>
        <w:rPr>
          <w:sz w:val="28"/>
          <w:szCs w:val="28"/>
          <w:b/>
          <w:bCs/>
          <w:spacing w:val="-2"/>
        </w:rPr>
        <w:t>创建在地图中的固定交互对象</w:t>
      </w:r>
    </w:p>
    <w:p>
      <w:pPr>
        <w:pStyle w:val="BodyText"/>
        <w:ind w:left="30" w:right="12" w:firstLine="480"/>
        <w:spacing w:before="140" w:line="235" w:lineRule="auto"/>
        <w:rPr/>
      </w:pPr>
      <w:r>
        <w:rPr>
          <w:spacing w:val="-3"/>
        </w:rPr>
        <w:t>使用</w:t>
      </w:r>
      <w:r>
        <w:rPr>
          <w:spacing w:val="-51"/>
        </w:rPr>
        <w:t xml:space="preserve"> </w:t>
      </w:r>
      <w:r>
        <w:rPr>
          <w:rFonts w:ascii="Times New Roman" w:hAnsi="Times New Roman" w:eastAsia="Times New Roman" w:cs="Times New Roman"/>
          <w:spacing w:val="-3"/>
        </w:rPr>
        <w:t>3DObject</w:t>
      </w:r>
      <w:r>
        <w:rPr>
          <w:spacing w:val="-3"/>
        </w:rPr>
        <w:t>，或者其他导入的资源，将固定交互</w:t>
      </w:r>
      <w:r>
        <w:rPr>
          <w:spacing w:val="-4"/>
        </w:rPr>
        <w:t>对象</w:t>
      </w:r>
      <w:r>
        <w:rPr>
          <w:rFonts w:ascii="Times New Roman" w:hAnsi="Times New Roman" w:eastAsia="Times New Roman" w:cs="Times New Roman"/>
          <w:spacing w:val="-4"/>
        </w:rPr>
        <w:t>“</w:t>
      </w:r>
      <w:r>
        <w:rPr>
          <w:spacing w:val="-4"/>
        </w:rPr>
        <w:t>道具</w:t>
      </w:r>
      <w:r>
        <w:rPr>
          <w:rFonts w:ascii="Times New Roman" w:hAnsi="Times New Roman" w:eastAsia="Times New Roman" w:cs="Times New Roman"/>
          <w:spacing w:val="-4"/>
        </w:rPr>
        <w:t>”</w:t>
      </w:r>
      <w:r>
        <w:rPr>
          <w:spacing w:val="-4"/>
        </w:rPr>
        <w:t>放入地图中相</w:t>
      </w:r>
      <w:r>
        <w:rPr>
          <w:spacing w:val="-8"/>
        </w:rPr>
        <w:t>应的位置。</w:t>
      </w:r>
    </w:p>
    <w:p>
      <w:pPr>
        <w:spacing w:line="367" w:lineRule="auto"/>
        <w:rPr>
          <w:rFonts w:ascii="Arial"/>
          <w:sz w:val="21"/>
        </w:rPr>
      </w:pPr>
      <w:r/>
    </w:p>
    <w:p>
      <w:pPr>
        <w:pStyle w:val="BodyText"/>
        <w:ind w:left="21"/>
        <w:spacing w:before="91" w:line="230" w:lineRule="auto"/>
        <w:outlineLvl w:val="3"/>
        <w:rPr>
          <w:sz w:val="28"/>
          <w:szCs w:val="28"/>
        </w:rPr>
      </w:pPr>
      <w:r>
        <w:rPr>
          <w:rFonts w:ascii="Times New Roman" w:hAnsi="Times New Roman" w:eastAsia="Times New Roman" w:cs="Times New Roman"/>
          <w:sz w:val="28"/>
          <w:szCs w:val="28"/>
          <w:b/>
          <w:bCs/>
          <w:spacing w:val="-2"/>
        </w:rPr>
        <w:t>4</w:t>
      </w:r>
      <w:r>
        <w:rPr>
          <w:sz w:val="28"/>
          <w:szCs w:val="28"/>
          <w:b/>
          <w:bCs/>
          <w:spacing w:val="-2"/>
        </w:rPr>
        <w:t>）</w:t>
      </w:r>
      <w:r>
        <w:rPr>
          <w:sz w:val="28"/>
          <w:szCs w:val="28"/>
          <w:spacing w:val="-2"/>
        </w:rPr>
        <w:t xml:space="preserve"> </w:t>
      </w:r>
      <w:r>
        <w:rPr>
          <w:sz w:val="28"/>
          <w:szCs w:val="28"/>
          <w:b/>
          <w:bCs/>
          <w:spacing w:val="-2"/>
        </w:rPr>
        <w:t>创建在地图中的移动交互对象</w:t>
      </w:r>
    </w:p>
    <w:p>
      <w:pPr>
        <w:pStyle w:val="BodyText"/>
        <w:ind w:left="31" w:right="61" w:firstLine="479"/>
        <w:spacing w:before="141" w:line="235" w:lineRule="auto"/>
        <w:rPr/>
      </w:pPr>
      <w:r>
        <w:rPr>
          <w:spacing w:val="-7"/>
        </w:rPr>
        <w:t>使用基本</w:t>
      </w:r>
      <w:r>
        <w:rPr>
          <w:spacing w:val="-50"/>
        </w:rPr>
        <w:t xml:space="preserve"> </w:t>
      </w:r>
      <w:r>
        <w:rPr>
          <w:rFonts w:ascii="Times New Roman" w:hAnsi="Times New Roman" w:eastAsia="Times New Roman" w:cs="Times New Roman"/>
          <w:spacing w:val="-7"/>
        </w:rPr>
        <w:t>3D Object</w:t>
      </w:r>
      <w:r>
        <w:rPr>
          <w:spacing w:val="-7"/>
        </w:rPr>
        <w:t>，或者其他导入资源，将可移动的交互对象</w:t>
      </w:r>
      <w:r>
        <w:rPr>
          <w:rFonts w:ascii="Times New Roman" w:hAnsi="Times New Roman" w:eastAsia="Times New Roman" w:cs="Times New Roman"/>
          <w:spacing w:val="-7"/>
        </w:rPr>
        <w:t>“</w:t>
      </w:r>
      <w:r>
        <w:rPr>
          <w:spacing w:val="-7"/>
        </w:rPr>
        <w:t>敌方</w:t>
      </w:r>
      <w:r>
        <w:rPr>
          <w:spacing w:val="-63"/>
        </w:rPr>
        <w:t xml:space="preserve"> </w:t>
      </w:r>
      <w:r>
        <w:rPr>
          <w:rFonts w:ascii="Times New Roman" w:hAnsi="Times New Roman" w:eastAsia="Times New Roman" w:cs="Times New Roman"/>
          <w:spacing w:val="-7"/>
        </w:rPr>
        <w:t>NPC”</w:t>
      </w:r>
      <w:r>
        <w:rPr>
          <w:spacing w:val="-7"/>
        </w:rPr>
        <w:t>，</w:t>
      </w:r>
      <w:r>
        <w:rPr>
          <w:spacing w:val="-8"/>
        </w:rPr>
        <w:t>放入场景。</w:t>
      </w:r>
    </w:p>
    <w:p>
      <w:pPr>
        <w:spacing w:line="366" w:lineRule="auto"/>
        <w:rPr>
          <w:rFonts w:ascii="Arial"/>
          <w:sz w:val="21"/>
        </w:rPr>
      </w:pPr>
      <w:r/>
    </w:p>
    <w:p>
      <w:pPr>
        <w:pStyle w:val="BodyText"/>
        <w:ind w:left="24"/>
        <w:spacing w:before="91" w:line="232" w:lineRule="auto"/>
        <w:outlineLvl w:val="3"/>
        <w:rPr>
          <w:sz w:val="28"/>
          <w:szCs w:val="28"/>
        </w:rPr>
      </w:pPr>
      <w:r>
        <w:rPr>
          <w:rFonts w:ascii="Times New Roman" w:hAnsi="Times New Roman" w:eastAsia="Times New Roman" w:cs="Times New Roman"/>
          <w:sz w:val="28"/>
          <w:szCs w:val="28"/>
          <w:b/>
          <w:bCs/>
          <w:spacing w:val="-6"/>
        </w:rPr>
        <w:t>5</w:t>
      </w:r>
      <w:r>
        <w:rPr>
          <w:sz w:val="28"/>
          <w:szCs w:val="28"/>
          <w:b/>
          <w:bCs/>
          <w:spacing w:val="-6"/>
        </w:rPr>
        <w:t>）</w:t>
      </w:r>
      <w:r>
        <w:rPr>
          <w:sz w:val="28"/>
          <w:szCs w:val="28"/>
          <w:spacing w:val="21"/>
        </w:rPr>
        <w:t xml:space="preserve"> </w:t>
      </w:r>
      <w:r>
        <w:rPr>
          <w:sz w:val="28"/>
          <w:szCs w:val="28"/>
          <w:b/>
          <w:bCs/>
          <w:spacing w:val="-6"/>
        </w:rPr>
        <w:t>设置预制件</w:t>
      </w:r>
    </w:p>
    <w:p>
      <w:pPr>
        <w:pStyle w:val="BodyText"/>
        <w:ind w:left="510"/>
        <w:spacing w:before="138" w:line="217" w:lineRule="auto"/>
        <w:rPr/>
      </w:pPr>
      <w:r>
        <w:rPr>
          <w:spacing w:val="-3"/>
        </w:rPr>
        <w:t>若有重复利用的对象，考虑预制件。</w:t>
      </w:r>
    </w:p>
    <w:p>
      <w:pPr>
        <w:spacing w:line="383" w:lineRule="auto"/>
        <w:rPr>
          <w:rFonts w:ascii="Arial"/>
          <w:sz w:val="21"/>
        </w:rPr>
      </w:pPr>
      <w:r/>
    </w:p>
    <w:p>
      <w:pPr>
        <w:pStyle w:val="BodyText"/>
        <w:ind w:left="24"/>
        <w:spacing w:before="91" w:line="231" w:lineRule="auto"/>
        <w:outlineLvl w:val="3"/>
        <w:rPr>
          <w:sz w:val="28"/>
          <w:szCs w:val="28"/>
        </w:rPr>
      </w:pPr>
      <w:r>
        <w:rPr>
          <w:rFonts w:ascii="Times New Roman" w:hAnsi="Times New Roman" w:eastAsia="Times New Roman" w:cs="Times New Roman"/>
          <w:sz w:val="28"/>
          <w:szCs w:val="28"/>
          <w:b/>
          <w:bCs/>
          <w:spacing w:val="-6"/>
        </w:rPr>
        <w:t>6</w:t>
      </w:r>
      <w:r>
        <w:rPr>
          <w:sz w:val="28"/>
          <w:szCs w:val="28"/>
          <w:b/>
          <w:bCs/>
          <w:spacing w:val="-6"/>
        </w:rPr>
        <w:t>）</w:t>
      </w:r>
      <w:r>
        <w:rPr>
          <w:sz w:val="28"/>
          <w:szCs w:val="28"/>
          <w:spacing w:val="-6"/>
        </w:rPr>
        <w:t xml:space="preserve"> </w:t>
      </w:r>
      <w:r>
        <w:rPr>
          <w:sz w:val="28"/>
          <w:szCs w:val="28"/>
          <w:b/>
          <w:bCs/>
          <w:spacing w:val="-6"/>
        </w:rPr>
        <w:t>确定天空盒、光照、以及各种关卡中的内容的材质、动画</w:t>
      </w:r>
      <w:r>
        <w:rPr>
          <w:sz w:val="28"/>
          <w:szCs w:val="28"/>
          <w:b/>
          <w:bCs/>
          <w:spacing w:val="-7"/>
        </w:rPr>
        <w:t>、音效</w:t>
      </w:r>
    </w:p>
    <w:p>
      <w:pPr>
        <w:pStyle w:val="BodyText"/>
        <w:ind w:left="514"/>
        <w:spacing w:before="138" w:line="217" w:lineRule="auto"/>
        <w:rPr/>
      </w:pPr>
      <w:r>
        <w:rPr>
          <w:spacing w:val="-2"/>
        </w:rPr>
        <w:t>可以为需要拾取的道具添加一定的粒子效果和动画效果与拾取时的音效。</w:t>
      </w:r>
    </w:p>
    <w:p>
      <w:pPr>
        <w:spacing w:line="347" w:lineRule="auto"/>
        <w:rPr>
          <w:rFonts w:ascii="Arial"/>
          <w:sz w:val="21"/>
        </w:rPr>
      </w:pPr>
      <w:r/>
    </w:p>
    <w:p>
      <w:pPr>
        <w:spacing w:line="347" w:lineRule="auto"/>
        <w:rPr>
          <w:rFonts w:ascii="Arial"/>
          <w:sz w:val="21"/>
        </w:rPr>
      </w:pPr>
      <w:r/>
    </w:p>
    <w:p>
      <w:pPr>
        <w:pStyle w:val="BodyText"/>
        <w:ind w:left="24"/>
        <w:spacing w:before="92" w:line="213" w:lineRule="auto"/>
        <w:outlineLvl w:val="3"/>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2"/>
        </w:rPr>
        <w:t>7</w:t>
      </w:r>
      <w:r>
        <w:rPr>
          <w:sz w:val="28"/>
          <w:szCs w:val="28"/>
          <w:b/>
          <w:bCs/>
          <w:spacing w:val="-2"/>
        </w:rPr>
        <w:t>）</w:t>
      </w:r>
      <w:r>
        <w:rPr>
          <w:sz w:val="28"/>
          <w:szCs w:val="28"/>
          <w:spacing w:val="-2"/>
        </w:rPr>
        <w:t xml:space="preserve"> </w:t>
      </w:r>
      <w:r>
        <w:rPr>
          <w:sz w:val="28"/>
          <w:szCs w:val="28"/>
          <w:b/>
          <w:bCs/>
          <w:spacing w:val="-2"/>
        </w:rPr>
        <w:t>为相应的对象设置物理组件</w:t>
      </w:r>
      <w:r>
        <w:rPr>
          <w:sz w:val="28"/>
          <w:szCs w:val="28"/>
          <w:spacing w:val="-62"/>
        </w:rPr>
        <w:t xml:space="preserve"> </w:t>
      </w:r>
      <w:r>
        <w:rPr>
          <w:rFonts w:ascii="Times New Roman" w:hAnsi="Times New Roman" w:eastAsia="Times New Roman" w:cs="Times New Roman"/>
          <w:sz w:val="28"/>
          <w:szCs w:val="28"/>
          <w:b/>
          <w:bCs/>
          <w:spacing w:val="-2"/>
        </w:rPr>
        <w:t>Rigidbody</w:t>
      </w:r>
      <w:r>
        <w:rPr>
          <w:rFonts w:ascii="Times New Roman" w:hAnsi="Times New Roman" w:eastAsia="Times New Roman" w:cs="Times New Roman"/>
          <w:sz w:val="28"/>
          <w:szCs w:val="28"/>
          <w:b/>
          <w:bCs/>
          <w:spacing w:val="18"/>
        </w:rPr>
        <w:t xml:space="preserve"> </w:t>
      </w:r>
      <w:r>
        <w:rPr>
          <w:sz w:val="28"/>
          <w:szCs w:val="28"/>
          <w:b/>
          <w:bCs/>
          <w:spacing w:val="-2"/>
        </w:rPr>
        <w:t>和</w:t>
      </w:r>
      <w:r>
        <w:rPr>
          <w:sz w:val="28"/>
          <w:szCs w:val="28"/>
          <w:spacing w:val="-57"/>
        </w:rPr>
        <w:t xml:space="preserve"> </w:t>
      </w:r>
      <w:r>
        <w:rPr>
          <w:rFonts w:ascii="Times New Roman" w:hAnsi="Times New Roman" w:eastAsia="Times New Roman" w:cs="Times New Roman"/>
          <w:sz w:val="28"/>
          <w:szCs w:val="28"/>
          <w:b/>
          <w:bCs/>
          <w:spacing w:val="-2"/>
        </w:rPr>
        <w:t>Col</w:t>
      </w:r>
      <w:r>
        <w:rPr>
          <w:rFonts w:ascii="Times New Roman" w:hAnsi="Times New Roman" w:eastAsia="Times New Roman" w:cs="Times New Roman"/>
          <w:sz w:val="28"/>
          <w:szCs w:val="28"/>
          <w:b/>
          <w:bCs/>
          <w:spacing w:val="-3"/>
        </w:rPr>
        <w:t>lider</w:t>
      </w:r>
    </w:p>
    <w:p>
      <w:pPr>
        <w:pStyle w:val="BodyText"/>
        <w:ind w:left="31" w:right="10" w:firstLine="506"/>
        <w:spacing w:before="166" w:line="235" w:lineRule="auto"/>
        <w:rPr/>
      </w:pPr>
      <w:r>
        <w:rPr>
          <w:spacing w:val="-6"/>
        </w:rPr>
        <w:t>比如说墙体、</w:t>
      </w:r>
      <w:r>
        <w:rPr>
          <w:rFonts w:ascii="Times New Roman" w:hAnsi="Times New Roman" w:eastAsia="Times New Roman" w:cs="Times New Roman"/>
          <w:spacing w:val="-6"/>
        </w:rPr>
        <w:t>NPC</w:t>
      </w:r>
      <w:r>
        <w:rPr>
          <w:spacing w:val="-6"/>
        </w:rPr>
        <w:t>、应有物理效果。那么这些物体就应该为其添加</w:t>
      </w:r>
      <w:r>
        <w:rPr>
          <w:spacing w:val="-55"/>
        </w:rPr>
        <w:t xml:space="preserve"> </w:t>
      </w:r>
      <w:r>
        <w:rPr>
          <w:rFonts w:ascii="Times New Roman" w:hAnsi="Times New Roman" w:eastAsia="Times New Roman" w:cs="Times New Roman"/>
          <w:spacing w:val="-6"/>
        </w:rPr>
        <w:t>Rig</w:t>
      </w:r>
      <w:r>
        <w:rPr>
          <w:rFonts w:ascii="Times New Roman" w:hAnsi="Times New Roman" w:eastAsia="Times New Roman" w:cs="Times New Roman"/>
          <w:spacing w:val="-7"/>
        </w:rPr>
        <w:t>idbody</w:t>
      </w:r>
      <w:r>
        <w:rPr>
          <w:spacing w:val="-4"/>
        </w:rPr>
        <w:t>组件和</w:t>
      </w:r>
      <w:r>
        <w:rPr>
          <w:spacing w:val="-52"/>
        </w:rPr>
        <w:t xml:space="preserve"> </w:t>
      </w:r>
      <w:r>
        <w:rPr>
          <w:rFonts w:ascii="Times New Roman" w:hAnsi="Times New Roman" w:eastAsia="Times New Roman" w:cs="Times New Roman"/>
          <w:spacing w:val="-4"/>
        </w:rPr>
        <w:t>Collider</w:t>
      </w:r>
      <w:r>
        <w:rPr>
          <w:rFonts w:ascii="Times New Roman" w:hAnsi="Times New Roman" w:eastAsia="Times New Roman" w:cs="Times New Roman"/>
          <w:spacing w:val="15"/>
        </w:rPr>
        <w:t xml:space="preserve"> </w:t>
      </w:r>
      <w:r>
        <w:rPr>
          <w:spacing w:val="-4"/>
        </w:rPr>
        <w:t>组件。</w:t>
      </w:r>
    </w:p>
    <w:p>
      <w:pPr>
        <w:spacing w:line="367" w:lineRule="auto"/>
        <w:rPr>
          <w:rFonts w:ascii="Arial"/>
          <w:sz w:val="21"/>
        </w:rPr>
      </w:pPr>
      <w:r/>
    </w:p>
    <w:p>
      <w:pPr>
        <w:pStyle w:val="BodyText"/>
        <w:ind w:left="19"/>
        <w:spacing w:before="91" w:line="232" w:lineRule="auto"/>
        <w:outlineLvl w:val="1"/>
        <w:rPr>
          <w:sz w:val="28"/>
          <w:szCs w:val="28"/>
        </w:rPr>
      </w:pPr>
      <w:r>
        <w:rPr>
          <w:rFonts w:ascii="Times New Roman" w:hAnsi="Times New Roman" w:eastAsia="Times New Roman" w:cs="Times New Roman"/>
          <w:sz w:val="28"/>
          <w:szCs w:val="28"/>
          <w:b/>
          <w:bCs/>
          <w:spacing w:val="-6"/>
        </w:rPr>
        <w:t>3.</w:t>
      </w:r>
      <w:r>
        <w:rPr>
          <w:rFonts w:ascii="Times New Roman" w:hAnsi="Times New Roman" w:eastAsia="Times New Roman" w:cs="Times New Roman"/>
          <w:sz w:val="28"/>
          <w:szCs w:val="28"/>
          <w:b/>
          <w:bCs/>
          <w:spacing w:val="12"/>
        </w:rPr>
        <w:t xml:space="preserve">  </w:t>
      </w:r>
      <w:r>
        <w:rPr>
          <w:sz w:val="28"/>
          <w:szCs w:val="28"/>
          <w:b/>
          <w:bCs/>
          <w:spacing w:val="-6"/>
        </w:rPr>
        <w:t>实验提交</w:t>
      </w:r>
    </w:p>
    <w:p>
      <w:pPr>
        <w:pStyle w:val="BodyText"/>
        <w:ind w:left="44" w:right="12" w:firstLine="466"/>
        <w:spacing w:before="137" w:line="241" w:lineRule="auto"/>
        <w:rPr/>
      </w:pPr>
      <w:r>
        <w:rPr>
          <w:spacing w:val="-2"/>
        </w:rPr>
        <w:t>本次实验最终提交一个白盒设计稿（可用画笔绘制）和其对应的</w:t>
      </w:r>
      <w:r>
        <w:rPr>
          <w:spacing w:val="-55"/>
        </w:rPr>
        <w:t xml:space="preserve"> </w:t>
      </w:r>
      <w:r>
        <w:rPr>
          <w:rFonts w:ascii="Times New Roman" w:hAnsi="Times New Roman" w:eastAsia="Times New Roman" w:cs="Times New Roman"/>
          <w:spacing w:val="-2"/>
        </w:rPr>
        <w:t>UNITY</w:t>
      </w:r>
      <w:r>
        <w:rPr>
          <w:rFonts w:ascii="Times New Roman" w:hAnsi="Times New Roman" w:eastAsia="Times New Roman" w:cs="Times New Roman"/>
          <w:spacing w:val="46"/>
          <w:w w:val="101"/>
        </w:rPr>
        <w:t xml:space="preserve"> </w:t>
      </w:r>
      <w:r>
        <w:rPr>
          <w:spacing w:val="-2"/>
        </w:rPr>
        <w:t>中</w:t>
      </w:r>
      <w:r>
        <w:rPr>
          <w:spacing w:val="-9"/>
        </w:rPr>
        <w:t>的场景截图。</w:t>
      </w:r>
    </w:p>
    <w:sectPr>
      <w:pgSz w:w="11907" w:h="16839"/>
      <w:pgMar w:top="1431" w:right="1785"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FangSong" w:hAnsi="FangSong" w:eastAsia="FangSong" w:cs="FangSong"/>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jpe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Microsoft® Word 2021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晨洋</dc:creator>
  <dcterms:created xsi:type="dcterms:W3CDTF">2025-12-22T09:22:34Z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2025-12-25T16:33:59</vt:filetime>
  </property>
</Properties>
</file>