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588"/>
        <w:spacing w:before="161" w:line="224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</w:rPr>
        <w:t>实验八</w:t>
      </w:r>
      <w:r>
        <w:rPr>
          <w:sz w:val="31"/>
          <w:szCs w:val="31"/>
          <w:spacing w:val="36"/>
        </w:rPr>
        <w:t xml:space="preserve"> </w:t>
      </w:r>
      <w:r>
        <w:rPr>
          <w:sz w:val="31"/>
          <w:szCs w:val="31"/>
          <w:b/>
          <w:bCs/>
        </w:rPr>
        <w:t>综合实验一</w:t>
      </w:r>
      <w:r>
        <w:rPr>
          <w:sz w:val="31"/>
          <w:szCs w:val="31"/>
          <w:spacing w:val="36"/>
        </w:rPr>
        <w:t xml:space="preserve"> </w:t>
      </w:r>
      <w:r>
        <w:rPr>
          <w:sz w:val="31"/>
          <w:szCs w:val="31"/>
          <w:b/>
          <w:bCs/>
        </w:rPr>
        <w:t>下</w:t>
      </w:r>
    </w:p>
    <w:p>
      <w:pPr>
        <w:pStyle w:val="BodyText"/>
        <w:ind w:left="34"/>
        <w:spacing w:before="257" w:line="232" w:lineRule="auto"/>
        <w:outlineLvl w:val="1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9"/>
        </w:rPr>
        <w:t>1.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2"/>
        </w:rPr>
        <w:t xml:space="preserve">  </w:t>
      </w:r>
      <w:r>
        <w:rPr>
          <w:sz w:val="30"/>
          <w:szCs w:val="30"/>
          <w:b/>
          <w:bCs/>
          <w:spacing w:val="-9"/>
        </w:rPr>
        <w:t>实验目的</w:t>
      </w:r>
    </w:p>
    <w:p>
      <w:pPr>
        <w:pStyle w:val="BodyText"/>
        <w:ind w:left="510"/>
        <w:spacing w:before="120" w:line="217" w:lineRule="auto"/>
        <w:rPr/>
      </w:pPr>
      <w:r>
        <w:rPr>
          <w:spacing w:val="-1"/>
        </w:rPr>
        <w:t>按照《综合实验一</w:t>
      </w:r>
      <w:r>
        <w:rPr>
          <w:spacing w:val="-1"/>
        </w:rPr>
        <w:t xml:space="preserve"> </w:t>
      </w:r>
      <w:r>
        <w:rPr>
          <w:spacing w:val="-1"/>
        </w:rPr>
        <w:t>上》的安排，继续完成自</w:t>
      </w:r>
      <w:r>
        <w:rPr>
          <w:spacing w:val="-2"/>
        </w:rPr>
        <w:t>己的个人数字媒体应用设计。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98" w:line="232" w:lineRule="auto"/>
        <w:outlineLvl w:val="1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2.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2"/>
        </w:rPr>
        <w:t xml:space="preserve">  </w:t>
      </w:r>
      <w:r>
        <w:rPr>
          <w:sz w:val="30"/>
          <w:szCs w:val="30"/>
          <w:b/>
          <w:bCs/>
          <w:spacing w:val="-7"/>
        </w:rPr>
        <w:t>实验提交</w:t>
      </w:r>
    </w:p>
    <w:p>
      <w:pPr>
        <w:pStyle w:val="BodyText"/>
        <w:ind w:left="72" w:right="84" w:firstLine="439"/>
        <w:spacing w:before="121"/>
        <w:rPr/>
      </w:pPr>
      <w:r>
        <w:rPr>
          <w:spacing w:val="-5"/>
        </w:rPr>
        <w:t>在对分易中提交一份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Doc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5"/>
        </w:rPr>
        <w:t>文档，里面包含一份你所确定的项目制作方式、项</w:t>
      </w:r>
      <w:r>
        <w:rPr>
          <w:spacing w:val="-4"/>
        </w:rPr>
        <w:t>目制作题目与单页文档最终版本。</w:t>
      </w:r>
    </w:p>
    <w:p>
      <w:pPr>
        <w:pStyle w:val="BodyText"/>
        <w:ind w:left="511"/>
        <w:spacing w:before="1" w:line="215" w:lineRule="auto"/>
        <w:rPr/>
      </w:pPr>
      <w:r>
        <w:rPr>
          <w:spacing w:val="-2"/>
        </w:rPr>
        <w:t>将个人项目打包上传。若文件太大，可考虑上传百度云地址。</w:t>
      </w:r>
    </w:p>
    <w:p>
      <w:pPr>
        <w:pStyle w:val="BodyText"/>
        <w:ind w:left="513"/>
        <w:spacing w:before="31" w:line="216" w:lineRule="auto"/>
        <w:rPr/>
      </w:pPr>
      <w:r>
        <w:rPr>
          <w:spacing w:val="-4"/>
        </w:rPr>
        <w:t>具体提交时间请看对分易。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8" w:line="233" w:lineRule="auto"/>
        <w:outlineLvl w:val="1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5"/>
        </w:rPr>
        <w:t>3.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0"/>
        </w:rPr>
        <w:t xml:space="preserve">  </w:t>
      </w:r>
      <w:r>
        <w:rPr>
          <w:sz w:val="30"/>
          <w:szCs w:val="30"/>
          <w:b/>
          <w:bCs/>
          <w:spacing w:val="-5"/>
        </w:rPr>
        <w:t>个人项目指导</w:t>
      </w:r>
    </w:p>
    <w:p>
      <w:pPr>
        <w:pStyle w:val="BodyText"/>
        <w:ind w:left="19"/>
        <w:spacing w:before="246" w:line="232" w:lineRule="auto"/>
        <w:outlineLvl w:val="2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5"/>
        </w:rPr>
        <w:t>3.1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6"/>
        </w:rPr>
        <w:t xml:space="preserve">    </w:t>
      </w:r>
      <w:r>
        <w:rPr>
          <w:sz w:val="30"/>
          <w:szCs w:val="30"/>
          <w:b/>
          <w:bCs/>
          <w:spacing w:val="-5"/>
        </w:rPr>
        <w:t>实验目的</w:t>
      </w:r>
    </w:p>
    <w:p>
      <w:pPr>
        <w:pStyle w:val="BodyText"/>
        <w:ind w:left="29" w:firstLine="481"/>
        <w:spacing w:before="121"/>
        <w:jc w:val="both"/>
        <w:rPr/>
      </w:pPr>
      <w:r>
        <w:rPr>
          <w:spacing w:val="-3"/>
        </w:rPr>
        <w:t>继承综合实验一上的内容，本单人实验主要目的</w:t>
      </w:r>
      <w:r>
        <w:rPr>
          <w:spacing w:val="-4"/>
        </w:rPr>
        <w:t>是实现一个简单的单场景游</w:t>
      </w:r>
      <w:r>
        <w:rPr>
          <w:spacing w:val="-7"/>
        </w:rPr>
        <w:t>戏，核心机制是需要玩家绕开敌人的巡逻和追捕的同</w:t>
      </w:r>
      <w:r>
        <w:rPr>
          <w:spacing w:val="-8"/>
        </w:rPr>
        <w:t>时，收集完整地图中的道具。</w:t>
      </w:r>
      <w:r>
        <w:rPr>
          <w:spacing w:val="-2"/>
        </w:rPr>
        <w:t>本游戏同时还包含躲避敌人的共计，和向敌人射击并消灭敌人。</w:t>
      </w:r>
    </w:p>
    <w:p>
      <w:pPr>
        <w:pStyle w:val="BodyText"/>
        <w:ind w:left="61" w:right="84" w:firstLine="449"/>
        <w:spacing w:before="2" w:line="239" w:lineRule="auto"/>
        <w:rPr/>
      </w:pPr>
      <w:r>
        <w:rPr>
          <w:spacing w:val="-3"/>
        </w:rPr>
        <w:t>本次单人指导主要指出至少应完成的内容。其中主</w:t>
      </w:r>
      <w:r>
        <w:rPr>
          <w:spacing w:val="-4"/>
        </w:rPr>
        <w:t>要制作思路所需的方法都</w:t>
      </w:r>
      <w:r>
        <w:rPr>
          <w:spacing w:val="-6"/>
        </w:rPr>
        <w:t>已在之前的课程中有过描述。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9" w:line="232" w:lineRule="auto"/>
        <w:outlineLvl w:val="2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6"/>
        </w:rPr>
        <w:t>3.2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4"/>
        </w:rPr>
        <w:t xml:space="preserve">  </w:t>
      </w:r>
      <w:r>
        <w:rPr>
          <w:sz w:val="30"/>
          <w:szCs w:val="30"/>
          <w:b/>
          <w:bCs/>
          <w:spacing w:val="-6"/>
        </w:rPr>
        <w:t>实验指导</w:t>
      </w:r>
    </w:p>
    <w:p>
      <w:pPr>
        <w:pStyle w:val="BodyText"/>
        <w:ind w:left="29" w:right="134" w:firstLine="492"/>
        <w:spacing w:before="122" w:line="228" w:lineRule="auto"/>
        <w:rPr/>
      </w:pPr>
      <w:r>
        <w:rPr>
          <w:rFonts w:ascii="Times New Roman" w:hAnsi="Times New Roman" w:eastAsia="Times New Roman" w:cs="Times New Roman"/>
          <w:spacing w:val="-9"/>
        </w:rPr>
        <w:t>1</w:t>
      </w:r>
      <w:r>
        <w:rPr>
          <w:spacing w:val="-9"/>
        </w:rPr>
        <w:t>）创建主要控制人物，为其赋予相应的物理功能，并赋予其基本操控方式，</w:t>
      </w:r>
      <w:r>
        <w:rPr>
          <w:spacing w:val="-3"/>
        </w:rPr>
        <w:t>摄像机跟随，可选第一人称或者第三人称。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99"/>
        <w:spacing w:before="78" w:line="231" w:lineRule="auto"/>
        <w:rPr/>
      </w:pP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）</w:t>
      </w:r>
      <w:r>
        <w:rPr>
          <w:spacing w:val="-2"/>
        </w:rPr>
        <w:t xml:space="preserve"> </w:t>
      </w:r>
      <w:r>
        <w:rPr>
          <w:spacing w:val="-2"/>
        </w:rPr>
        <w:t>为主要控制角色赋予射击子弹的能力。</w:t>
      </w:r>
    </w:p>
    <w:p>
      <w:pPr>
        <w:pStyle w:val="BodyText"/>
        <w:ind w:left="923"/>
        <w:spacing w:before="11" w:line="231" w:lineRule="auto"/>
        <w:rPr/>
      </w:pPr>
      <w:r>
        <w:rPr>
          <w:rFonts w:ascii="Times New Roman" w:hAnsi="Times New Roman" w:eastAsia="Times New Roman" w:cs="Times New Roman"/>
          <w:spacing w:val="-6"/>
        </w:rPr>
        <w:t>a.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spacing w:val="-6"/>
        </w:rPr>
        <w:t>创建子弹预制体。</w:t>
      </w:r>
    </w:p>
    <w:p>
      <w:pPr>
        <w:pStyle w:val="BodyText"/>
        <w:ind w:left="455" w:right="87" w:firstLine="459"/>
        <w:spacing w:before="11" w:line="228" w:lineRule="auto"/>
        <w:rPr/>
      </w:pPr>
      <w:r>
        <w:rPr>
          <w:rFonts w:ascii="Times New Roman" w:hAnsi="Times New Roman" w:eastAsia="Times New Roman" w:cs="Times New Roman"/>
          <w:spacing w:val="2"/>
        </w:rPr>
        <w:t>b.  </w:t>
      </w:r>
      <w:r>
        <w:rPr>
          <w:spacing w:val="2"/>
        </w:rPr>
        <w:t>为子弹预制体添加自动销毁代码，为子弹预制体添加墙体</w:t>
      </w:r>
      <w:r>
        <w:rPr>
          <w:rFonts w:ascii="Times New Roman" w:hAnsi="Times New Roman" w:eastAsia="Times New Roman" w:cs="Times New Roman"/>
          <w:spacing w:val="2"/>
        </w:rPr>
        <w:t>/</w:t>
      </w:r>
      <w:r>
        <w:rPr>
          <w:spacing w:val="2"/>
        </w:rPr>
        <w:t>地面碰撞</w:t>
      </w:r>
      <w:r>
        <w:rPr>
          <w:spacing w:val="-10"/>
        </w:rPr>
        <w:t>代码。（此处的逻辑越合理越好）</w:t>
      </w:r>
    </w:p>
    <w:p>
      <w:pPr>
        <w:pStyle w:val="BodyText"/>
        <w:ind w:left="922"/>
        <w:spacing w:before="32" w:line="229" w:lineRule="auto"/>
        <w:rPr/>
      </w:pPr>
      <w:r>
        <w:rPr>
          <w:rFonts w:ascii="Times New Roman" w:hAnsi="Times New Roman" w:eastAsia="Times New Roman" w:cs="Times New Roman"/>
          <w:spacing w:val="-1"/>
        </w:rPr>
        <w:t>c.  </w:t>
      </w:r>
      <w:r>
        <w:rPr>
          <w:spacing w:val="-1"/>
        </w:rPr>
        <w:t>为敌人添加子弹碰撞代码（此处的逻辑越合理越好）</w:t>
      </w:r>
    </w:p>
    <w:p>
      <w:pPr>
        <w:pStyle w:val="BodyText"/>
        <w:ind w:left="922"/>
        <w:spacing w:before="14" w:line="233" w:lineRule="auto"/>
        <w:rPr/>
      </w:pPr>
      <w:r>
        <w:rPr>
          <w:rFonts w:ascii="Times New Roman" w:hAnsi="Times New Roman" w:eastAsia="Times New Roman" w:cs="Times New Roman"/>
          <w:spacing w:val="-3"/>
        </w:rPr>
        <w:t>d.  </w:t>
      </w:r>
      <w:r>
        <w:rPr>
          <w:spacing w:val="-3"/>
        </w:rPr>
        <w:t>为角色添加子弹射出代码。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2" w:right="18" w:firstLine="471"/>
        <w:spacing w:before="79" w:line="232" w:lineRule="auto"/>
        <w:rPr/>
      </w:pP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）</w:t>
      </w:r>
      <w:r>
        <w:rPr>
          <w:spacing w:val="-2"/>
        </w:rPr>
        <w:t xml:space="preserve"> </w:t>
      </w:r>
      <w:r>
        <w:rPr>
          <w:spacing w:val="-2"/>
        </w:rPr>
        <w:t>创建道具，赋予基本动画效果（比如说旋转</w:t>
      </w:r>
      <w:r>
        <w:rPr>
          <w:spacing w:val="-22"/>
        </w:rPr>
        <w:t>），</w:t>
      </w:r>
      <w:r>
        <w:rPr>
          <w:spacing w:val="-2"/>
        </w:rPr>
        <w:t>为其赋予粒子效果（比</w:t>
      </w:r>
      <w:r>
        <w:rPr>
          <w:spacing w:val="-1"/>
        </w:rPr>
        <w:t>如说高亮，粒子扩散等）将其变为预制体，然后将其重</w:t>
      </w:r>
      <w:r>
        <w:rPr>
          <w:spacing w:val="-2"/>
        </w:rPr>
        <w:t>新放在地图的相应地点，</w:t>
      </w:r>
      <w:r>
        <w:rPr>
          <w:spacing w:val="-2"/>
        </w:rPr>
        <w:t>为其添加碰撞体，并添加与角色碰撞后效果及</w:t>
      </w:r>
      <w:r>
        <w:rPr>
          <w:spacing w:val="-3"/>
        </w:rPr>
        <w:t>代码。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2" w:right="85" w:firstLine="466"/>
        <w:spacing w:before="79" w:line="232" w:lineRule="auto"/>
        <w:rPr/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）</w:t>
      </w:r>
      <w:r>
        <w:rPr>
          <w:spacing w:val="-1"/>
        </w:rPr>
        <w:t xml:space="preserve"> </w:t>
      </w:r>
      <w:r>
        <w:rPr>
          <w:spacing w:val="-1"/>
        </w:rPr>
        <w:t>为整个地图进行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NavMesh  </w:t>
      </w:r>
      <w:r>
        <w:rPr>
          <w:spacing w:val="-1"/>
        </w:rPr>
        <w:t>烘焙，将地图上不能行走的地方放在一个空</w:t>
      </w:r>
      <w:r>
        <w:rPr>
          <w:spacing w:val="-1"/>
        </w:rPr>
        <w:t>对象下，旧版将其定义为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navigation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static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2"/>
        </w:rPr>
        <w:t>后，在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Window-AI-Navigation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2"/>
        </w:rPr>
        <w:t>里调整</w:t>
      </w:r>
      <w:r>
        <w:rPr>
          <w:spacing w:val="-2"/>
        </w:rPr>
        <w:t>参数并烘焙。新版则为其添加组件后，调整参数烘焙。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505"/>
        <w:spacing w:before="78" w:line="231" w:lineRule="auto"/>
        <w:rPr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）</w:t>
      </w:r>
      <w:r>
        <w:rPr>
          <w:spacing w:val="-1"/>
        </w:rPr>
        <w:t xml:space="preserve"> </w:t>
      </w:r>
      <w:r>
        <w:rPr>
          <w:spacing w:val="-1"/>
        </w:rPr>
        <w:t>参考之前代码，完成敌方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NPC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1"/>
        </w:rPr>
        <w:t>寻路的设计、组件添加与代码编写。</w:t>
      </w:r>
    </w:p>
    <w:p>
      <w:pPr>
        <w:spacing w:line="231" w:lineRule="auto"/>
        <w:sectPr>
          <w:pgSz w:w="11907" w:h="16839"/>
          <w:pgMar w:top="1431" w:right="1713" w:bottom="0" w:left="1785" w:header="0" w:footer="0" w:gutter="0"/>
        </w:sectPr>
        <w:rPr/>
      </w:pPr>
    </w:p>
    <w:p>
      <w:pPr>
        <w:pStyle w:val="BodyText"/>
        <w:ind w:left="504"/>
        <w:spacing w:before="51" w:line="229" w:lineRule="auto"/>
        <w:rPr/>
      </w:pPr>
      <w:r>
        <w:rPr>
          <w:rFonts w:ascii="Times New Roman" w:hAnsi="Times New Roman" w:eastAsia="Times New Roman" w:cs="Times New Roman"/>
          <w:spacing w:val="-3"/>
        </w:rPr>
        <w:t>6</w:t>
      </w:r>
      <w:r>
        <w:rPr>
          <w:spacing w:val="-3"/>
        </w:rPr>
        <w:t>）</w:t>
      </w:r>
      <w:r>
        <w:rPr>
          <w:spacing w:val="-3"/>
        </w:rPr>
        <w:t xml:space="preserve"> </w:t>
      </w:r>
      <w:r>
        <w:rPr>
          <w:spacing w:val="-3"/>
        </w:rPr>
        <w:t>为敌方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NPC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3"/>
        </w:rPr>
        <w:t>添加基本逻辑。</w:t>
      </w:r>
    </w:p>
    <w:p>
      <w:pPr>
        <w:pStyle w:val="BodyText"/>
        <w:ind w:left="44" w:right="13" w:firstLine="818"/>
        <w:spacing w:before="13" w:line="228" w:lineRule="auto"/>
        <w:rPr/>
      </w:pPr>
      <w:r>
        <w:rPr>
          <w:rFonts w:ascii="Times New Roman" w:hAnsi="Times New Roman" w:eastAsia="Times New Roman" w:cs="Times New Roman"/>
          <w:spacing w:val="-1"/>
        </w:rPr>
        <w:t>a.  </w:t>
      </w:r>
      <w:r>
        <w:rPr>
          <w:spacing w:val="-1"/>
        </w:rPr>
        <w:t>为其添加</w:t>
      </w:r>
      <w:r>
        <w:rPr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Collider-Trigger</w:t>
      </w:r>
      <w:r>
        <w:rPr>
          <w:spacing w:val="-1"/>
        </w:rPr>
        <w:t>，添加代码，选择一种与用户控制对象交互</w:t>
      </w:r>
      <w:r>
        <w:rPr>
          <w:spacing w:val="-5"/>
        </w:rPr>
        <w:t>的方式，在代码中体现出来。（比如说发射</w:t>
      </w:r>
      <w:r>
        <w:rPr>
          <w:spacing w:val="-6"/>
        </w:rPr>
        <w:t>子弹，追踪，碰撞爆炸等）</w:t>
      </w:r>
    </w:p>
    <w:p>
      <w:pPr>
        <w:pStyle w:val="BodyText"/>
        <w:ind w:left="854"/>
        <w:spacing w:before="31" w:line="230" w:lineRule="auto"/>
        <w:rPr/>
      </w:pPr>
      <w:r>
        <w:rPr>
          <w:rFonts w:ascii="Times New Roman" w:hAnsi="Times New Roman" w:eastAsia="Times New Roman" w:cs="Times New Roman"/>
          <w:spacing w:val="-3"/>
        </w:rPr>
        <w:t>b.  </w:t>
      </w:r>
      <w:r>
        <w:rPr>
          <w:spacing w:val="-3"/>
        </w:rPr>
        <w:t>将其设置为预制体，删除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Scene  </w:t>
      </w:r>
      <w:r>
        <w:rPr>
          <w:spacing w:val="-3"/>
        </w:rPr>
        <w:t>中的原型，并重</w:t>
      </w:r>
      <w:r>
        <w:rPr>
          <w:spacing w:val="-4"/>
        </w:rPr>
        <w:t>新放置。</w:t>
      </w:r>
    </w:p>
    <w:p>
      <w:pPr>
        <w:pStyle w:val="BodyText"/>
        <w:ind w:left="862"/>
        <w:spacing w:before="13" w:line="231" w:lineRule="auto"/>
        <w:rPr/>
      </w:pPr>
      <w:r>
        <w:rPr>
          <w:rFonts w:ascii="Times New Roman" w:hAnsi="Times New Roman" w:eastAsia="Times New Roman" w:cs="Times New Roman"/>
          <w:spacing w:val="-3"/>
        </w:rPr>
        <w:t>c.  </w:t>
      </w:r>
      <w:r>
        <w:rPr>
          <w:spacing w:val="-3"/>
        </w:rPr>
        <w:t>添加消失条件代码。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503"/>
        <w:spacing w:before="79" w:line="232" w:lineRule="auto"/>
        <w:rPr/>
      </w:pPr>
      <w:r>
        <w:rPr>
          <w:rFonts w:ascii="Times New Roman" w:hAnsi="Times New Roman" w:eastAsia="Times New Roman" w:cs="Times New Roman"/>
          <w:spacing w:val="-1"/>
        </w:rPr>
        <w:t>7</w:t>
      </w:r>
      <w:r>
        <w:rPr>
          <w:spacing w:val="-1"/>
        </w:rPr>
        <w:t>）</w:t>
      </w:r>
      <w:r>
        <w:rPr>
          <w:spacing w:val="-1"/>
        </w:rPr>
        <w:t xml:space="preserve"> </w:t>
      </w:r>
      <w:r>
        <w:rPr>
          <w:spacing w:val="-1"/>
        </w:rPr>
        <w:t>创建项目核心资源管理文件</w:t>
      </w:r>
    </w:p>
    <w:p>
      <w:pPr>
        <w:pStyle w:val="BodyText"/>
        <w:ind w:left="923"/>
        <w:spacing w:before="11" w:line="230" w:lineRule="auto"/>
        <w:rPr/>
      </w:pPr>
      <w:r>
        <w:rPr>
          <w:rFonts w:ascii="Times New Roman" w:hAnsi="Times New Roman" w:eastAsia="Times New Roman" w:cs="Times New Roman"/>
          <w:spacing w:val="-1"/>
        </w:rPr>
        <w:t>a. C#</w:t>
      </w:r>
      <w:r>
        <w:rPr>
          <w:spacing w:val="-1"/>
        </w:rPr>
        <w:t>代码文件，一般可以考虑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GameBehavior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2"/>
        </w:rPr>
        <w:t>这种命名</w:t>
      </w:r>
    </w:p>
    <w:p>
      <w:pPr>
        <w:pStyle w:val="BodyText"/>
        <w:ind w:left="456" w:right="14" w:firstLine="458"/>
        <w:spacing w:before="12" w:line="229" w:lineRule="auto"/>
        <w:rPr/>
      </w:pPr>
      <w:r>
        <w:rPr>
          <w:rFonts w:ascii="Times New Roman" w:hAnsi="Times New Roman" w:eastAsia="Times New Roman" w:cs="Times New Roman"/>
          <w:spacing w:val="-4"/>
        </w:rPr>
        <w:t>b.  </w:t>
      </w:r>
      <w:r>
        <w:rPr>
          <w:spacing w:val="-4"/>
        </w:rPr>
        <w:t>追踪玩家的生命值、追踪玩家的道具收集情况。请考虑使用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get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5"/>
        </w:rPr>
        <w:t>和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set</w:t>
      </w:r>
      <w:r>
        <w:rPr>
          <w:spacing w:val="-5"/>
        </w:rPr>
        <w:t>方法隐藏真实变量名。</w:t>
      </w:r>
    </w:p>
    <w:p>
      <w:pPr>
        <w:pStyle w:val="BodyText"/>
        <w:ind w:left="449" w:right="12" w:firstLine="473"/>
        <w:spacing w:before="28" w:line="236" w:lineRule="auto"/>
        <w:rPr/>
      </w:pPr>
      <w:r>
        <w:rPr>
          <w:rFonts w:ascii="Times New Roman" w:hAnsi="Times New Roman" w:eastAsia="Times New Roman" w:cs="Times New Roman"/>
          <w:spacing w:val="-4"/>
        </w:rPr>
        <w:t>c.  </w:t>
      </w:r>
      <w:r>
        <w:rPr>
          <w:spacing w:val="-4"/>
        </w:rPr>
        <w:t>追踪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NPC  </w:t>
      </w:r>
      <w:r>
        <w:rPr>
          <w:spacing w:val="-4"/>
        </w:rPr>
        <w:t>当前情况，若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NPC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4"/>
        </w:rPr>
        <w:t>消亡，在一定时间之后让创建一个新的</w:t>
      </w:r>
      <w:r>
        <w:rPr>
          <w:spacing w:val="-9"/>
        </w:rPr>
        <w:t>敌方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NPC</w:t>
      </w:r>
      <w:r>
        <w:rPr>
          <w:spacing w:val="-9"/>
        </w:rPr>
        <w:t>。（可用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Invoke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-9"/>
        </w:rPr>
        <w:t>函数来达到）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firstLine="1407"/>
        <w:spacing w:before="1" w:line="2797" w:lineRule="exact"/>
        <w:rPr/>
      </w:pPr>
      <w:r>
        <w:rPr>
          <w:position w:val="-55"/>
        </w:rPr>
        <w:drawing>
          <wp:inline distT="0" distB="0" distL="0" distR="0">
            <wp:extent cx="4037329" cy="177609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7329" cy="177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95"/>
        <w:spacing w:before="43" w:line="232" w:lineRule="auto"/>
        <w:rPr/>
      </w:pPr>
      <w:r>
        <w:rPr>
          <w:spacing w:val="-4"/>
        </w:rPr>
        <w:t>图</w:t>
      </w:r>
      <w:r>
        <w:rPr>
          <w:spacing w:val="-4"/>
        </w:rPr>
        <w:t xml:space="preserve"> </w:t>
      </w:r>
      <w:r>
        <w:rPr>
          <w:spacing w:val="-4"/>
        </w:rPr>
        <w:t>综合实验一</w:t>
      </w:r>
      <w:r>
        <w:rPr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8.1 Invoke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-4"/>
        </w:rPr>
        <w:t>函数示例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922"/>
        <w:spacing w:before="79" w:line="230" w:lineRule="auto"/>
        <w:rPr/>
      </w:pPr>
      <w:r>
        <w:rPr>
          <w:rFonts w:ascii="Times New Roman" w:hAnsi="Times New Roman" w:eastAsia="Times New Roman" w:cs="Times New Roman"/>
          <w:spacing w:val="-2"/>
        </w:rPr>
        <w:t>d.  </w:t>
      </w:r>
      <w:r>
        <w:rPr>
          <w:spacing w:val="-2"/>
        </w:rPr>
        <w:t>添加判断游戏胜利与失败的代码。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right="28"/>
        <w:spacing w:before="79" w:line="229" w:lineRule="auto"/>
        <w:jc w:val="right"/>
        <w:rPr/>
      </w:pPr>
      <w:r>
        <w:rPr>
          <w:rFonts w:ascii="Times New Roman" w:hAnsi="Times New Roman" w:eastAsia="Times New Roman" w:cs="Times New Roman"/>
          <w:spacing w:val="-9"/>
        </w:rPr>
        <w:t>8</w:t>
      </w:r>
      <w:r>
        <w:rPr>
          <w:spacing w:val="-9"/>
        </w:rPr>
        <w:t>）使用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OnGUI</w:t>
      </w:r>
      <w:r>
        <w:rPr>
          <w:spacing w:val="-9"/>
        </w:rPr>
        <w:t>，在屏幕左上方添加人物的当前信息（生命值和搜集情况）。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504"/>
        <w:spacing w:before="78" w:line="230" w:lineRule="auto"/>
        <w:rPr/>
      </w:pPr>
      <w:r>
        <w:rPr>
          <w:rFonts w:ascii="Times New Roman" w:hAnsi="Times New Roman" w:eastAsia="Times New Roman" w:cs="Times New Roman"/>
          <w:spacing w:val="-2"/>
        </w:rPr>
        <w:t>9</w:t>
      </w:r>
      <w:r>
        <w:rPr>
          <w:spacing w:val="-2"/>
        </w:rPr>
        <w:t>）</w:t>
      </w:r>
      <w:r>
        <w:rPr>
          <w:spacing w:val="-2"/>
        </w:rPr>
        <w:t xml:space="preserve"> </w:t>
      </w:r>
      <w:r>
        <w:rPr>
          <w:spacing w:val="-2"/>
        </w:rPr>
        <w:t>调试、运行、保证应用能够正常开始与结束。</w:t>
      </w:r>
    </w:p>
    <w:p>
      <w:pPr>
        <w:ind w:firstLine="1669"/>
        <w:spacing w:before="119" w:line="3457" w:lineRule="exact"/>
        <w:rPr/>
      </w:pPr>
      <w:r>
        <w:rPr>
          <w:position w:val="-69"/>
        </w:rPr>
        <w:drawing>
          <wp:inline distT="0" distB="0" distL="0" distR="0">
            <wp:extent cx="3171570" cy="219519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157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68"/>
        <w:spacing w:before="197" w:line="233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图</w:t>
      </w:r>
      <w:r>
        <w:rPr>
          <w:sz w:val="21"/>
          <w:szCs w:val="21"/>
          <w:spacing w:val="-4"/>
        </w:rPr>
        <w:t xml:space="preserve"> </w:t>
      </w:r>
      <w:r>
        <w:rPr>
          <w:sz w:val="21"/>
          <w:szCs w:val="21"/>
          <w:spacing w:val="-4"/>
        </w:rPr>
        <w:t>综合实验</w:t>
      </w:r>
      <w:r>
        <w:rPr>
          <w:sz w:val="21"/>
          <w:szCs w:val="21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8.2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4"/>
        </w:rPr>
        <w:t>游戏白盒设计图参考</w:t>
      </w:r>
    </w:p>
    <w:sectPr>
      <w:pgSz w:w="11907" w:h="16839"/>
      <w:pgMar w:top="1425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2021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晨洋</dc:creator>
  <dcterms:created xsi:type="dcterms:W3CDTF">2025-12-22T09:08:48Z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2025-12-25T16:34:12</vt:filetime>
  </property>
</Properties>
</file>