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F2" w:rsidRDefault="00583DF2" w:rsidP="00583DF2">
      <w:r>
        <w:t>Chris Farnsworth &amp; Sean Klink</w:t>
      </w:r>
    </w:p>
    <w:p w:rsidR="00583DF2" w:rsidRDefault="00583DF2" w:rsidP="00583DF2"/>
    <w:p w:rsidR="00583DF2" w:rsidRDefault="00583DF2" w:rsidP="00583DF2">
      <w:r>
        <w:t>Software Architecture</w:t>
      </w:r>
    </w:p>
    <w:p w:rsidR="00583DF2" w:rsidRDefault="00583DF2" w:rsidP="00583DF2"/>
    <w:p w:rsidR="00583DF2" w:rsidRDefault="00583DF2" w:rsidP="00583DF2">
      <w:r>
        <w:t>Assignment 4</w:t>
      </w:r>
    </w:p>
    <w:p w:rsidR="00583DF2" w:rsidRDefault="00583DF2" w:rsidP="00583DF2"/>
    <w:p w:rsidR="00583DF2" w:rsidRDefault="00583DF2" w:rsidP="00583DF2">
      <w:pPr>
        <w:jc w:val="center"/>
      </w:pPr>
      <w:r>
        <w:t xml:space="preserve">Deploying and Monitoring </w:t>
      </w:r>
      <w:proofErr w:type="spellStart"/>
      <w:r>
        <w:t>PieMatrix</w:t>
      </w:r>
      <w:proofErr w:type="spellEnd"/>
      <w:r>
        <w:t xml:space="preserve"> as Microservices</w:t>
      </w:r>
    </w:p>
    <w:p w:rsidR="00583DF2" w:rsidRDefault="00583DF2" w:rsidP="00583DF2">
      <w:pPr>
        <w:jc w:val="center"/>
      </w:pPr>
    </w:p>
    <w:p w:rsidR="00583DF2" w:rsidRDefault="00583DF2" w:rsidP="00583DF2">
      <w:pPr>
        <w:jc w:val="center"/>
      </w:pPr>
    </w:p>
    <w:p w:rsidR="00583DF2" w:rsidRDefault="00583DF2" w:rsidP="00583DF2">
      <w:pPr>
        <w:rPr>
          <w:b/>
          <w:bCs/>
        </w:rPr>
      </w:pPr>
      <w:r>
        <w:rPr>
          <w:b/>
          <w:bCs/>
        </w:rPr>
        <w:t>Introduction:</w:t>
      </w:r>
    </w:p>
    <w:p w:rsidR="00CE2AF5" w:rsidRDefault="00CE2AF5" w:rsidP="00583DF2">
      <w:pPr>
        <w:rPr>
          <w:b/>
          <w:bCs/>
        </w:rPr>
      </w:pPr>
    </w:p>
    <w:p w:rsidR="00CE2AF5" w:rsidRDefault="00CE2AF5" w:rsidP="00CE2AF5">
      <w:pPr>
        <w:ind w:left="720"/>
        <w:rPr>
          <w:bCs/>
        </w:rPr>
      </w:pPr>
      <w:r>
        <w:rPr>
          <w:bCs/>
        </w:rPr>
        <w:t xml:space="preserve">This document introduces a strategy for deploying and monitoring a microservices architecture previously converted from a monolithic architecture: </w:t>
      </w:r>
      <w:proofErr w:type="spellStart"/>
      <w:r>
        <w:rPr>
          <w:bCs/>
        </w:rPr>
        <w:t>PieMatrix</w:t>
      </w:r>
      <w:proofErr w:type="spellEnd"/>
      <w:r>
        <w:rPr>
          <w:bCs/>
        </w:rPr>
        <w:t xml:space="preserve"> [1]. </w:t>
      </w:r>
    </w:p>
    <w:p w:rsidR="00CE2AF5" w:rsidRPr="00CE2AF5" w:rsidRDefault="00CE2AF5" w:rsidP="00CE2AF5">
      <w:pPr>
        <w:ind w:left="720"/>
        <w:rPr>
          <w:bCs/>
        </w:rPr>
      </w:pPr>
    </w:p>
    <w:p w:rsidR="00583DF2" w:rsidRDefault="003837FB" w:rsidP="00583DF2">
      <w:pPr>
        <w:rPr>
          <w:b/>
        </w:rPr>
      </w:pPr>
      <w:r>
        <w:rPr>
          <w:b/>
        </w:rPr>
        <w:t>Path to d</w:t>
      </w:r>
      <w:r w:rsidR="00402FE3">
        <w:rPr>
          <w:b/>
        </w:rPr>
        <w:t>eployment:</w:t>
      </w:r>
    </w:p>
    <w:p w:rsidR="00CE2AF5" w:rsidRDefault="00CE2AF5" w:rsidP="00583DF2">
      <w:pPr>
        <w:rPr>
          <w:b/>
        </w:rPr>
      </w:pPr>
    </w:p>
    <w:p w:rsidR="00CE2AF5" w:rsidRDefault="00CE2AF5" w:rsidP="00CE2AF5">
      <w:pPr>
        <w:ind w:left="720"/>
      </w:pPr>
      <w:r>
        <w:t>Employee Frederick finds a bug/issue worthy of revision. Frederick fixes the problem and the revision gets queued up in a QA (Quality Assurance) inbox. QA “black box” tests the revision and, if acceptable: deployment.</w:t>
      </w:r>
    </w:p>
    <w:p w:rsidR="00CE2AF5" w:rsidRPr="00CE2AF5" w:rsidRDefault="00CE2AF5" w:rsidP="00CE2AF5">
      <w:pPr>
        <w:ind w:left="720"/>
      </w:pPr>
      <w:r>
        <w:t xml:space="preserve"> </w:t>
      </w:r>
    </w:p>
    <w:p w:rsidR="0015383B" w:rsidRDefault="00402FE3">
      <w:pPr>
        <w:rPr>
          <w:b/>
        </w:rPr>
      </w:pPr>
      <w:r>
        <w:rPr>
          <w:b/>
        </w:rPr>
        <w:t>Monitoring:</w:t>
      </w:r>
    </w:p>
    <w:p w:rsidR="00CE2AF5" w:rsidRDefault="00CE2AF5">
      <w:r>
        <w:rPr>
          <w:b/>
        </w:rPr>
        <w:tab/>
      </w:r>
    </w:p>
    <w:p w:rsidR="00CE2AF5" w:rsidRDefault="00CE2AF5" w:rsidP="00071E10">
      <w:pPr>
        <w:ind w:left="720"/>
      </w:pPr>
      <w:r>
        <w:t xml:space="preserve">Monitoring: Server integrity/overall health, incoming and outgoing requests, </w:t>
      </w:r>
      <w:r w:rsidR="00071E10">
        <w:t>maximum capacity for requests in current state, cost/risk analysis, scalability.</w:t>
      </w:r>
    </w:p>
    <w:p w:rsidR="00071E10" w:rsidRPr="00CE2AF5" w:rsidRDefault="00071E10" w:rsidP="00071E10">
      <w:pPr>
        <w:ind w:left="720"/>
      </w:pPr>
    </w:p>
    <w:p w:rsidR="00402FE3" w:rsidRDefault="00402FE3">
      <w:pPr>
        <w:rPr>
          <w:b/>
        </w:rPr>
      </w:pPr>
      <w:r>
        <w:rPr>
          <w:b/>
        </w:rPr>
        <w:tab/>
        <w:t>Short term:</w:t>
      </w:r>
    </w:p>
    <w:p w:rsidR="00071E10" w:rsidRDefault="00071E10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71E10" w:rsidRDefault="00071E10" w:rsidP="00071E10">
      <w:pPr>
        <w:ind w:left="1440"/>
      </w:pPr>
      <w:r>
        <w:t>Server integrity/overall health, incoming and outgoing requests, maximum capacity for requests in current state.</w:t>
      </w:r>
    </w:p>
    <w:p w:rsidR="00071E10" w:rsidRPr="00071E10" w:rsidRDefault="00071E10" w:rsidP="00071E10">
      <w:pPr>
        <w:ind w:left="1440"/>
      </w:pPr>
    </w:p>
    <w:p w:rsidR="00402FE3" w:rsidRDefault="00402FE3">
      <w:pPr>
        <w:rPr>
          <w:b/>
        </w:rPr>
      </w:pPr>
      <w:r>
        <w:rPr>
          <w:b/>
        </w:rPr>
        <w:tab/>
        <w:t>Long term:</w:t>
      </w:r>
    </w:p>
    <w:p w:rsidR="00071E10" w:rsidRDefault="00071E10">
      <w:pPr>
        <w:rPr>
          <w:b/>
        </w:rPr>
      </w:pPr>
    </w:p>
    <w:p w:rsidR="00071E10" w:rsidRDefault="00071E10">
      <w:r>
        <w:rPr>
          <w:b/>
        </w:rPr>
        <w:tab/>
      </w:r>
      <w:r>
        <w:rPr>
          <w:b/>
        </w:rPr>
        <w:tab/>
      </w:r>
      <w:r>
        <w:t>Cost/risk analysis, scalability issues.</w:t>
      </w:r>
    </w:p>
    <w:p w:rsidR="00071E10" w:rsidRPr="00071E10" w:rsidRDefault="00071E10"/>
    <w:p w:rsidR="00402FE3" w:rsidRDefault="00402FE3">
      <w:pPr>
        <w:rPr>
          <w:b/>
        </w:rPr>
      </w:pPr>
      <w:r>
        <w:rPr>
          <w:b/>
        </w:rPr>
        <w:t>Errors/Warnings:</w:t>
      </w:r>
    </w:p>
    <w:p w:rsidR="00071E10" w:rsidRDefault="00071E10">
      <w:pPr>
        <w:rPr>
          <w:b/>
        </w:rPr>
      </w:pPr>
    </w:p>
    <w:p w:rsidR="00071E10" w:rsidRDefault="00071E10" w:rsidP="00071E10">
      <w:pPr>
        <w:ind w:left="720"/>
      </w:pPr>
      <w:r>
        <w:t>Only senior-level architects cleared to make the decision on a persistent bug/problem will either clear a warning/error as erroneous or will declare it necessary to fix the error/warning. In general, bugs and warnings are not tolerated.</w:t>
      </w:r>
    </w:p>
    <w:p w:rsidR="00071E10" w:rsidRPr="00071E10" w:rsidRDefault="00071E10" w:rsidP="00071E10">
      <w:pPr>
        <w:ind w:left="720"/>
      </w:pPr>
    </w:p>
    <w:p w:rsidR="00402FE3" w:rsidRDefault="00402FE3">
      <w:pPr>
        <w:rPr>
          <w:b/>
        </w:rPr>
      </w:pPr>
      <w:r>
        <w:rPr>
          <w:b/>
        </w:rPr>
        <w:t>Third-party libraries:</w:t>
      </w:r>
    </w:p>
    <w:p w:rsidR="00071E10" w:rsidRDefault="00071E10">
      <w:pPr>
        <w:rPr>
          <w:b/>
        </w:rPr>
      </w:pPr>
    </w:p>
    <w:p w:rsidR="00071E10" w:rsidRPr="00071E10" w:rsidRDefault="00071E10" w:rsidP="00071E10">
      <w:pPr>
        <w:ind w:left="720"/>
      </w:pPr>
      <w:r>
        <w:t xml:space="preserve">When upgrading versions of third party libraries or otherwise swapping a used third party library out for something else, a local copy of the library shall be stored </w:t>
      </w:r>
      <w:bookmarkStart w:id="0" w:name="_GoBack"/>
      <w:bookmarkEnd w:id="0"/>
    </w:p>
    <w:p w:rsidR="00402FE3" w:rsidRDefault="00402FE3">
      <w:pPr>
        <w:rPr>
          <w:b/>
        </w:rPr>
      </w:pPr>
      <w:r>
        <w:rPr>
          <w:b/>
        </w:rPr>
        <w:t>Security:</w:t>
      </w:r>
    </w:p>
    <w:p w:rsidR="003837FB" w:rsidRDefault="003837FB">
      <w:pPr>
        <w:rPr>
          <w:b/>
        </w:rPr>
      </w:pPr>
      <w:r>
        <w:rPr>
          <w:b/>
        </w:rPr>
        <w:t>Conclusion:</w:t>
      </w:r>
    </w:p>
    <w:p w:rsidR="003837FB" w:rsidRDefault="003837FB">
      <w:pPr>
        <w:rPr>
          <w:b/>
        </w:rPr>
      </w:pPr>
      <w:r>
        <w:rPr>
          <w:b/>
        </w:rPr>
        <w:lastRenderedPageBreak/>
        <w:t>References:</w:t>
      </w:r>
    </w:p>
    <w:p w:rsidR="00CE2AF5" w:rsidRDefault="00CE2AF5">
      <w:pPr>
        <w:rPr>
          <w:b/>
        </w:rPr>
      </w:pPr>
      <w:r>
        <w:rPr>
          <w:b/>
        </w:rPr>
        <w:tab/>
      </w:r>
    </w:p>
    <w:p w:rsidR="00CE2AF5" w:rsidRPr="00CE2AF5" w:rsidRDefault="00CE2AF5" w:rsidP="00CE2AF5">
      <w:pPr>
        <w:pStyle w:val="ListParagraph"/>
        <w:numPr>
          <w:ilvl w:val="0"/>
          <w:numId w:val="1"/>
        </w:numPr>
      </w:pPr>
      <w:r w:rsidRPr="00CE2AF5">
        <w:t>https://www.piematrix.com/</w:t>
      </w:r>
    </w:p>
    <w:p w:rsidR="00402FE3" w:rsidRPr="00402FE3" w:rsidRDefault="00402FE3">
      <w:pPr>
        <w:rPr>
          <w:b/>
        </w:rPr>
      </w:pPr>
    </w:p>
    <w:sectPr w:rsidR="00402FE3" w:rsidRPr="0040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19E3"/>
    <w:multiLevelType w:val="hybridMultilevel"/>
    <w:tmpl w:val="A28C8490"/>
    <w:lvl w:ilvl="0" w:tplc="59E8845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C8"/>
    <w:rsid w:val="00071E10"/>
    <w:rsid w:val="0015383B"/>
    <w:rsid w:val="00173209"/>
    <w:rsid w:val="003837FB"/>
    <w:rsid w:val="00402FE3"/>
    <w:rsid w:val="005517C8"/>
    <w:rsid w:val="00583DF2"/>
    <w:rsid w:val="005D6051"/>
    <w:rsid w:val="00C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BFB3"/>
  <w15:chartTrackingRefBased/>
  <w15:docId w15:val="{E4E87E72-B0B4-498F-BA78-500CB8E9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83DF2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83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83DF2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583D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2AF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Klink</dc:creator>
  <cp:keywords/>
  <dc:description/>
  <cp:lastModifiedBy>Sean Klink</cp:lastModifiedBy>
  <cp:revision>6</cp:revision>
  <dcterms:created xsi:type="dcterms:W3CDTF">2017-05-05T18:10:00Z</dcterms:created>
  <dcterms:modified xsi:type="dcterms:W3CDTF">2017-05-05T21:33:00Z</dcterms:modified>
</cp:coreProperties>
</file>