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DB6019" w14:textId="77777777" w:rsidR="007D6CA6" w:rsidRDefault="001F4AC3">
      <w:pPr>
        <w:spacing w:line="240" w:lineRule="auto"/>
        <w:jc w:val="center"/>
        <w:rPr>
          <w:b/>
        </w:rPr>
      </w:pPr>
      <w:r>
        <w:rPr>
          <w:b/>
          <w:sz w:val="24"/>
          <w:szCs w:val="24"/>
        </w:rPr>
        <w:t xml:space="preserve">Comparing Four Protein Homology Data Sources </w:t>
      </w:r>
      <w:proofErr w:type="gramStart"/>
      <w:r>
        <w:rPr>
          <w:b/>
          <w:sz w:val="24"/>
          <w:szCs w:val="24"/>
        </w:rPr>
        <w:t>To</w:t>
      </w:r>
      <w:proofErr w:type="gramEnd"/>
      <w:r>
        <w:rPr>
          <w:b/>
          <w:sz w:val="24"/>
          <w:szCs w:val="24"/>
        </w:rPr>
        <w:t xml:space="preserve"> Assess The Evolution Of TORC1 Complex In Plants. Implications </w:t>
      </w:r>
      <w:proofErr w:type="gramStart"/>
      <w:r>
        <w:rPr>
          <w:b/>
          <w:sz w:val="24"/>
          <w:szCs w:val="24"/>
        </w:rPr>
        <w:t>For</w:t>
      </w:r>
      <w:proofErr w:type="gramEnd"/>
      <w:r>
        <w:rPr>
          <w:b/>
          <w:sz w:val="24"/>
          <w:szCs w:val="24"/>
        </w:rPr>
        <w:t xml:space="preserve"> Conserved Domains Search.</w:t>
      </w:r>
      <w:r>
        <w:rPr>
          <w:b/>
        </w:rPr>
        <w:br/>
      </w:r>
    </w:p>
    <w:p w14:paraId="14028B95" w14:textId="77777777" w:rsidR="007D6CA6" w:rsidRDefault="001F4AC3">
      <w:pPr>
        <w:spacing w:line="240" w:lineRule="auto"/>
        <w:rPr>
          <w:b/>
        </w:rPr>
      </w:pPr>
      <w:r>
        <w:rPr>
          <w:b/>
        </w:rPr>
        <w:t>Abstract</w:t>
      </w:r>
      <w:r>
        <w:br/>
      </w:r>
      <w:r>
        <w:br/>
      </w:r>
      <w:r>
        <w:rPr>
          <w:b/>
        </w:rPr>
        <w:t>Introduction</w:t>
      </w:r>
    </w:p>
    <w:p w14:paraId="40B18734" w14:textId="77777777" w:rsidR="007D6CA6" w:rsidRDefault="001F4AC3">
      <w:pPr>
        <w:spacing w:line="240" w:lineRule="auto"/>
      </w:pPr>
      <w:r>
        <w:t>In order to orchestrate a successful response to (biotic and abiotic) environmental changes,</w:t>
      </w:r>
      <w:r>
        <w:t xml:space="preserve"> plants need to balance and coordinate their grow</w:t>
      </w:r>
      <w:ins w:id="0" w:author="Jade Tummino" w:date="2019-04-22T15:29:00Z">
        <w:r>
          <w:t>th</w:t>
        </w:r>
      </w:ins>
      <w:r>
        <w:t xml:space="preserve"> and stress responses.</w:t>
      </w:r>
      <w:r>
        <w:br/>
        <w:t>Autophagy is a subcellular recycling system conserved across all eukaryotes. The activation of autophagy is characterized by the formation of a double membrane structure called autop</w:t>
      </w:r>
      <w:r>
        <w:t>hagosome. Inside the autophagosome, the cell deposits the different components (proteins, sugars, even whole organelles, etc.) to be degraded and its components reused by the cell. Autophagy has been shown to be crucial during developmental processes and s</w:t>
      </w:r>
      <w:r>
        <w:t>tress response (Salem et al., 2018; Soto-Burgos et al., 2018; Wang et al., 2018). Even though autophagy activation and signaling pathway in plants is complex and still not completely understood, it has been shown that the process can be regulated by the Ta</w:t>
      </w:r>
      <w:r>
        <w:t xml:space="preserve">rget of Rapamycin (TOR) complex (Soto-Burgos et al., 2018). In </w:t>
      </w:r>
      <w:r>
        <w:rPr>
          <w:i/>
        </w:rPr>
        <w:t>Arabidopsis thaliana</w:t>
      </w:r>
      <w:r>
        <w:t>, TOR regulatory complex is composed by the serine/threonine kinase TOR, the Regulatory Associated Protein of TOR (RAPTOR), and Lethal with Sec Thirteen 8 (LST8) (Soto-Burgo</w:t>
      </w:r>
      <w:r>
        <w:t xml:space="preserve">s et al., 2018; Soto-Burgos and </w:t>
      </w:r>
      <w:proofErr w:type="spellStart"/>
      <w:r>
        <w:t>Bassham</w:t>
      </w:r>
      <w:proofErr w:type="spellEnd"/>
      <w:r>
        <w:t>, 2017). Although TOR-independent regulation of autophagy has been reported (Pu et al., 2017; Soto-Burgos et al., 2018), we will focus on TOR-dependent regulation of the process for our work.</w:t>
      </w:r>
    </w:p>
    <w:p w14:paraId="759CB8F1" w14:textId="77777777" w:rsidR="007D6CA6" w:rsidRDefault="001F4AC3">
      <w:pPr>
        <w:spacing w:line="240" w:lineRule="auto"/>
      </w:pPr>
      <w:r>
        <w:t>When environmental condit</w:t>
      </w:r>
      <w:r>
        <w:t>ions are optimal, TOR complex (TORC) keeps autophagy and stress responses inhibited by phosphorylating a myriad of targets. One of these targets of phosphorylation is Autophagy Related 1 (ATG1) complex, known to be an important autophagy initiator (Avila-O</w:t>
      </w:r>
      <w:r>
        <w:t xml:space="preserve">spina et al., 2014; </w:t>
      </w:r>
      <w:proofErr w:type="spellStart"/>
      <w:r>
        <w:t>Kamada</w:t>
      </w:r>
      <w:proofErr w:type="spellEnd"/>
      <w:r>
        <w:t xml:space="preserve"> et al., 2010; </w:t>
      </w:r>
      <w:proofErr w:type="spellStart"/>
      <w:r>
        <w:t>Lv</w:t>
      </w:r>
      <w:proofErr w:type="spellEnd"/>
      <w:r>
        <w:t xml:space="preserve"> et al., 2014; Soto-Burgos and </w:t>
      </w:r>
      <w:proofErr w:type="spellStart"/>
      <w:r>
        <w:t>Bassham</w:t>
      </w:r>
      <w:proofErr w:type="spellEnd"/>
      <w:r>
        <w:t>, 2017). Upon sensing an environmental stress (such as nutrient starvation or drought stress), the energy sensor SNF1-related protein kinase (SnRK1) inhibits TORC (Soto-Burgos</w:t>
      </w:r>
      <w:r>
        <w:t xml:space="preserve"> and </w:t>
      </w:r>
      <w:proofErr w:type="spellStart"/>
      <w:r>
        <w:t>Bassham</w:t>
      </w:r>
      <w:proofErr w:type="spellEnd"/>
      <w:r>
        <w:t xml:space="preserve">, 2017). At the same time, SnRK1 can directly phosphorylate ATG1 to activate autophagy response (Avila-Ospina et al., 2014; Soto-Burgos et al., 2018; Soto-Burgos and </w:t>
      </w:r>
      <w:proofErr w:type="spellStart"/>
      <w:r>
        <w:t>Bassham</w:t>
      </w:r>
      <w:proofErr w:type="spellEnd"/>
      <w:r>
        <w:t>, 2017).</w:t>
      </w:r>
    </w:p>
    <w:p w14:paraId="39B12F5F" w14:textId="77777777" w:rsidR="00C67FDC" w:rsidRDefault="001F4AC3">
      <w:pPr>
        <w:spacing w:line="240" w:lineRule="auto"/>
      </w:pPr>
      <w:r>
        <w:t>Autophagy signaling and regulation pathway is known to crossta</w:t>
      </w:r>
      <w:r>
        <w:t>lk with different hormone signaling pathways to balance the plant growth/stress response. Upon drought stress sensing, RAPTOR is phosphorylated by SnRK2s, inhibiting TORC activity (Wang et al., 2018). It has been also shown that Rho-like GTPase 2 (ROP2) ca</w:t>
      </w:r>
      <w:r>
        <w:t>n activate TORC in response to auxin presence (</w:t>
      </w:r>
      <w:proofErr w:type="spellStart"/>
      <w:r>
        <w:t>Schepetilnikov</w:t>
      </w:r>
      <w:proofErr w:type="spellEnd"/>
      <w:r>
        <w:t xml:space="preserve"> et al., 2017). Moreover, brassinosteroid (BR) signaling has been shown to be regulated by selective autophagy. I</w:t>
      </w:r>
      <w:r>
        <w:t>n</w:t>
      </w:r>
      <w:r>
        <w:t xml:space="preserve"> this case the BRI1-EMS-</w:t>
      </w:r>
      <w:r>
        <w:t>SUPPRESSOR</w:t>
      </w:r>
      <w:r>
        <w:t xml:space="preserve"> 1 (BES1) transcription factor, one th</w:t>
      </w:r>
      <w:r>
        <w:t xml:space="preserve">e BR signaling master regulator is being degraded by selective autophagy when </w:t>
      </w:r>
      <w:r>
        <w:rPr>
          <w:i/>
        </w:rPr>
        <w:t>A. thaliana</w:t>
      </w:r>
      <w:r>
        <w:t xml:space="preserve"> plants are subjected to drought stress, suggesting an interesting crosstalk between BRs and autophagy (Nolan et al., 2017).</w:t>
      </w:r>
    </w:p>
    <w:p w14:paraId="186FFAB3" w14:textId="7E5772CE" w:rsidR="007D6CA6" w:rsidRDefault="001F4AC3">
      <w:pPr>
        <w:spacing w:line="240" w:lineRule="auto"/>
      </w:pPr>
      <w:r>
        <w:t xml:space="preserve">Most of the published work show RAPTOR as </w:t>
      </w:r>
      <w:r>
        <w:t>the main target for regulating TORC activity (</w:t>
      </w:r>
      <w:proofErr w:type="spellStart"/>
      <w:r>
        <w:t>Lv</w:t>
      </w:r>
      <w:proofErr w:type="spellEnd"/>
      <w:r>
        <w:t xml:space="preserve"> et al., 2014; </w:t>
      </w:r>
      <w:proofErr w:type="spellStart"/>
      <w:r>
        <w:t>Michaeli</w:t>
      </w:r>
      <w:proofErr w:type="spellEnd"/>
      <w:r>
        <w:t xml:space="preserve"> et al., 2016; Salem et al., 2018; Wang et al., 2018; </w:t>
      </w:r>
      <w:proofErr w:type="spellStart"/>
      <w:r>
        <w:t>Xiong</w:t>
      </w:r>
      <w:proofErr w:type="spellEnd"/>
      <w:r>
        <w:t xml:space="preserve"> and Sheen, 2015). For instance, phosphorylation on RAPTORB Ser897 seems to be responsible for TORC inhibition by ABA/drought </w:t>
      </w:r>
      <w:r>
        <w:t xml:space="preserve">stress in </w:t>
      </w:r>
      <w:r>
        <w:rPr>
          <w:i/>
        </w:rPr>
        <w:t>A. thaliana</w:t>
      </w:r>
      <w:r>
        <w:t xml:space="preserve"> (Wang et al., 2018). Nevertheless, the regulation sites present in one species may not be present in another. It has been shown </w:t>
      </w:r>
      <w:r>
        <w:t>that GSK3 kinase can phosphorylate RAPTOR on Ser859 to inhibit TORC</w:t>
      </w:r>
      <w:r w:rsidR="00C67FDC">
        <w:t xml:space="preserve"> </w:t>
      </w:r>
      <w:r w:rsidR="00C67FDC">
        <w:t>in mammalian cell lines</w:t>
      </w:r>
      <w:r>
        <w:t>. However, that</w:t>
      </w:r>
      <w:r>
        <w:t xml:space="preserve"> region of mammalian RAPTOR is not present in plants (Stretton et al., 2015). And, in order to have a better idea of which of these phosphorylation target sites are present in our model of study </w:t>
      </w:r>
      <w:r>
        <w:rPr>
          <w:i/>
        </w:rPr>
        <w:t>A. thaliana</w:t>
      </w:r>
      <w:r>
        <w:t xml:space="preserve">, we first need to </w:t>
      </w:r>
      <w:r>
        <w:t>assess</w:t>
      </w:r>
      <w:r>
        <w:t xml:space="preserve"> a good phylogenetic</w:t>
      </w:r>
      <w:r>
        <w:t xml:space="preserve"> reconstruction of the TORC components.</w:t>
      </w:r>
    </w:p>
    <w:p w14:paraId="1AF17654" w14:textId="37ADF00C" w:rsidR="007D6CA6" w:rsidRDefault="001F4AC3">
      <w:pPr>
        <w:spacing w:line="240" w:lineRule="auto"/>
      </w:pPr>
      <w:r>
        <w:lastRenderedPageBreak/>
        <w:t>One of the main problems when assessing phylogenetic reconstruction of TORC components is that there is more than one database of homolog proteins, some of them are curated databases and some of them are only computa</w:t>
      </w:r>
      <w:r>
        <w:t>tional predictions</w:t>
      </w:r>
      <w:r>
        <w:t>. T</w:t>
      </w:r>
      <w:r>
        <w:t xml:space="preserve">he more </w:t>
      </w:r>
      <w:r>
        <w:t>curated</w:t>
      </w:r>
      <w:r>
        <w:t xml:space="preserve"> they are</w:t>
      </w:r>
      <w:r>
        <w:t>, the less plant sequences are represented in the database. In this work we try to asses</w:t>
      </w:r>
      <w:r>
        <w:t>s</w:t>
      </w:r>
      <w:r>
        <w:t xml:space="preserve"> four different data sources for homolog proteins and evaluate which one of them is the most informative for us</w:t>
      </w:r>
      <w:r>
        <w:t xml:space="preserve"> to use in a phosphorylation sites/domains conservation analysis in order to obtain candidate regulation sites for TORC in </w:t>
      </w:r>
      <w:r>
        <w:rPr>
          <w:i/>
        </w:rPr>
        <w:t>A. thaliana</w:t>
      </w:r>
      <w:r>
        <w:t>.</w:t>
      </w:r>
    </w:p>
    <w:p w14:paraId="3C552B10" w14:textId="77777777" w:rsidR="007D6CA6" w:rsidRDefault="001F4AC3">
      <w:pPr>
        <w:spacing w:line="240" w:lineRule="auto"/>
        <w:rPr>
          <w:b/>
        </w:rPr>
      </w:pPr>
      <w:r>
        <w:br/>
      </w:r>
      <w:r>
        <w:rPr>
          <w:b/>
        </w:rPr>
        <w:t>Materials and methods</w:t>
      </w:r>
    </w:p>
    <w:p w14:paraId="2A61E7A5" w14:textId="77777777" w:rsidR="007D6CA6" w:rsidRPr="00883E40" w:rsidRDefault="001F4AC3">
      <w:pPr>
        <w:spacing w:line="240" w:lineRule="auto"/>
        <w:rPr>
          <w:u w:val="single"/>
        </w:rPr>
      </w:pPr>
      <w:r w:rsidRPr="00883E40">
        <w:rPr>
          <w:u w:val="single"/>
        </w:rPr>
        <w:t>Dataset</w:t>
      </w:r>
    </w:p>
    <w:p w14:paraId="09006ED3" w14:textId="77777777" w:rsidR="007D6CA6" w:rsidRDefault="001F4AC3">
      <w:pPr>
        <w:spacing w:line="240" w:lineRule="auto"/>
      </w:pPr>
      <w:r>
        <w:t>Protein sequence for RAPTOR1B (AT3G08850.1), TOR (AT1G50030.1) and LST8-1 (AT3G18140.1) w</w:t>
      </w:r>
      <w:r>
        <w:t>ere retrieved from The Arabidopsis Information Resource (TAIR, www.arabidopsis.org). Four different sets of homolog proteins for each accession were obtained by using the following procedures:</w:t>
      </w:r>
    </w:p>
    <w:p w14:paraId="70A84BDF" w14:textId="77777777" w:rsidR="007D6CA6" w:rsidRDefault="001F4AC3">
      <w:pPr>
        <w:numPr>
          <w:ilvl w:val="0"/>
          <w:numId w:val="1"/>
        </w:numPr>
        <w:pBdr>
          <w:top w:val="nil"/>
          <w:left w:val="nil"/>
          <w:bottom w:val="nil"/>
          <w:right w:val="nil"/>
          <w:between w:val="nil"/>
        </w:pBdr>
        <w:spacing w:after="0" w:line="240" w:lineRule="auto"/>
      </w:pPr>
      <w:r>
        <w:rPr>
          <w:color w:val="000000"/>
        </w:rPr>
        <w:t xml:space="preserve">The first homolog proteins list was obtained from the National </w:t>
      </w:r>
      <w:r>
        <w:rPr>
          <w:color w:val="000000"/>
        </w:rPr>
        <w:t xml:space="preserve">Center for Biotechnology Information (NCBI) </w:t>
      </w:r>
      <w:proofErr w:type="spellStart"/>
      <w:r>
        <w:rPr>
          <w:color w:val="000000"/>
        </w:rPr>
        <w:t>HomoloGene</w:t>
      </w:r>
      <w:proofErr w:type="spellEnd"/>
      <w:r>
        <w:rPr>
          <w:color w:val="000000"/>
        </w:rPr>
        <w:t xml:space="preserve"> website (</w:t>
      </w:r>
      <w:hyperlink r:id="rId8">
        <w:r>
          <w:rPr>
            <w:color w:val="000000"/>
            <w:u w:val="single"/>
          </w:rPr>
          <w:t>https://www.ncbi.nlm.nih.gov/homologene/</w:t>
        </w:r>
      </w:hyperlink>
      <w:r>
        <w:rPr>
          <w:color w:val="000000"/>
        </w:rPr>
        <w:t>).</w:t>
      </w:r>
    </w:p>
    <w:p w14:paraId="0373A533" w14:textId="77777777" w:rsidR="007D6CA6" w:rsidRDefault="001F4AC3">
      <w:pPr>
        <w:numPr>
          <w:ilvl w:val="0"/>
          <w:numId w:val="1"/>
        </w:numPr>
        <w:pBdr>
          <w:top w:val="nil"/>
          <w:left w:val="nil"/>
          <w:bottom w:val="nil"/>
          <w:right w:val="nil"/>
          <w:between w:val="nil"/>
        </w:pBdr>
        <w:spacing w:after="0" w:line="240" w:lineRule="auto"/>
      </w:pPr>
      <w:r>
        <w:rPr>
          <w:color w:val="000000"/>
        </w:rPr>
        <w:t>The second list of homolog proteins was obtained by using the Basic Local Alignment Search Tool (BLAST, (</w:t>
      </w:r>
      <w:proofErr w:type="spellStart"/>
      <w:r>
        <w:rPr>
          <w:color w:val="000000"/>
        </w:rPr>
        <w:t>Altschul</w:t>
      </w:r>
      <w:proofErr w:type="spellEnd"/>
      <w:r>
        <w:rPr>
          <w:color w:val="000000"/>
        </w:rPr>
        <w:t xml:space="preserve"> et al., 1990)) with default settings and retrieving the top 100 best scoring hits for each of the three proteins. The search was performed aga</w:t>
      </w:r>
      <w:r>
        <w:rPr>
          <w:color w:val="000000"/>
        </w:rPr>
        <w:t>inst the “</w:t>
      </w:r>
      <w:proofErr w:type="spellStart"/>
      <w:r>
        <w:rPr>
          <w:color w:val="000000"/>
        </w:rPr>
        <w:t>refseq_proteins</w:t>
      </w:r>
      <w:proofErr w:type="spellEnd"/>
      <w:r>
        <w:rPr>
          <w:color w:val="000000"/>
        </w:rPr>
        <w:t xml:space="preserve">” database and </w:t>
      </w:r>
      <w:proofErr w:type="spellStart"/>
      <w:r>
        <w:rPr>
          <w:color w:val="000000"/>
        </w:rPr>
        <w:t>viridiplantae</w:t>
      </w:r>
      <w:proofErr w:type="spellEnd"/>
      <w:r>
        <w:rPr>
          <w:color w:val="000000"/>
        </w:rPr>
        <w:t xml:space="preserve"> organism filter (taxid:33090).</w:t>
      </w:r>
    </w:p>
    <w:p w14:paraId="06953A52" w14:textId="77777777" w:rsidR="007D6CA6" w:rsidRDefault="001F4AC3">
      <w:pPr>
        <w:numPr>
          <w:ilvl w:val="0"/>
          <w:numId w:val="1"/>
        </w:numPr>
        <w:pBdr>
          <w:top w:val="nil"/>
          <w:left w:val="nil"/>
          <w:bottom w:val="nil"/>
          <w:right w:val="nil"/>
          <w:between w:val="nil"/>
        </w:pBdr>
        <w:spacing w:after="0" w:line="240" w:lineRule="auto"/>
      </w:pPr>
      <w:r>
        <w:rPr>
          <w:color w:val="000000"/>
        </w:rPr>
        <w:t xml:space="preserve">The third list was obtained from the </w:t>
      </w:r>
      <w:proofErr w:type="spellStart"/>
      <w:r>
        <w:rPr>
          <w:color w:val="000000"/>
        </w:rPr>
        <w:t>Compara</w:t>
      </w:r>
      <w:proofErr w:type="spellEnd"/>
      <w:r>
        <w:rPr>
          <w:color w:val="000000"/>
        </w:rPr>
        <w:t xml:space="preserve"> Database at the ENSEMBL Plants website (</w:t>
      </w:r>
      <w:hyperlink r:id="rId9">
        <w:r>
          <w:rPr>
            <w:color w:val="000000"/>
            <w:u w:val="single"/>
          </w:rPr>
          <w:t>http://plants</w:t>
        </w:r>
        <w:r>
          <w:rPr>
            <w:color w:val="000000"/>
            <w:u w:val="single"/>
          </w:rPr>
          <w:t>.ensembl.org/info/website/ftp/index.html</w:t>
        </w:r>
      </w:hyperlink>
      <w:r>
        <w:rPr>
          <w:color w:val="000000"/>
        </w:rPr>
        <w:t>, (Kersey et al., 2018))</w:t>
      </w:r>
    </w:p>
    <w:p w14:paraId="25EB1663" w14:textId="77777777" w:rsidR="007D6CA6" w:rsidRDefault="001F4AC3">
      <w:pPr>
        <w:numPr>
          <w:ilvl w:val="0"/>
          <w:numId w:val="1"/>
        </w:numPr>
        <w:pBdr>
          <w:top w:val="nil"/>
          <w:left w:val="nil"/>
          <w:bottom w:val="nil"/>
          <w:right w:val="nil"/>
          <w:between w:val="nil"/>
        </w:pBdr>
        <w:spacing w:line="240" w:lineRule="auto"/>
      </w:pPr>
      <w:r>
        <w:rPr>
          <w:color w:val="000000"/>
        </w:rPr>
        <w:t xml:space="preserve">The final list of homologs was obtained from </w:t>
      </w:r>
      <w:proofErr w:type="spellStart"/>
      <w:r>
        <w:rPr>
          <w:color w:val="000000"/>
        </w:rPr>
        <w:t>Phytozome</w:t>
      </w:r>
      <w:proofErr w:type="spellEnd"/>
      <w:r>
        <w:rPr>
          <w:color w:val="000000"/>
        </w:rPr>
        <w:t xml:space="preserve"> version 12.1 (</w:t>
      </w:r>
      <w:hyperlink r:id="rId10">
        <w:r>
          <w:rPr>
            <w:color w:val="000000"/>
            <w:u w:val="single"/>
          </w:rPr>
          <w:t>https://phytozome.jgi.doe.gov</w:t>
        </w:r>
      </w:hyperlink>
      <w:r>
        <w:rPr>
          <w:color w:val="000000"/>
        </w:rPr>
        <w:t>, (Goodstein et al., 2012)) and using the Ar</w:t>
      </w:r>
      <w:r>
        <w:rPr>
          <w:color w:val="000000"/>
        </w:rPr>
        <w:t xml:space="preserve">aport11 annotation for </w:t>
      </w:r>
      <w:r>
        <w:rPr>
          <w:i/>
          <w:color w:val="000000"/>
        </w:rPr>
        <w:t>Arabidopsis thaliana</w:t>
      </w:r>
      <w:r>
        <w:rPr>
          <w:color w:val="000000"/>
        </w:rPr>
        <w:t xml:space="preserve"> (Cheng et al., 2017).</w:t>
      </w:r>
    </w:p>
    <w:p w14:paraId="46C68917" w14:textId="77777777" w:rsidR="007D6CA6" w:rsidRDefault="001F4AC3">
      <w:pPr>
        <w:spacing w:line="240" w:lineRule="auto"/>
      </w:pPr>
      <w:r>
        <w:t>Each dataset was retrieved in FASTA format.</w:t>
      </w:r>
    </w:p>
    <w:p w14:paraId="498608E1" w14:textId="77777777" w:rsidR="007D6CA6" w:rsidRPr="00883E40" w:rsidRDefault="001F4AC3">
      <w:pPr>
        <w:spacing w:line="240" w:lineRule="auto"/>
        <w:rPr>
          <w:u w:val="single"/>
        </w:rPr>
      </w:pPr>
      <w:r w:rsidRPr="00883E40">
        <w:rPr>
          <w:u w:val="single"/>
        </w:rPr>
        <w:t>Data analysis</w:t>
      </w:r>
    </w:p>
    <w:p w14:paraId="360F6B31" w14:textId="77777777" w:rsidR="007D6CA6" w:rsidRDefault="001F4AC3">
      <w:pPr>
        <w:spacing w:line="240" w:lineRule="auto"/>
      </w:pPr>
      <w:r>
        <w:t>Multiple sequence alignment (MSA) of each dataset was performed using MAFFT software version 7.123b (</w:t>
      </w:r>
      <w:proofErr w:type="spellStart"/>
      <w:r>
        <w:t>Katoh</w:t>
      </w:r>
      <w:proofErr w:type="spellEnd"/>
      <w:r>
        <w:t xml:space="preserve"> and </w:t>
      </w:r>
      <w:proofErr w:type="spellStart"/>
      <w:r>
        <w:t>Standley</w:t>
      </w:r>
      <w:proofErr w:type="spellEnd"/>
      <w:r>
        <w:t xml:space="preserve">, 2013) with </w:t>
      </w:r>
      <w:r>
        <w:t>the `--auto` argument.</w:t>
      </w:r>
    </w:p>
    <w:p w14:paraId="08900D46" w14:textId="77777777" w:rsidR="007D6CA6" w:rsidRDefault="001F4AC3">
      <w:pPr>
        <w:spacing w:line="240" w:lineRule="auto"/>
      </w:pPr>
      <w:r>
        <w:t xml:space="preserve">Phylogenetic analysis of each dataset was performed on the CIPRES Science Gateway server version 3.3 (Miller et al., 2010). Maximum-likelihood phylogenetic trees were constructed using </w:t>
      </w:r>
      <w:proofErr w:type="spellStart"/>
      <w:r>
        <w:t>RaxML</w:t>
      </w:r>
      <w:proofErr w:type="spellEnd"/>
      <w:r>
        <w:t xml:space="preserve"> version 8.2.10 (Stamatakis, 2014) using `-N </w:t>
      </w:r>
      <w:proofErr w:type="spellStart"/>
      <w:r>
        <w:t>autoMRE</w:t>
      </w:r>
      <w:proofErr w:type="spellEnd"/>
      <w:r>
        <w:t>` argument for</w:t>
      </w:r>
      <w:r>
        <w:t xml:space="preserve"> bootstrap. Each tree was constructed using either BLOSUM62 (</w:t>
      </w:r>
      <w:proofErr w:type="spellStart"/>
      <w:r>
        <w:t>Henikoff</w:t>
      </w:r>
      <w:proofErr w:type="spellEnd"/>
      <w:r>
        <w:t xml:space="preserve"> and </w:t>
      </w:r>
      <w:proofErr w:type="spellStart"/>
      <w:r>
        <w:t>Henikoff</w:t>
      </w:r>
      <w:proofErr w:type="spellEnd"/>
      <w:r>
        <w:t xml:space="preserve">, 1992) or LG (Le and </w:t>
      </w:r>
      <w:proofErr w:type="spellStart"/>
      <w:r>
        <w:t>Gascuel</w:t>
      </w:r>
      <w:proofErr w:type="spellEnd"/>
      <w:r>
        <w:t>, 2008) as the amino acid substitution model with empirical base frequencies (`+F` argument). Outgroups were selected as follows: For BLAST datas</w:t>
      </w:r>
      <w:r>
        <w:t xml:space="preserve">ets the lowest blast scoring sequence was used as outgroup, for </w:t>
      </w:r>
      <w:proofErr w:type="spellStart"/>
      <w:r>
        <w:t>Phytozome</w:t>
      </w:r>
      <w:proofErr w:type="spellEnd"/>
      <w:r>
        <w:t xml:space="preserve"> datasets the sequence with lower homology score was used as outgroup, for ENSEMBL we used the provided tree to select the outgroup sequence. It was not possible to choose a good outg</w:t>
      </w:r>
      <w:r>
        <w:t xml:space="preserve">roup for the </w:t>
      </w:r>
      <w:proofErr w:type="spellStart"/>
      <w:r>
        <w:t>HomoloGene</w:t>
      </w:r>
      <w:proofErr w:type="spellEnd"/>
      <w:r>
        <w:t xml:space="preserve"> datasets.</w:t>
      </w:r>
    </w:p>
    <w:p w14:paraId="1959DB13" w14:textId="5202E811" w:rsidR="007D6CA6" w:rsidRDefault="001F4AC3">
      <w:pPr>
        <w:spacing w:line="240" w:lineRule="auto"/>
      </w:pPr>
      <w:r>
        <w:t xml:space="preserve">Optimized model parameters for each </w:t>
      </w:r>
      <w:proofErr w:type="spellStart"/>
      <w:r>
        <w:t>RaxML</w:t>
      </w:r>
      <w:proofErr w:type="spellEnd"/>
      <w:r>
        <w:t xml:space="preserve"> “</w:t>
      </w:r>
      <w:proofErr w:type="spellStart"/>
      <w:r>
        <w:t>bestTree</w:t>
      </w:r>
      <w:proofErr w:type="spellEnd"/>
      <w:r>
        <w:t xml:space="preserve">” were assessed using </w:t>
      </w:r>
      <w:proofErr w:type="spellStart"/>
      <w:r>
        <w:t>RaxML</w:t>
      </w:r>
      <w:proofErr w:type="spellEnd"/>
      <w:ins w:id="1" w:author="Montes-Serey, Christian F [PLP M]" w:date="2019-04-28T17:05:00Z">
        <w:r w:rsidR="00390516">
          <w:t>]</w:t>
        </w:r>
      </w:ins>
      <w:r>
        <w:t>-NG (Kozlov et al., 2019) with the `--evaluate` function.</w:t>
      </w:r>
    </w:p>
    <w:p w14:paraId="27361490" w14:textId="72DE26C1" w:rsidR="007D6CA6" w:rsidRDefault="001F4AC3">
      <w:pPr>
        <w:spacing w:line="240" w:lineRule="auto"/>
      </w:pPr>
      <w:r>
        <w:t xml:space="preserve">Resulting trees were visualized using </w:t>
      </w:r>
      <w:proofErr w:type="spellStart"/>
      <w:r>
        <w:t>FigTree</w:t>
      </w:r>
      <w:proofErr w:type="spellEnd"/>
      <w:r>
        <w:t xml:space="preserve"> version 1.4.4 (</w:t>
      </w:r>
      <w:hyperlink r:id="rId11" w:history="1">
        <w:r w:rsidR="00883E40" w:rsidRPr="00443C3E">
          <w:rPr>
            <w:rStyle w:val="Hyperlink"/>
          </w:rPr>
          <w:t>http://tree.bio.ed.ac.uk/software/figtree/</w:t>
        </w:r>
      </w:hyperlink>
      <w:r>
        <w:t>).</w:t>
      </w:r>
    </w:p>
    <w:p w14:paraId="1C89D809" w14:textId="0AA7A2A6" w:rsidR="00883E40" w:rsidRDefault="00883E40">
      <w:pPr>
        <w:spacing w:line="240" w:lineRule="auto"/>
      </w:pPr>
      <w:r>
        <w:t xml:space="preserve">Venn diagrams were made using </w:t>
      </w:r>
      <w:proofErr w:type="spellStart"/>
      <w:r>
        <w:t>InteractiVenn</w:t>
      </w:r>
      <w:proofErr w:type="spellEnd"/>
      <w:r>
        <w:t xml:space="preserve"> </w:t>
      </w:r>
      <w:r>
        <w:fldChar w:fldCharType="begin" w:fldLock="1"/>
      </w:r>
      <w:r>
        <w:instrText>ADDIN CSL_CITATION {"citationItems":[{"id":"ITEM-1","itemData":{"DOI":"10.1186/s12859-015-0611-3","ISSN":"1471-2105","abstract":"Set comparisons permeate a large number of data analysis workflows, in particular workflows in biological sciences. Venn diagrams are frequently employed for such analysis but current tools are limited. We have developed InteractiVenn, a more flexible tool for interacting with Venn diagrams including up to six sets. It offers a clean interface for Venn diagram construction and enables analysis of set unions while preserving the shape of the diagram. Set unions are useful to reveal differences and similarities among sets and may be guided in our tool by a tree or by a list of set unions. The tool also allows obtaining subsets’ elements, saving and loading sets for further analyses, and exporting the diagram in vector and image formats. InteractiVenn has been used to analyze two biological datasets, but it may serve set analysis in a broad range of domains. InteractiVenn allows set unions in Venn diagrams to be explored thoroughly, by consequence extending the ability to analyze combinations of sets with additional observations, yielded by novel interactions between joined sets. InteractiVenn is freely available online at: \n                    www.interactivenn.net\n                    \n                  .","author":[{"dropping-particle":"","family":"Heberle","given":"Henry","non-dropping-particle":"","parse-names":false,"suffix":""},{"dropping-particle":"","family":"Meirelles","given":"Gabriela Vaz","non-dropping-particle":"","parse-names":false,"suffix":""},{"dropping-particle":"","family":"Silva","given":"Felipe R","non-dropping-particle":"da","parse-names":false,"suffix":""},{"dropping-particle":"","family":"Telles","given":"Guilherme P","non-dropping-particle":"","parse-names":false,"suffix":""},{"dropping-particle":"","family":"Minghim","given":"Rosane","non-dropping-particle":"","parse-names":false,"suffix":""}],"container-title":"BMC Bioinformatics","id":"ITEM-1","issue":"1","issued":{"date-parts":[["2015","12","22"]]},"page":"169","publisher":"BioMed Central","title":"InteractiVenn: a web-based tool for the analysis of sets through Venn diagrams","type":"article-journal","volume":"16"},"uris":["http://www.mendeley.com/documents/?uuid=1cd8a3d7-fa04-3ad2-8e9b-a70bfa61eb73"]}],"mendeley":{"formattedCitation":"(Heberle et al., 2015)","plainTextFormattedCitation":"(Heberle et al., 2015)"},"properties":{"noteIndex":0},"schema":"https://github.com/citation-style-language/schema/raw/master/csl-citation.json"}</w:instrText>
      </w:r>
      <w:r>
        <w:fldChar w:fldCharType="separate"/>
      </w:r>
      <w:r w:rsidRPr="00883E40">
        <w:rPr>
          <w:noProof/>
        </w:rPr>
        <w:t>(Heberle et al., 2015)</w:t>
      </w:r>
      <w:r>
        <w:fldChar w:fldCharType="end"/>
      </w:r>
      <w:r>
        <w:t>.</w:t>
      </w:r>
    </w:p>
    <w:p w14:paraId="60BF95AD" w14:textId="77777777" w:rsidR="007D6CA6" w:rsidRDefault="001F4AC3">
      <w:pPr>
        <w:spacing w:line="240" w:lineRule="auto"/>
        <w:rPr>
          <w:b/>
        </w:rPr>
      </w:pPr>
      <w:r>
        <w:rPr>
          <w:b/>
        </w:rPr>
        <w:t>Results</w:t>
      </w:r>
      <w:commentRangeStart w:id="2"/>
      <w:ins w:id="3" w:author="Jade Tummino" w:date="2019-04-24T02:09:00Z">
        <w:r>
          <w:rPr>
            <w:b/>
          </w:rPr>
          <w:t xml:space="preserve"> and Discussion</w:t>
        </w:r>
      </w:ins>
      <w:commentRangeEnd w:id="2"/>
      <w:r>
        <w:commentReference w:id="2"/>
      </w:r>
    </w:p>
    <w:p w14:paraId="30DE04FC" w14:textId="77777777" w:rsidR="007D6CA6" w:rsidRPr="00883E40" w:rsidRDefault="001F4AC3">
      <w:pPr>
        <w:spacing w:line="240" w:lineRule="auto"/>
        <w:rPr>
          <w:u w:val="single"/>
        </w:rPr>
      </w:pPr>
      <w:r w:rsidRPr="00883E40">
        <w:rPr>
          <w:u w:val="single"/>
        </w:rPr>
        <w:lastRenderedPageBreak/>
        <w:t>Different databases give different number of homolog sequences and species represented.</w:t>
      </w:r>
    </w:p>
    <w:p w14:paraId="50720A0B" w14:textId="77777777" w:rsidR="007D6CA6" w:rsidRDefault="001F4AC3">
      <w:pPr>
        <w:spacing w:line="240" w:lineRule="auto"/>
      </w:pPr>
      <w:r>
        <w:t xml:space="preserve">It was found that each queried database provided a different list of proteins when comparing the different datasets of homolog proteins for a specific protein. When searching for </w:t>
      </w:r>
      <w:r>
        <w:rPr>
          <w:i/>
        </w:rPr>
        <w:t>A. thaliana</w:t>
      </w:r>
      <w:r>
        <w:t xml:space="preserve"> RAPTOR1B protein homologs, using BLAST gave us 100 sequences from</w:t>
      </w:r>
      <w:r>
        <w:t xml:space="preserve"> 52 different species, using </w:t>
      </w:r>
      <w:proofErr w:type="spellStart"/>
      <w:r>
        <w:t>HomoloGene</w:t>
      </w:r>
      <w:proofErr w:type="spellEnd"/>
      <w:r>
        <w:t xml:space="preserve"> gave us 21 sequences from 20 different species, querying from ENSEMBL Plants gave us 116 sequences from 62 different species and, using </w:t>
      </w:r>
      <w:proofErr w:type="spellStart"/>
      <w:r>
        <w:t>Phytozome</w:t>
      </w:r>
      <w:proofErr w:type="spellEnd"/>
      <w:r>
        <w:t xml:space="preserve"> information gave us 101 sequences from 60 different species. For TOR p</w:t>
      </w:r>
      <w:r>
        <w:t xml:space="preserve">rotein, BLAST gave us 100 sequences from 56 different species, </w:t>
      </w:r>
      <w:proofErr w:type="spellStart"/>
      <w:r>
        <w:t>HomoloGene</w:t>
      </w:r>
      <w:proofErr w:type="spellEnd"/>
      <w:r>
        <w:t xml:space="preserve"> gave 19 sequences from 19 species, ENSEMBL Plants gave us 98 sequences from 53 different species, and </w:t>
      </w:r>
      <w:proofErr w:type="spellStart"/>
      <w:r>
        <w:t>Phytozome</w:t>
      </w:r>
      <w:proofErr w:type="spellEnd"/>
      <w:r>
        <w:t xml:space="preserve"> gave us 101 sequences from 62 different species. LST8-1 query gave 100</w:t>
      </w:r>
      <w:r>
        <w:t xml:space="preserve"> sequences from 76 different species using BLAST, 20 sequences from 20 different species in </w:t>
      </w:r>
      <w:proofErr w:type="spellStart"/>
      <w:r>
        <w:t>HomoloGene</w:t>
      </w:r>
      <w:proofErr w:type="spellEnd"/>
      <w:r>
        <w:t xml:space="preserve">, 85 sequences from 62 different species using ENSEMBL Plants, and 101 sequences from 64 different species in </w:t>
      </w:r>
      <w:proofErr w:type="spellStart"/>
      <w:r>
        <w:t>Phytozome</w:t>
      </w:r>
      <w:proofErr w:type="spellEnd"/>
      <w:r>
        <w:t xml:space="preserve"> (Figure 1).</w:t>
      </w:r>
    </w:p>
    <w:p w14:paraId="41F82150" w14:textId="438BEF11" w:rsidR="007D6CA6" w:rsidRDefault="00B96C8F">
      <w:pPr>
        <w:spacing w:line="240" w:lineRule="auto"/>
      </w:pPr>
      <w:ins w:id="4" w:author="Montes-Serey, Christian F [PLP M]" w:date="2019-04-28T17:16:00Z">
        <w:r>
          <w:rPr>
            <w:noProof/>
          </w:rPr>
          <mc:AlternateContent>
            <mc:Choice Requires="wps">
              <w:drawing>
                <wp:anchor distT="0" distB="0" distL="114300" distR="114300" simplePos="0" relativeHeight="251665408" behindDoc="0" locked="0" layoutInCell="1" allowOverlap="1" wp14:anchorId="02C26EFA" wp14:editId="2C93AA7C">
                  <wp:simplePos x="0" y="0"/>
                  <wp:positionH relativeFrom="column">
                    <wp:posOffset>4124960</wp:posOffset>
                  </wp:positionH>
                  <wp:positionV relativeFrom="paragraph">
                    <wp:posOffset>138430</wp:posOffset>
                  </wp:positionV>
                  <wp:extent cx="914400" cy="364602"/>
                  <wp:effectExtent l="0" t="0" r="0" b="0"/>
                  <wp:wrapNone/>
                  <wp:docPr id="12" name="Text Box 12"/>
                  <wp:cNvGraphicFramePr/>
                  <a:graphic xmlns:a="http://schemas.openxmlformats.org/drawingml/2006/main">
                    <a:graphicData uri="http://schemas.microsoft.com/office/word/2010/wordprocessingShape">
                      <wps:wsp>
                        <wps:cNvSpPr txBox="1"/>
                        <wps:spPr>
                          <a:xfrm>
                            <a:off x="0" y="0"/>
                            <a:ext cx="914400" cy="364602"/>
                          </a:xfrm>
                          <a:prstGeom prst="rect">
                            <a:avLst/>
                          </a:prstGeom>
                          <a:noFill/>
                          <a:ln w="6350">
                            <a:noFill/>
                          </a:ln>
                        </wps:spPr>
                        <wps:txbx>
                          <w:txbxContent>
                            <w:p w14:paraId="43839853" w14:textId="1258FDEE" w:rsidR="00216A2F" w:rsidRDefault="00216A2F" w:rsidP="00216A2F">
                              <w:r>
                                <w:t>TO</w:t>
                              </w:r>
                              <w:r w:rsidR="00B96C8F">
                                <w:t>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2C26EFA" id="_x0000_t202" coordsize="21600,21600" o:spt="202" path="m,l,21600r21600,l21600,xe">
                  <v:stroke joinstyle="miter"/>
                  <v:path gradientshapeok="t" o:connecttype="rect"/>
                </v:shapetype>
                <v:shape id="Text Box 12" o:spid="_x0000_s1026" type="#_x0000_t202" style="position:absolute;margin-left:324.8pt;margin-top:10.9pt;width:1in;height:28.7pt;z-index:251665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" filled="f" stroked="f" strokeweight=".5pt">
                  <v:textbox>
                    <w:txbxContent>
                      <w:p w14:paraId="43839853" w14:textId="1258FDEE" w:rsidR="00216A2F" w:rsidRDefault="00216A2F" w:rsidP="00216A2F">
                        <w:r>
                          <w:t>TO</w:t>
                        </w:r>
                        <w:r w:rsidR="00B96C8F">
                          <w:t>R</w:t>
                        </w:r>
                      </w:p>
                    </w:txbxContent>
                  </v:textbox>
                </v:shape>
              </w:pict>
            </mc:Fallback>
          </mc:AlternateContent>
        </w:r>
      </w:ins>
      <w:ins w:id="5" w:author="Montes-Serey, Christian F [PLP M]" w:date="2019-04-28T17:15:00Z">
        <w:r>
          <w:rPr>
            <w:noProof/>
          </w:rPr>
          <mc:AlternateContent>
            <mc:Choice Requires="wps">
              <w:drawing>
                <wp:anchor distT="0" distB="0" distL="114300" distR="114300" simplePos="0" relativeHeight="251663360" behindDoc="0" locked="0" layoutInCell="1" allowOverlap="1" wp14:anchorId="12550B1A" wp14:editId="7ACB9A6D">
                  <wp:simplePos x="0" y="0"/>
                  <wp:positionH relativeFrom="column">
                    <wp:posOffset>1254929</wp:posOffset>
                  </wp:positionH>
                  <wp:positionV relativeFrom="paragraph">
                    <wp:posOffset>127378</wp:posOffset>
                  </wp:positionV>
                  <wp:extent cx="914400" cy="364602"/>
                  <wp:effectExtent l="0" t="0" r="0" b="0"/>
                  <wp:wrapNone/>
                  <wp:docPr id="11" name="Text Box 11"/>
                  <wp:cNvGraphicFramePr/>
                  <a:graphic xmlns:a="http://schemas.openxmlformats.org/drawingml/2006/main">
                    <a:graphicData uri="http://schemas.microsoft.com/office/word/2010/wordprocessingShape">
                      <wps:wsp>
                        <wps:cNvSpPr txBox="1"/>
                        <wps:spPr>
                          <a:xfrm>
                            <a:off x="0" y="0"/>
                            <a:ext cx="914400" cy="364602"/>
                          </a:xfrm>
                          <a:prstGeom prst="rect">
                            <a:avLst/>
                          </a:prstGeom>
                          <a:noFill/>
                          <a:ln w="6350">
                            <a:noFill/>
                          </a:ln>
                        </wps:spPr>
                        <wps:txbx>
                          <w:txbxContent>
                            <w:p w14:paraId="607C80EA" w14:textId="7C3C5114" w:rsidR="00216A2F" w:rsidRDefault="00B96C8F">
                              <w:r>
                                <w:t>RAPTORB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2550B1A" id="Text Box 11" o:spid="_x0000_s1027" type="#_x0000_t202" style="position:absolute;margin-left:98.8pt;margin-top:10.05pt;width:1in;height:28.7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" filled="f" stroked="f" strokeweight=".5pt">
                  <v:textbox>
                    <w:txbxContent>
                      <w:p w14:paraId="607C80EA" w14:textId="7C3C5114" w:rsidR="00216A2F" w:rsidRDefault="00B96C8F">
                        <w:r>
                          <w:t>RAPTORB</w:t>
                        </w:r>
                      </w:p>
                    </w:txbxContent>
                  </v:textbox>
                </v:shape>
              </w:pict>
            </mc:Fallback>
          </mc:AlternateContent>
        </w:r>
      </w:ins>
      <w:r w:rsidR="001F4AC3">
        <w:rPr>
          <w:noProof/>
        </w:rPr>
        <mc:AlternateContent>
          <mc:Choice Requires="wps">
            <w:drawing>
              <wp:anchor distT="0" distB="0" distL="114300" distR="114300" simplePos="0" relativeHeight="251658240" behindDoc="0" locked="0" layoutInCell="1" hidden="0" allowOverlap="1" wp14:anchorId="671F2FDD" wp14:editId="327C255A">
                <wp:simplePos x="0" y="0"/>
                <wp:positionH relativeFrom="column">
                  <wp:posOffset>12701</wp:posOffset>
                </wp:positionH>
                <wp:positionV relativeFrom="paragraph">
                  <wp:posOffset>127000</wp:posOffset>
                </wp:positionV>
                <wp:extent cx="5884545" cy="5326380"/>
                <wp:effectExtent l="0" t="0" r="0" b="0"/>
                <wp:wrapNone/>
                <wp:docPr id="5" name="Rectangle 5"/>
                <wp:cNvGraphicFramePr/>
                <a:graphic xmlns:a="http://schemas.openxmlformats.org/drawingml/2006/main">
                  <a:graphicData uri="http://schemas.microsoft.com/office/word/2010/wordprocessingShape">
                    <wps:wsp>
                      <wps:cNvSpPr/>
                      <wps:spPr>
                        <a:xfrm>
                          <a:off x="2410078" y="1123160"/>
                          <a:ext cx="5871845" cy="5313680"/>
                        </a:xfrm>
                        <a:prstGeom prst="rect">
                          <a:avLst/>
                        </a:prstGeom>
                        <a:noFill/>
                        <a:ln w="12700" cap="flat" cmpd="sng">
                          <a:solidFill>
                            <a:srgbClr val="31538F"/>
                          </a:solidFill>
                          <a:prstDash val="solid"/>
                          <a:miter lim="800000"/>
                          <a:headEnd type="none" w="sm" len="sm"/>
                          <a:tailEnd type="none" w="sm" len="sm"/>
                        </a:ln>
                      </wps:spPr>
                      <wps:txbx>
                        <w:txbxContent>
                          <w:p w14:paraId="49D699F1" w14:textId="77777777" w:rsidR="007D6CA6" w:rsidRDefault="007D6CA6">
                            <w:pPr>
                              <w:spacing w:after="0" w:line="240" w:lineRule="auto"/>
                              <w:textDirection w:val="btLr"/>
                            </w:pPr>
                          </w:p>
                        </w:txbxContent>
                      </wps:txbx>
                      <wps:bodyPr spcFirstLastPara="1" wrap="square" lIns="91425" tIns="91425" rIns="91425" bIns="91425" anchor="ctr" anchorCtr="0"/>
                    </wps:wsp>
                  </a:graphicData>
                </a:graphic>
              </wp:anchor>
            </w:drawing>
          </mc:Choice>
          <mc:Fallback>
            <w:pict>
              <v:rect w14:anchorId="671F2FDD" id="Rectangle 5" o:spid="_x0000_s1028" style="position:absolute;margin-left:1pt;margin-top:10pt;width:463.35pt;height:419.4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" filled="f" strokecolor="#31538f" strokeweight="1pt">
                <v:stroke startarrowwidth="narrow" startarrowlength="short" endarrowwidth="narrow" endarrowlength="short"/>
                <v:textbox inset="2.53958mm,2.53958mm,2.53958mm,2.53958mm">
                  <w:txbxContent>
                    <w:p w14:paraId="49D699F1" w14:textId="77777777" w:rsidR="007D6CA6" w:rsidRDefault="007D6CA6">
                      <w:pPr>
                        <w:spacing w:after="0" w:line="240" w:lineRule="auto"/>
                        <w:textDirection w:val="btLr"/>
                      </w:pPr>
                    </w:p>
                  </w:txbxContent>
                </v:textbox>
              </v:rect>
            </w:pict>
          </mc:Fallback>
        </mc:AlternateContent>
      </w:r>
    </w:p>
    <w:p w14:paraId="6722C151" w14:textId="7B53D271" w:rsidR="007D6CA6" w:rsidRDefault="00216A2F">
      <w:pPr>
        <w:spacing w:line="240" w:lineRule="auto"/>
        <w:jc w:val="center"/>
      </w:pPr>
      <w:ins w:id="6" w:author="Montes-Serey, Christian F [PLP M]" w:date="2019-04-28T17:16:00Z">
        <w:r>
          <w:rPr>
            <w:noProof/>
          </w:rPr>
          <mc:AlternateContent>
            <mc:Choice Requires="wps">
              <w:drawing>
                <wp:anchor distT="0" distB="0" distL="114300" distR="114300" simplePos="0" relativeHeight="251667456" behindDoc="0" locked="0" layoutInCell="1" allowOverlap="1" wp14:anchorId="14306481" wp14:editId="3D4E6DBA">
                  <wp:simplePos x="0" y="0"/>
                  <wp:positionH relativeFrom="column">
                    <wp:posOffset>1394259</wp:posOffset>
                  </wp:positionH>
                  <wp:positionV relativeFrom="paragraph">
                    <wp:posOffset>2586339</wp:posOffset>
                  </wp:positionV>
                  <wp:extent cx="914400" cy="364602"/>
                  <wp:effectExtent l="0" t="0" r="0" b="0"/>
                  <wp:wrapNone/>
                  <wp:docPr id="14" name="Text Box 14"/>
                  <wp:cNvGraphicFramePr/>
                  <a:graphic xmlns:a="http://schemas.openxmlformats.org/drawingml/2006/main">
                    <a:graphicData uri="http://schemas.microsoft.com/office/word/2010/wordprocessingShape">
                      <wps:wsp>
                        <wps:cNvSpPr txBox="1"/>
                        <wps:spPr>
                          <a:xfrm>
                            <a:off x="0" y="0"/>
                            <a:ext cx="914400" cy="364602"/>
                          </a:xfrm>
                          <a:prstGeom prst="rect">
                            <a:avLst/>
                          </a:prstGeom>
                          <a:noFill/>
                          <a:ln w="6350">
                            <a:noFill/>
                          </a:ln>
                        </wps:spPr>
                        <wps:txbx>
                          <w:txbxContent>
                            <w:p w14:paraId="3843B948" w14:textId="50290A66" w:rsidR="00216A2F" w:rsidRDefault="00B96C8F" w:rsidP="00216A2F">
                              <w:r>
                                <w:t>LST8</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306481" id="Text Box 14" o:spid="_x0000_s1029" type="#_x0000_t202" style="position:absolute;left:0;text-align:left;margin-left:109.8pt;margin-top:203.65pt;width:1in;height:28.7pt;z-index:2516674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" filled="f" stroked="f" strokeweight=".5pt">
                  <v:textbox>
                    <w:txbxContent>
                      <w:p w14:paraId="3843B948" w14:textId="50290A66" w:rsidR="00216A2F" w:rsidRDefault="00B96C8F" w:rsidP="00216A2F">
                        <w:r>
                          <w:t>LST8</w:t>
                        </w:r>
                      </w:p>
                    </w:txbxContent>
                  </v:textbox>
                </v:shape>
              </w:pict>
            </mc:Fallback>
          </mc:AlternateContent>
        </w:r>
      </w:ins>
      <w:r w:rsidR="001F4AC3">
        <w:rPr>
          <w:noProof/>
        </w:rPr>
        <w:drawing>
          <wp:inline distT="0" distB="0" distL="0" distR="0" wp14:anchorId="5FB1AF08" wp14:editId="3E94AEBB">
            <wp:extent cx="2739105" cy="2638732"/>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2739105" cy="2638732"/>
                    </a:xfrm>
                    <a:prstGeom prst="rect">
                      <a:avLst/>
                    </a:prstGeom>
                    <a:ln/>
                  </pic:spPr>
                </pic:pic>
              </a:graphicData>
            </a:graphic>
          </wp:inline>
        </w:drawing>
      </w:r>
      <w:r w:rsidR="001F4AC3">
        <w:rPr>
          <w:noProof/>
        </w:rPr>
        <w:drawing>
          <wp:inline distT="0" distB="0" distL="0" distR="0" wp14:anchorId="69001A31" wp14:editId="43F9B6F9">
            <wp:extent cx="2734056" cy="2633866"/>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2734056" cy="2633866"/>
                    </a:xfrm>
                    <a:prstGeom prst="rect">
                      <a:avLst/>
                    </a:prstGeom>
                    <a:ln/>
                  </pic:spPr>
                </pic:pic>
              </a:graphicData>
            </a:graphic>
          </wp:inline>
        </w:drawing>
      </w:r>
    </w:p>
    <w:p w14:paraId="3B5F36AA" w14:textId="77777777" w:rsidR="007D6CA6" w:rsidRDefault="001F4AC3">
      <w:pPr>
        <w:spacing w:line="240" w:lineRule="auto"/>
        <w:jc w:val="center"/>
      </w:pPr>
      <w:r>
        <w:rPr>
          <w:noProof/>
        </w:rPr>
        <w:drawing>
          <wp:inline distT="0" distB="0" distL="0" distR="0" wp14:anchorId="5DED3AE2" wp14:editId="70F8D46E">
            <wp:extent cx="2724912" cy="2625057"/>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2724912" cy="2625057"/>
                    </a:xfrm>
                    <a:prstGeom prst="rect">
                      <a:avLst/>
                    </a:prstGeom>
                    <a:ln/>
                  </pic:spPr>
                </pic:pic>
              </a:graphicData>
            </a:graphic>
          </wp:inline>
        </w:drawing>
      </w:r>
      <w:r>
        <w:rPr>
          <w:noProof/>
        </w:rPr>
        <w:drawing>
          <wp:inline distT="0" distB="0" distL="0" distR="0" wp14:anchorId="14FA621F" wp14:editId="236A7603">
            <wp:extent cx="2724912" cy="2625057"/>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2724912" cy="2625057"/>
                    </a:xfrm>
                    <a:prstGeom prst="rect">
                      <a:avLst/>
                    </a:prstGeom>
                    <a:ln/>
                  </pic:spPr>
                </pic:pic>
              </a:graphicData>
            </a:graphic>
          </wp:inline>
        </w:drawing>
      </w:r>
      <w:r>
        <w:rPr>
          <w:noProof/>
        </w:rPr>
        <mc:AlternateContent>
          <mc:Choice Requires="wps">
            <w:drawing>
              <wp:anchor distT="0" distB="0" distL="114300" distR="114300" simplePos="0" relativeHeight="251659264" behindDoc="0" locked="0" layoutInCell="1" hidden="0" allowOverlap="1" wp14:anchorId="7432116F" wp14:editId="5300880D">
                <wp:simplePos x="0" y="0"/>
                <wp:positionH relativeFrom="column">
                  <wp:posOffset>12701</wp:posOffset>
                </wp:positionH>
                <wp:positionV relativeFrom="paragraph">
                  <wp:posOffset>2438400</wp:posOffset>
                </wp:positionV>
                <wp:extent cx="5881106" cy="466725"/>
                <wp:effectExtent l="0" t="0" r="24765" b="28575"/>
                <wp:wrapNone/>
                <wp:docPr id="2" name="Rectangle 2"/>
                <wp:cNvGraphicFramePr/>
                <a:graphic xmlns:a="http://schemas.openxmlformats.org/drawingml/2006/main">
                  <a:graphicData uri="http://schemas.microsoft.com/office/word/2010/wordprocessingShape">
                    <wps:wsp>
                      <wps:cNvSpPr/>
                      <wps:spPr>
                        <a:xfrm>
                          <a:off x="2410210" y="3551400"/>
                          <a:ext cx="5871581" cy="457200"/>
                        </a:xfrm>
                        <a:prstGeom prst="rect">
                          <a:avLst/>
                        </a:prstGeom>
                        <a:solidFill>
                          <a:schemeClr val="lt1"/>
                        </a:solidFill>
                        <a:ln w="9525" cap="flat" cmpd="sng">
                          <a:solidFill>
                            <a:srgbClr val="000000"/>
                          </a:solidFill>
                          <a:prstDash val="solid"/>
                          <a:round/>
                          <a:headEnd type="none" w="sm" len="sm"/>
                          <a:tailEnd type="none" w="sm" len="sm"/>
                        </a:ln>
                      </wps:spPr>
                      <wps:txbx>
                        <w:txbxContent>
                          <w:p w14:paraId="4F2553F5" w14:textId="0A679887" w:rsidR="007D6CA6" w:rsidRDefault="001F4AC3">
                            <w:pPr>
                              <w:spacing w:line="258" w:lineRule="auto"/>
                              <w:textDirection w:val="btLr"/>
                            </w:pPr>
                            <w:r>
                              <w:rPr>
                                <w:b/>
                                <w:color w:val="000000"/>
                                <w:sz w:val="18"/>
                              </w:rPr>
                              <w:t>Figure 1</w:t>
                            </w:r>
                            <w:r>
                              <w:rPr>
                                <w:color w:val="000000"/>
                                <w:sz w:val="18"/>
                              </w:rPr>
                              <w:t>.</w:t>
                            </w:r>
                            <w:r>
                              <w:rPr>
                                <w:color w:val="000000"/>
                                <w:sz w:val="18"/>
                              </w:rPr>
                              <w:t xml:space="preserve"> </w:t>
                            </w:r>
                            <w:r w:rsidR="00390516">
                              <w:rPr>
                                <w:color w:val="000000"/>
                                <w:sz w:val="18"/>
                              </w:rPr>
                              <w:t xml:space="preserve">Number of species represented on each dataset and their overlap. For each Venn diagram, the dataset is color coded as follows: red = ENSEMBL, green = </w:t>
                            </w:r>
                            <w:proofErr w:type="spellStart"/>
                            <w:r w:rsidR="00390516">
                              <w:rPr>
                                <w:color w:val="000000"/>
                                <w:sz w:val="18"/>
                              </w:rPr>
                              <w:t>HomoloGene</w:t>
                            </w:r>
                            <w:proofErr w:type="spellEnd"/>
                            <w:r w:rsidR="00390516">
                              <w:rPr>
                                <w:color w:val="000000"/>
                                <w:sz w:val="18"/>
                              </w:rPr>
                              <w:t xml:space="preserve">, blue = BLAST, and brown = </w:t>
                            </w:r>
                            <w:proofErr w:type="spellStart"/>
                            <w:r w:rsidR="00390516">
                              <w:rPr>
                                <w:color w:val="000000"/>
                                <w:sz w:val="18"/>
                              </w:rPr>
                              <w:t>Phytozome</w:t>
                            </w:r>
                            <w:proofErr w:type="spellEnd"/>
                            <w:r w:rsidR="00390516">
                              <w:rPr>
                                <w:color w:val="000000"/>
                                <w:sz w:val="18"/>
                              </w:rPr>
                              <w:t>.</w:t>
                            </w:r>
                          </w:p>
                        </w:txbxContent>
                      </wps:txbx>
                      <wps:bodyPr spcFirstLastPara="1" wrap="square" lIns="91425" tIns="45700" rIns="91425" bIns="45700" anchor="t" anchorCtr="0"/>
                    </wps:wsp>
                  </a:graphicData>
                </a:graphic>
              </wp:anchor>
            </w:drawing>
          </mc:Choice>
          <mc:Fallback>
            <w:pict>
              <v:rect w14:anchorId="7432116F" id="Rectangle 2" o:spid="_x0000_s1030" style="position:absolute;left:0;text-align:left;margin-left:1pt;margin-top:192pt;width:463.1pt;height:36.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" fillcolor="white [3201]">
                <v:stroke startarrowwidth="narrow" startarrowlength="short" endarrowwidth="narrow" endarrowlength="short" joinstyle="round"/>
                <v:textbox inset="2.53958mm,1.2694mm,2.53958mm,1.2694mm">
                  <w:txbxContent>
                    <w:p w14:paraId="4F2553F5" w14:textId="0A679887" w:rsidR="007D6CA6" w:rsidRDefault="001F4AC3">
                      <w:pPr>
                        <w:spacing w:line="258" w:lineRule="auto"/>
                        <w:textDirection w:val="btLr"/>
                      </w:pPr>
                      <w:r>
                        <w:rPr>
                          <w:b/>
                          <w:color w:val="000000"/>
                          <w:sz w:val="18"/>
                        </w:rPr>
                        <w:t>Figure 1</w:t>
                      </w:r>
                      <w:r>
                        <w:rPr>
                          <w:color w:val="000000"/>
                          <w:sz w:val="18"/>
                        </w:rPr>
                        <w:t>.</w:t>
                      </w:r>
                      <w:r>
                        <w:rPr>
                          <w:color w:val="000000"/>
                          <w:sz w:val="18"/>
                        </w:rPr>
                        <w:t xml:space="preserve"> </w:t>
                      </w:r>
                      <w:r w:rsidR="00390516">
                        <w:rPr>
                          <w:color w:val="000000"/>
                          <w:sz w:val="18"/>
                        </w:rPr>
                        <w:t xml:space="preserve">Number of species represented on each dataset and their overlap. For each Venn diagram, the dataset is color coded as follows: red = ENSEMBL, green = </w:t>
                      </w:r>
                      <w:proofErr w:type="spellStart"/>
                      <w:r w:rsidR="00390516">
                        <w:rPr>
                          <w:color w:val="000000"/>
                          <w:sz w:val="18"/>
                        </w:rPr>
                        <w:t>HomoloGene</w:t>
                      </w:r>
                      <w:proofErr w:type="spellEnd"/>
                      <w:r w:rsidR="00390516">
                        <w:rPr>
                          <w:color w:val="000000"/>
                          <w:sz w:val="18"/>
                        </w:rPr>
                        <w:t xml:space="preserve">, blue = BLAST, and brown = </w:t>
                      </w:r>
                      <w:proofErr w:type="spellStart"/>
                      <w:r w:rsidR="00390516">
                        <w:rPr>
                          <w:color w:val="000000"/>
                          <w:sz w:val="18"/>
                        </w:rPr>
                        <w:t>Phytozome</w:t>
                      </w:r>
                      <w:proofErr w:type="spellEnd"/>
                      <w:r w:rsidR="00390516">
                        <w:rPr>
                          <w:color w:val="000000"/>
                          <w:sz w:val="18"/>
                        </w:rPr>
                        <w:t>.</w:t>
                      </w:r>
                    </w:p>
                  </w:txbxContent>
                </v:textbox>
              </v:rect>
            </w:pict>
          </mc:Fallback>
        </mc:AlternateContent>
      </w:r>
    </w:p>
    <w:p w14:paraId="4EC0E35C" w14:textId="77777777" w:rsidR="007D6CA6" w:rsidRDefault="007D6CA6">
      <w:pPr>
        <w:spacing w:line="240" w:lineRule="auto"/>
      </w:pPr>
    </w:p>
    <w:p w14:paraId="58DF24D3" w14:textId="77777777" w:rsidR="007D6CA6" w:rsidRDefault="007D6CA6">
      <w:pPr>
        <w:spacing w:line="240" w:lineRule="auto"/>
      </w:pPr>
      <w:bookmarkStart w:id="7" w:name="_gjdgxs" w:colFirst="0" w:colLast="0"/>
      <w:bookmarkEnd w:id="7"/>
    </w:p>
    <w:p w14:paraId="03949BC8" w14:textId="77777777" w:rsidR="007D6CA6" w:rsidRPr="00B1600F" w:rsidRDefault="001F4AC3">
      <w:pPr>
        <w:spacing w:line="240" w:lineRule="auto"/>
        <w:rPr>
          <w:u w:val="single"/>
        </w:rPr>
      </w:pPr>
      <w:r w:rsidRPr="00B1600F">
        <w:rPr>
          <w:u w:val="single"/>
        </w:rPr>
        <w:t>Phylogenetic analysis on different datasets reveals strong differences in likelihood.</w:t>
      </w:r>
    </w:p>
    <w:p w14:paraId="7728F50F" w14:textId="77777777" w:rsidR="007D6CA6" w:rsidRDefault="001F4AC3">
      <w:pPr>
        <w:spacing w:line="240" w:lineRule="auto"/>
      </w:pPr>
      <w:r>
        <w:t xml:space="preserve">Model </w:t>
      </w:r>
      <w:r>
        <w:t xml:space="preserve">testing revealed that, for every dataset, LG model gives higher tree probability than BLOSUM62 (Table 1). Maximum-likelihood (ML) phylogenetic analysis revealed a 3.5-fold difference in </w:t>
      </w:r>
      <w:proofErr w:type="spellStart"/>
      <w:r>
        <w:t>logLikelihood</w:t>
      </w:r>
      <w:proofErr w:type="spellEnd"/>
      <w:r>
        <w:t xml:space="preserve"> between datasets for RAPTOR1B, a 5.8-fold difference for</w:t>
      </w:r>
      <w:r>
        <w:t xml:space="preserve"> LST8-1 datasets, and a 5.4-fold difference for TOR datasets (Table 1, Figure 2). This suggest that different available datasets of homolog proteins may provide different information for phylogenetic reconstruction.</w:t>
      </w:r>
    </w:p>
    <w:p w14:paraId="794E437F" w14:textId="7C3BD684" w:rsidR="007D6CA6" w:rsidRDefault="001F4AC3">
      <w:pPr>
        <w:spacing w:line="240" w:lineRule="auto"/>
      </w:pPr>
      <w:r>
        <w:t xml:space="preserve"> </w:t>
      </w:r>
      <w:r>
        <w:rPr>
          <w:noProof/>
        </w:rPr>
        <w:drawing>
          <wp:inline distT="0" distB="0" distL="0" distR="0" wp14:anchorId="394F1C80" wp14:editId="68856266">
            <wp:extent cx="5572126" cy="2743200"/>
            <wp:effectExtent l="0" t="0" r="0" b="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9"/>
                    <a:srcRect/>
                    <a:stretch>
                      <a:fillRect/>
                    </a:stretch>
                  </pic:blipFill>
                  <pic:spPr>
                    <a:xfrm>
                      <a:off x="0" y="0"/>
                      <a:ext cx="5572126" cy="2743200"/>
                    </a:xfrm>
                    <a:prstGeom prst="rect">
                      <a:avLst/>
                    </a:prstGeom>
                    <a:ln/>
                  </pic:spPr>
                </pic:pic>
              </a:graphicData>
            </a:graphic>
          </wp:inline>
        </w:drawing>
      </w:r>
      <w:r>
        <w:rPr>
          <w:noProof/>
        </w:rPr>
        <mc:AlternateContent>
          <mc:Choice Requires="wps">
            <w:drawing>
              <wp:anchor distT="0" distB="0" distL="114300" distR="114300" simplePos="0" relativeHeight="251660288" behindDoc="0" locked="0" layoutInCell="1" hidden="0" allowOverlap="1" wp14:anchorId="01CF9E1E" wp14:editId="36D81084">
                <wp:simplePos x="0" y="0"/>
                <wp:positionH relativeFrom="column">
                  <wp:posOffset>25401</wp:posOffset>
                </wp:positionH>
                <wp:positionV relativeFrom="paragraph">
                  <wp:posOffset>2730500</wp:posOffset>
                </wp:positionV>
                <wp:extent cx="5581650" cy="423593"/>
                <wp:effectExtent l="0" t="0" r="0" b="0"/>
                <wp:wrapNone/>
                <wp:docPr id="1" name="Rectangle 1"/>
                <wp:cNvGraphicFramePr/>
                <a:graphic xmlns:a="http://schemas.openxmlformats.org/drawingml/2006/main">
                  <a:graphicData uri="http://schemas.microsoft.com/office/word/2010/wordprocessingShape">
                    <wps:wsp>
                      <wps:cNvSpPr/>
                      <wps:spPr>
                        <a:xfrm>
                          <a:off x="0" y="0"/>
                          <a:ext cx="5581650" cy="423593"/>
                        </a:xfrm>
                        <a:prstGeom prst="rect">
                          <a:avLst/>
                        </a:prstGeom>
                        <a:solidFill>
                          <a:schemeClr val="lt1"/>
                        </a:solidFill>
                        <a:ln w="9525" cap="flat" cmpd="sng">
                          <a:solidFill>
                            <a:srgbClr val="000000"/>
                          </a:solidFill>
                          <a:prstDash val="solid"/>
                          <a:round/>
                          <a:headEnd type="none" w="sm" len="sm"/>
                          <a:tailEnd type="none" w="sm" len="sm"/>
                        </a:ln>
                      </wps:spPr>
                      <wps:txbx>
                        <w:txbxContent>
                          <w:p w14:paraId="78A1F9F0" w14:textId="77777777" w:rsidR="007D6CA6" w:rsidRDefault="001F4AC3">
                            <w:pPr>
                              <w:spacing w:line="258" w:lineRule="auto"/>
                              <w:textDirection w:val="btLr"/>
                            </w:pPr>
                            <w:r>
                              <w:rPr>
                                <w:b/>
                                <w:color w:val="000000"/>
                                <w:sz w:val="18"/>
                              </w:rPr>
                              <w:t>Figure 2</w:t>
                            </w:r>
                            <w:r>
                              <w:rPr>
                                <w:color w:val="000000"/>
                                <w:sz w:val="18"/>
                              </w:rPr>
                              <w:t>. Maximum-likelihood phylog</w:t>
                            </w:r>
                            <w:r>
                              <w:rPr>
                                <w:color w:val="000000"/>
                                <w:sz w:val="18"/>
                              </w:rPr>
                              <w:t xml:space="preserve">enetic analysis on </w:t>
                            </w:r>
                            <w:r>
                              <w:rPr>
                                <w:i/>
                                <w:color w:val="000000"/>
                                <w:sz w:val="18"/>
                              </w:rPr>
                              <w:t>A. thaliana</w:t>
                            </w:r>
                            <w:r>
                              <w:rPr>
                                <w:color w:val="000000"/>
                                <w:sz w:val="18"/>
                              </w:rPr>
                              <w:t xml:space="preserve"> TORC homolog proteins using different datasets of homolog proteins. Akaike information criterion (AIC) was used to score differences between models.</w:t>
                            </w:r>
                          </w:p>
                        </w:txbxContent>
                      </wps:txbx>
                      <wps:bodyPr spcFirstLastPara="1" wrap="square" lIns="91425" tIns="45700" rIns="91425" bIns="45700" anchor="t" anchorCtr="0"/>
                    </wps:wsp>
                  </a:graphicData>
                </a:graphic>
              </wp:anchor>
            </w:drawing>
          </mc:Choice>
          <mc:Fallback>
            <w:pict>
              <v:rect w14:anchorId="01CF9E1E" id="Rectangle 1" o:spid="_x0000_s1031" style="position:absolute;margin-left:2pt;margin-top:215pt;width:439.5pt;height:33.3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" fillcolor="white [3201]">
                <v:stroke startarrowwidth="narrow" startarrowlength="short" endarrowwidth="narrow" endarrowlength="short" joinstyle="round"/>
                <v:textbox inset="2.53958mm,1.2694mm,2.53958mm,1.2694mm">
                  <w:txbxContent>
                    <w:p w14:paraId="78A1F9F0" w14:textId="77777777" w:rsidR="007D6CA6" w:rsidRDefault="001F4AC3">
                      <w:pPr>
                        <w:spacing w:line="258" w:lineRule="auto"/>
                        <w:textDirection w:val="btLr"/>
                      </w:pPr>
                      <w:r>
                        <w:rPr>
                          <w:b/>
                          <w:color w:val="000000"/>
                          <w:sz w:val="18"/>
                        </w:rPr>
                        <w:t>Figure 2</w:t>
                      </w:r>
                      <w:r>
                        <w:rPr>
                          <w:color w:val="000000"/>
                          <w:sz w:val="18"/>
                        </w:rPr>
                        <w:t>. Maximum-likelihood phylog</w:t>
                      </w:r>
                      <w:r>
                        <w:rPr>
                          <w:color w:val="000000"/>
                          <w:sz w:val="18"/>
                        </w:rPr>
                        <w:t xml:space="preserve">enetic analysis on </w:t>
                      </w:r>
                      <w:r>
                        <w:rPr>
                          <w:i/>
                          <w:color w:val="000000"/>
                          <w:sz w:val="18"/>
                        </w:rPr>
                        <w:t>A. thaliana</w:t>
                      </w:r>
                      <w:r>
                        <w:rPr>
                          <w:color w:val="000000"/>
                          <w:sz w:val="18"/>
                        </w:rPr>
                        <w:t xml:space="preserve"> TORC homolog proteins using different datasets of homolog proteins. Akaike information criterion (AIC) was used to score differences between models.</w:t>
                      </w:r>
                    </w:p>
                  </w:txbxContent>
                </v:textbox>
              </v:rect>
            </w:pict>
          </mc:Fallback>
        </mc:AlternateContent>
      </w:r>
      <w:r>
        <w:rPr>
          <w:noProof/>
        </w:rPr>
        <mc:AlternateContent>
          <mc:Choice Requires="wpg">
            <w:drawing>
              <wp:anchor distT="0" distB="0" distL="114300" distR="114300" simplePos="0" relativeHeight="251661312" behindDoc="0" locked="0" layoutInCell="1" hidden="0" allowOverlap="1" wp14:anchorId="138F0B21" wp14:editId="71AAB40C">
                <wp:simplePos x="0" y="0"/>
                <wp:positionH relativeFrom="column">
                  <wp:posOffset>330200</wp:posOffset>
                </wp:positionH>
                <wp:positionV relativeFrom="paragraph">
                  <wp:posOffset>2247900</wp:posOffset>
                </wp:positionV>
                <wp:extent cx="923925" cy="238125"/>
                <wp:effectExtent l="0" t="0" r="0" b="0"/>
                <wp:wrapNone/>
                <wp:docPr id="3" name="Rectangle 3"/>
                <wp:cNvGraphicFramePr/>
                <a:graphic xmlns:a="http://schemas.openxmlformats.org/drawingml/2006/main">
                  <a:graphicData uri="http://schemas.microsoft.com/office/word/2010/wordprocessingShape">
                    <wps:wsp>
                      <wps:cNvSpPr/>
                      <wps:spPr>
                        <a:xfrm>
                          <a:off x="4888800" y="3665700"/>
                          <a:ext cx="914400" cy="228600"/>
                        </a:xfrm>
                        <a:prstGeom prst="rect">
                          <a:avLst/>
                        </a:prstGeom>
                        <a:noFill/>
                        <a:ln>
                          <a:noFill/>
                        </a:ln>
                      </wps:spPr>
                      <wps:txbx>
                        <w:txbxContent>
                          <w:p w14:paraId="51D93DF0" w14:textId="77777777" w:rsidR="007D6CA6" w:rsidRDefault="001F4AC3">
                            <w:pPr>
                              <w:spacing w:line="258" w:lineRule="auto"/>
                              <w:textDirection w:val="btLr"/>
                            </w:pPr>
                            <w:r>
                              <w:rPr>
                                <w:color w:val="000000"/>
                                <w:sz w:val="18"/>
                              </w:rPr>
                              <w:t>Model</w:t>
                            </w:r>
                          </w:p>
                        </w:txbxContent>
                      </wps:txbx>
                      <wps:bodyPr spcFirstLastPara="1" wrap="square" lIns="91425" tIns="45700" rIns="91425" bIns="45700" anchor="t" anchorCtr="0"/>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330200</wp:posOffset>
                </wp:positionH>
                <wp:positionV relativeFrom="paragraph">
                  <wp:posOffset>2247900</wp:posOffset>
                </wp:positionV>
                <wp:extent cx="923925" cy="238125"/>
                <wp:effectExtent b="0" l="0" r="0" t="0"/>
                <wp:wrapNone/>
                <wp:docPr id="3" name="image7.png"/>
                <a:graphic>
                  <a:graphicData uri="http://schemas.openxmlformats.org/drawingml/2006/picture">
                    <pic:pic>
                      <pic:nvPicPr>
                        <pic:cNvPr id="0" name="image7.png"/>
                        <pic:cNvPicPr preferRelativeResize="0"/>
                      </pic:nvPicPr>
                      <pic:blipFill>
                        <a:blip r:embed="rId20"/>
                        <a:srcRect/>
                        <a:stretch>
                          <a:fillRect/>
                        </a:stretch>
                      </pic:blipFill>
                      <pic:spPr>
                        <a:xfrm>
                          <a:off x="0" y="0"/>
                          <a:ext cx="923925" cy="238125"/>
                        </a:xfrm>
                        <a:prstGeom prst="rect"/>
                        <a:ln/>
                      </pic:spPr>
                    </pic:pic>
                  </a:graphicData>
                </a:graphic>
              </wp:anchor>
            </w:drawing>
          </mc:Fallback>
        </mc:AlternateContent>
      </w:r>
      <w:r>
        <w:rPr>
          <w:noProof/>
        </w:rPr>
        <mc:AlternateContent>
          <mc:Choice Requires="wpg">
            <w:drawing>
              <wp:anchor distT="0" distB="0" distL="114300" distR="114300" simplePos="0" relativeHeight="251662336" behindDoc="0" locked="0" layoutInCell="1" hidden="0" allowOverlap="1" wp14:anchorId="3CCA2001" wp14:editId="313A92B7">
                <wp:simplePos x="0" y="0"/>
                <wp:positionH relativeFrom="column">
                  <wp:posOffset>203200</wp:posOffset>
                </wp:positionH>
                <wp:positionV relativeFrom="paragraph">
                  <wp:posOffset>2476500</wp:posOffset>
                </wp:positionV>
                <wp:extent cx="923925" cy="238125"/>
                <wp:effectExtent l="0" t="0" r="0" b="0"/>
                <wp:wrapNone/>
                <wp:docPr id="4" name="Rectangle 4"/>
                <wp:cNvGraphicFramePr/>
                <a:graphic xmlns:a="http://schemas.openxmlformats.org/drawingml/2006/main">
                  <a:graphicData uri="http://schemas.microsoft.com/office/word/2010/wordprocessingShape">
                    <wps:wsp>
                      <wps:cNvSpPr/>
                      <wps:spPr>
                        <a:xfrm>
                          <a:off x="4888800" y="3665700"/>
                          <a:ext cx="914400" cy="228600"/>
                        </a:xfrm>
                        <a:prstGeom prst="rect">
                          <a:avLst/>
                        </a:prstGeom>
                        <a:noFill/>
                        <a:ln>
                          <a:noFill/>
                        </a:ln>
                      </wps:spPr>
                      <wps:txbx>
                        <w:txbxContent>
                          <w:p w14:paraId="62333E2E" w14:textId="77777777" w:rsidR="007D6CA6" w:rsidRDefault="001F4AC3">
                            <w:pPr>
                              <w:spacing w:line="258" w:lineRule="auto"/>
                              <w:textDirection w:val="btLr"/>
                            </w:pPr>
                            <w:r>
                              <w:rPr>
                                <w:color w:val="000000"/>
                                <w:sz w:val="18"/>
                              </w:rPr>
                              <w:t>Database</w:t>
                            </w:r>
                          </w:p>
                        </w:txbxContent>
                      </wps:txbx>
                      <wps:bodyPr spcFirstLastPara="1" wrap="square" lIns="91425" tIns="45700" rIns="91425" bIns="45700" anchor="t" anchorCtr="0"/>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203200</wp:posOffset>
                </wp:positionH>
                <wp:positionV relativeFrom="paragraph">
                  <wp:posOffset>2476500</wp:posOffset>
                </wp:positionV>
                <wp:extent cx="923925" cy="238125"/>
                <wp:effectExtent b="0" l="0" r="0" t="0"/>
                <wp:wrapNone/>
                <wp:docPr id="4" name="image8.png"/>
                <a:graphic>
                  <a:graphicData uri="http://schemas.openxmlformats.org/drawingml/2006/picture">
                    <pic:pic>
                      <pic:nvPicPr>
                        <pic:cNvPr id="0" name="image8.png"/>
                        <pic:cNvPicPr preferRelativeResize="0"/>
                      </pic:nvPicPr>
                      <pic:blipFill>
                        <a:blip r:embed="rId21"/>
                        <a:srcRect/>
                        <a:stretch>
                          <a:fillRect/>
                        </a:stretch>
                      </pic:blipFill>
                      <pic:spPr>
                        <a:xfrm>
                          <a:off x="0" y="0"/>
                          <a:ext cx="923925" cy="238125"/>
                        </a:xfrm>
                        <a:prstGeom prst="rect"/>
                        <a:ln/>
                      </pic:spPr>
                    </pic:pic>
                  </a:graphicData>
                </a:graphic>
              </wp:anchor>
            </w:drawing>
          </mc:Fallback>
        </mc:AlternateContent>
      </w:r>
    </w:p>
    <w:p w14:paraId="4A805380" w14:textId="1BAA32FA" w:rsidR="007D6CA6" w:rsidRDefault="007D6CA6">
      <w:pPr>
        <w:spacing w:line="240" w:lineRule="auto"/>
      </w:pPr>
    </w:p>
    <w:p w14:paraId="381032C9" w14:textId="77777777" w:rsidR="007D6CA6" w:rsidRDefault="007D6CA6">
      <w:pPr>
        <w:spacing w:line="240" w:lineRule="auto"/>
      </w:pPr>
    </w:p>
    <w:tbl>
      <w:tblPr>
        <w:tblStyle w:val="a"/>
        <w:tblW w:w="911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016"/>
        <w:gridCol w:w="1920"/>
        <w:gridCol w:w="1136"/>
        <w:gridCol w:w="1540"/>
        <w:gridCol w:w="1540"/>
        <w:gridCol w:w="1960"/>
      </w:tblGrid>
      <w:tr w:rsidR="007D6CA6" w14:paraId="230CFA28" w14:textId="77777777" w:rsidTr="007D6CA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112" w:type="dxa"/>
            <w:gridSpan w:val="6"/>
          </w:tcPr>
          <w:p w14:paraId="60792854" w14:textId="05B984A4" w:rsidR="007D6CA6" w:rsidRDefault="001F4AC3">
            <w:pPr>
              <w:rPr>
                <w:color w:val="000000"/>
                <w:sz w:val="20"/>
                <w:szCs w:val="20"/>
              </w:rPr>
            </w:pPr>
            <w:r>
              <w:rPr>
                <w:b w:val="0"/>
                <w:color w:val="000000"/>
                <w:sz w:val="20"/>
                <w:szCs w:val="20"/>
              </w:rPr>
              <w:t xml:space="preserve">Table </w:t>
            </w:r>
            <w:r w:rsidR="00D2242D">
              <w:rPr>
                <w:b w:val="0"/>
                <w:color w:val="000000"/>
                <w:sz w:val="20"/>
                <w:szCs w:val="20"/>
              </w:rPr>
              <w:t>1</w:t>
            </w:r>
            <w:r>
              <w:rPr>
                <w:b w:val="0"/>
                <w:color w:val="000000"/>
                <w:sz w:val="20"/>
                <w:szCs w:val="20"/>
              </w:rPr>
              <w:t xml:space="preserve"> – </w:t>
            </w:r>
            <w:proofErr w:type="spellStart"/>
            <w:r>
              <w:rPr>
                <w:b w:val="0"/>
                <w:color w:val="000000"/>
                <w:sz w:val="20"/>
                <w:szCs w:val="20"/>
              </w:rPr>
              <w:t>RaxML</w:t>
            </w:r>
            <w:proofErr w:type="spellEnd"/>
            <w:r>
              <w:rPr>
                <w:b w:val="0"/>
                <w:color w:val="000000"/>
                <w:sz w:val="20"/>
                <w:szCs w:val="20"/>
              </w:rPr>
              <w:t xml:space="preserve"> phylogenetic analysis results for each dataset</w:t>
            </w:r>
          </w:p>
        </w:tc>
      </w:tr>
      <w:tr w:rsidR="007D6CA6" w14:paraId="72E341EA" w14:textId="77777777" w:rsidTr="007D6CA6">
        <w:trPr>
          <w:trHeight w:val="300"/>
        </w:trPr>
        <w:tc>
          <w:tcPr>
            <w:cnfStyle w:val="001000000000" w:firstRow="0" w:lastRow="0" w:firstColumn="1" w:lastColumn="0" w:oddVBand="0" w:evenVBand="0" w:oddHBand="0" w:evenHBand="0" w:firstRowFirstColumn="0" w:firstRowLastColumn="0" w:lastRowFirstColumn="0" w:lastRowLastColumn="0"/>
            <w:tcW w:w="1016" w:type="dxa"/>
          </w:tcPr>
          <w:p w14:paraId="43E589A0" w14:textId="77777777" w:rsidR="007D6CA6" w:rsidRDefault="001F4AC3">
            <w:pPr>
              <w:rPr>
                <w:color w:val="000000"/>
                <w:sz w:val="20"/>
                <w:szCs w:val="20"/>
              </w:rPr>
            </w:pPr>
            <w:r>
              <w:rPr>
                <w:color w:val="000000"/>
                <w:sz w:val="20"/>
                <w:szCs w:val="20"/>
              </w:rPr>
              <w:t>Gene</w:t>
            </w:r>
          </w:p>
        </w:tc>
        <w:tc>
          <w:tcPr>
            <w:tcW w:w="1920" w:type="dxa"/>
          </w:tcPr>
          <w:p w14:paraId="57DDA8B3" w14:textId="77777777" w:rsidR="007D6CA6" w:rsidRDefault="001F4AC3">
            <w:pP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Database</w:t>
            </w:r>
          </w:p>
        </w:tc>
        <w:tc>
          <w:tcPr>
            <w:tcW w:w="1136" w:type="dxa"/>
          </w:tcPr>
          <w:p w14:paraId="6D9DB23E" w14:textId="77777777" w:rsidR="007D6CA6" w:rsidRDefault="001F4AC3">
            <w:pP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Model</w:t>
            </w:r>
          </w:p>
        </w:tc>
        <w:tc>
          <w:tcPr>
            <w:tcW w:w="1540" w:type="dxa"/>
          </w:tcPr>
          <w:p w14:paraId="55CBDED8" w14:textId="77777777" w:rsidR="007D6CA6" w:rsidRDefault="001F4AC3">
            <w:pP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AIC</w:t>
            </w:r>
          </w:p>
        </w:tc>
        <w:tc>
          <w:tcPr>
            <w:tcW w:w="1540" w:type="dxa"/>
          </w:tcPr>
          <w:p w14:paraId="0930FB15" w14:textId="77777777" w:rsidR="007D6CA6" w:rsidRDefault="001F4AC3">
            <w:pP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BIC</w:t>
            </w:r>
          </w:p>
        </w:tc>
        <w:tc>
          <w:tcPr>
            <w:tcW w:w="1960" w:type="dxa"/>
          </w:tcPr>
          <w:p w14:paraId="371D1CB6" w14:textId="29539606" w:rsidR="007D6CA6" w:rsidRDefault="001F4AC3">
            <w:pP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 xml:space="preserve">Final </w:t>
            </w:r>
            <w:proofErr w:type="spellStart"/>
            <w:r>
              <w:rPr>
                <w:color w:val="000000"/>
                <w:sz w:val="20"/>
                <w:szCs w:val="20"/>
              </w:rPr>
              <w:t>LogLikelihood</w:t>
            </w:r>
            <w:proofErr w:type="spellEnd"/>
          </w:p>
        </w:tc>
      </w:tr>
      <w:tr w:rsidR="007D6CA6" w14:paraId="58517FCE" w14:textId="77777777" w:rsidTr="007D6CA6">
        <w:trPr>
          <w:trHeight w:val="300"/>
        </w:trPr>
        <w:tc>
          <w:tcPr>
            <w:cnfStyle w:val="001000000000" w:firstRow="0" w:lastRow="0" w:firstColumn="1" w:lastColumn="0" w:oddVBand="0" w:evenVBand="0" w:oddHBand="0" w:evenHBand="0" w:firstRowFirstColumn="0" w:firstRowLastColumn="0" w:lastRowFirstColumn="0" w:lastRowLastColumn="0"/>
            <w:tcW w:w="1016" w:type="dxa"/>
          </w:tcPr>
          <w:p w14:paraId="13649902" w14:textId="77777777" w:rsidR="007D6CA6" w:rsidRDefault="001F4AC3">
            <w:pPr>
              <w:rPr>
                <w:color w:val="000000"/>
                <w:sz w:val="20"/>
                <w:szCs w:val="20"/>
              </w:rPr>
            </w:pPr>
            <w:r>
              <w:rPr>
                <w:color w:val="000000"/>
                <w:sz w:val="20"/>
                <w:szCs w:val="20"/>
              </w:rPr>
              <w:t>LST8-1</w:t>
            </w:r>
          </w:p>
        </w:tc>
        <w:tc>
          <w:tcPr>
            <w:tcW w:w="1920" w:type="dxa"/>
          </w:tcPr>
          <w:p w14:paraId="154EA3E4" w14:textId="77777777" w:rsidR="007D6CA6" w:rsidRDefault="001F4AC3">
            <w:pP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ENSEMBL</w:t>
            </w:r>
          </w:p>
        </w:tc>
        <w:tc>
          <w:tcPr>
            <w:tcW w:w="1136" w:type="dxa"/>
          </w:tcPr>
          <w:p w14:paraId="04F22438" w14:textId="77777777" w:rsidR="007D6CA6" w:rsidRDefault="001F4AC3">
            <w:pP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LG</w:t>
            </w:r>
          </w:p>
        </w:tc>
        <w:tc>
          <w:tcPr>
            <w:tcW w:w="1540" w:type="dxa"/>
          </w:tcPr>
          <w:p w14:paraId="58642945" w14:textId="77777777" w:rsidR="007D6CA6" w:rsidRDefault="001F4AC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27,166.084647</w:t>
            </w:r>
          </w:p>
        </w:tc>
        <w:tc>
          <w:tcPr>
            <w:tcW w:w="1540" w:type="dxa"/>
          </w:tcPr>
          <w:p w14:paraId="15902D5C" w14:textId="77777777" w:rsidR="007D6CA6" w:rsidRDefault="001F4AC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27,971.412736</w:t>
            </w:r>
          </w:p>
        </w:tc>
        <w:tc>
          <w:tcPr>
            <w:tcW w:w="1960" w:type="dxa"/>
          </w:tcPr>
          <w:p w14:paraId="5728EE79" w14:textId="191AC2DA" w:rsidR="007D6CA6" w:rsidRDefault="001F4AC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-13,397.042324</w:t>
            </w:r>
          </w:p>
        </w:tc>
      </w:tr>
      <w:tr w:rsidR="007D6CA6" w14:paraId="7DBC9BB0" w14:textId="77777777" w:rsidTr="007D6CA6">
        <w:trPr>
          <w:trHeight w:val="300"/>
        </w:trPr>
        <w:tc>
          <w:tcPr>
            <w:cnfStyle w:val="001000000000" w:firstRow="0" w:lastRow="0" w:firstColumn="1" w:lastColumn="0" w:oddVBand="0" w:evenVBand="0" w:oddHBand="0" w:evenHBand="0" w:firstRowFirstColumn="0" w:firstRowLastColumn="0" w:lastRowFirstColumn="0" w:lastRowLastColumn="0"/>
            <w:tcW w:w="1016" w:type="dxa"/>
          </w:tcPr>
          <w:p w14:paraId="49A0F899" w14:textId="77777777" w:rsidR="007D6CA6" w:rsidRDefault="001F4AC3">
            <w:pPr>
              <w:rPr>
                <w:color w:val="000000"/>
                <w:sz w:val="20"/>
                <w:szCs w:val="20"/>
              </w:rPr>
            </w:pPr>
            <w:r>
              <w:rPr>
                <w:color w:val="000000"/>
                <w:sz w:val="20"/>
                <w:szCs w:val="20"/>
              </w:rPr>
              <w:t>LST8-1</w:t>
            </w:r>
          </w:p>
        </w:tc>
        <w:tc>
          <w:tcPr>
            <w:tcW w:w="1920" w:type="dxa"/>
          </w:tcPr>
          <w:p w14:paraId="3F6DDB9A" w14:textId="77777777" w:rsidR="007D6CA6" w:rsidRDefault="001F4AC3">
            <w:pP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ENSEMBL</w:t>
            </w:r>
          </w:p>
        </w:tc>
        <w:tc>
          <w:tcPr>
            <w:tcW w:w="1136" w:type="dxa"/>
          </w:tcPr>
          <w:p w14:paraId="748E6A80" w14:textId="77777777" w:rsidR="007D6CA6" w:rsidRDefault="001F4AC3">
            <w:pP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BLOSUM62</w:t>
            </w:r>
          </w:p>
        </w:tc>
        <w:tc>
          <w:tcPr>
            <w:tcW w:w="1540" w:type="dxa"/>
          </w:tcPr>
          <w:p w14:paraId="16989C40" w14:textId="77777777" w:rsidR="007D6CA6" w:rsidRDefault="001F4AC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27,251.656081</w:t>
            </w:r>
          </w:p>
        </w:tc>
        <w:tc>
          <w:tcPr>
            <w:tcW w:w="1540" w:type="dxa"/>
          </w:tcPr>
          <w:p w14:paraId="77AEFE84" w14:textId="77777777" w:rsidR="007D6CA6" w:rsidRDefault="001F4AC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28,056.984170</w:t>
            </w:r>
          </w:p>
        </w:tc>
        <w:tc>
          <w:tcPr>
            <w:tcW w:w="1960" w:type="dxa"/>
          </w:tcPr>
          <w:p w14:paraId="0F6701CC" w14:textId="77777777" w:rsidR="007D6CA6" w:rsidRDefault="001F4AC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-13,439.828041</w:t>
            </w:r>
          </w:p>
        </w:tc>
      </w:tr>
      <w:tr w:rsidR="007D6CA6" w14:paraId="4F58CF01" w14:textId="77777777" w:rsidTr="007D6CA6">
        <w:trPr>
          <w:trHeight w:val="300"/>
        </w:trPr>
        <w:tc>
          <w:tcPr>
            <w:cnfStyle w:val="001000000000" w:firstRow="0" w:lastRow="0" w:firstColumn="1" w:lastColumn="0" w:oddVBand="0" w:evenVBand="0" w:oddHBand="0" w:evenHBand="0" w:firstRowFirstColumn="0" w:firstRowLastColumn="0" w:lastRowFirstColumn="0" w:lastRowLastColumn="0"/>
            <w:tcW w:w="1016" w:type="dxa"/>
          </w:tcPr>
          <w:p w14:paraId="47ADB210" w14:textId="77777777" w:rsidR="007D6CA6" w:rsidRDefault="001F4AC3">
            <w:pPr>
              <w:rPr>
                <w:color w:val="000000"/>
                <w:sz w:val="20"/>
                <w:szCs w:val="20"/>
              </w:rPr>
            </w:pPr>
            <w:r>
              <w:rPr>
                <w:color w:val="000000"/>
                <w:sz w:val="20"/>
                <w:szCs w:val="20"/>
              </w:rPr>
              <w:t>LST8-1</w:t>
            </w:r>
          </w:p>
        </w:tc>
        <w:tc>
          <w:tcPr>
            <w:tcW w:w="1920" w:type="dxa"/>
          </w:tcPr>
          <w:p w14:paraId="6D94E4DB" w14:textId="77777777" w:rsidR="007D6CA6" w:rsidRDefault="001F4AC3">
            <w:pP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NCBI_BLAST</w:t>
            </w:r>
          </w:p>
        </w:tc>
        <w:tc>
          <w:tcPr>
            <w:tcW w:w="1136" w:type="dxa"/>
          </w:tcPr>
          <w:p w14:paraId="041C859F" w14:textId="77777777" w:rsidR="007D6CA6" w:rsidRDefault="001F4AC3">
            <w:pP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LG</w:t>
            </w:r>
          </w:p>
        </w:tc>
        <w:tc>
          <w:tcPr>
            <w:tcW w:w="1540" w:type="dxa"/>
          </w:tcPr>
          <w:p w14:paraId="553ED324" w14:textId="77777777" w:rsidR="007D6CA6" w:rsidRDefault="001F4AC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10,670.111351</w:t>
            </w:r>
          </w:p>
        </w:tc>
        <w:tc>
          <w:tcPr>
            <w:tcW w:w="1540" w:type="dxa"/>
          </w:tcPr>
          <w:p w14:paraId="6636F6A0" w14:textId="77777777" w:rsidR="007D6CA6" w:rsidRDefault="001F4AC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11,531.184984</w:t>
            </w:r>
          </w:p>
        </w:tc>
        <w:tc>
          <w:tcPr>
            <w:tcW w:w="1960" w:type="dxa"/>
          </w:tcPr>
          <w:p w14:paraId="65A03D34" w14:textId="77777777" w:rsidR="007D6CA6" w:rsidRDefault="001F4AC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-5,119.055676</w:t>
            </w:r>
          </w:p>
        </w:tc>
      </w:tr>
      <w:tr w:rsidR="007D6CA6" w14:paraId="10403E71" w14:textId="77777777" w:rsidTr="007D6CA6">
        <w:trPr>
          <w:trHeight w:val="300"/>
        </w:trPr>
        <w:tc>
          <w:tcPr>
            <w:cnfStyle w:val="001000000000" w:firstRow="0" w:lastRow="0" w:firstColumn="1" w:lastColumn="0" w:oddVBand="0" w:evenVBand="0" w:oddHBand="0" w:evenHBand="0" w:firstRowFirstColumn="0" w:firstRowLastColumn="0" w:lastRowFirstColumn="0" w:lastRowLastColumn="0"/>
            <w:tcW w:w="1016" w:type="dxa"/>
          </w:tcPr>
          <w:p w14:paraId="1D0A2E69" w14:textId="77777777" w:rsidR="007D6CA6" w:rsidRDefault="001F4AC3">
            <w:pPr>
              <w:rPr>
                <w:color w:val="000000"/>
                <w:sz w:val="20"/>
                <w:szCs w:val="20"/>
              </w:rPr>
            </w:pPr>
            <w:r>
              <w:rPr>
                <w:color w:val="000000"/>
                <w:sz w:val="20"/>
                <w:szCs w:val="20"/>
              </w:rPr>
              <w:t>LST8-1</w:t>
            </w:r>
          </w:p>
        </w:tc>
        <w:tc>
          <w:tcPr>
            <w:tcW w:w="1920" w:type="dxa"/>
          </w:tcPr>
          <w:p w14:paraId="2AA32BD7" w14:textId="77777777" w:rsidR="007D6CA6" w:rsidRDefault="001F4AC3">
            <w:pP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NCBI_BLAST</w:t>
            </w:r>
          </w:p>
        </w:tc>
        <w:tc>
          <w:tcPr>
            <w:tcW w:w="1136" w:type="dxa"/>
          </w:tcPr>
          <w:p w14:paraId="50D5ABB3" w14:textId="77777777" w:rsidR="007D6CA6" w:rsidRDefault="001F4AC3">
            <w:pP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BLOSUM62</w:t>
            </w:r>
          </w:p>
        </w:tc>
        <w:tc>
          <w:tcPr>
            <w:tcW w:w="1540" w:type="dxa"/>
          </w:tcPr>
          <w:p w14:paraId="3028CEA4" w14:textId="77777777" w:rsidR="007D6CA6" w:rsidRDefault="001F4AC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10,861.476567</w:t>
            </w:r>
          </w:p>
        </w:tc>
        <w:tc>
          <w:tcPr>
            <w:tcW w:w="1540" w:type="dxa"/>
          </w:tcPr>
          <w:p w14:paraId="288C3089" w14:textId="77777777" w:rsidR="007D6CA6" w:rsidRDefault="001F4AC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11,722.550200</w:t>
            </w:r>
          </w:p>
        </w:tc>
        <w:tc>
          <w:tcPr>
            <w:tcW w:w="1960" w:type="dxa"/>
          </w:tcPr>
          <w:p w14:paraId="252ED223" w14:textId="77777777" w:rsidR="007D6CA6" w:rsidRDefault="001F4AC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-5,214.738283</w:t>
            </w:r>
          </w:p>
        </w:tc>
      </w:tr>
      <w:tr w:rsidR="007D6CA6" w14:paraId="3F1E8032" w14:textId="77777777" w:rsidTr="007D6CA6">
        <w:trPr>
          <w:trHeight w:val="300"/>
        </w:trPr>
        <w:tc>
          <w:tcPr>
            <w:cnfStyle w:val="001000000000" w:firstRow="0" w:lastRow="0" w:firstColumn="1" w:lastColumn="0" w:oddVBand="0" w:evenVBand="0" w:oddHBand="0" w:evenHBand="0" w:firstRowFirstColumn="0" w:firstRowLastColumn="0" w:lastRowFirstColumn="0" w:lastRowLastColumn="0"/>
            <w:tcW w:w="1016" w:type="dxa"/>
          </w:tcPr>
          <w:p w14:paraId="0BA83199" w14:textId="77777777" w:rsidR="007D6CA6" w:rsidRDefault="001F4AC3">
            <w:pPr>
              <w:rPr>
                <w:color w:val="000000"/>
                <w:sz w:val="20"/>
                <w:szCs w:val="20"/>
              </w:rPr>
            </w:pPr>
            <w:r>
              <w:rPr>
                <w:color w:val="000000"/>
                <w:sz w:val="20"/>
                <w:szCs w:val="20"/>
              </w:rPr>
              <w:t>LST8-1</w:t>
            </w:r>
          </w:p>
        </w:tc>
        <w:tc>
          <w:tcPr>
            <w:tcW w:w="1920" w:type="dxa"/>
          </w:tcPr>
          <w:p w14:paraId="4E836511" w14:textId="77777777" w:rsidR="007D6CA6" w:rsidRDefault="001F4AC3">
            <w:pPr>
              <w:cnfStyle w:val="000000000000" w:firstRow="0" w:lastRow="0" w:firstColumn="0" w:lastColumn="0" w:oddVBand="0" w:evenVBand="0" w:oddHBand="0" w:evenHBand="0" w:firstRowFirstColumn="0" w:firstRowLastColumn="0" w:lastRowFirstColumn="0" w:lastRowLastColumn="0"/>
              <w:rPr>
                <w:color w:val="000000"/>
                <w:sz w:val="20"/>
                <w:szCs w:val="20"/>
              </w:rPr>
            </w:pPr>
            <w:proofErr w:type="spellStart"/>
            <w:r>
              <w:rPr>
                <w:color w:val="000000"/>
                <w:sz w:val="20"/>
                <w:szCs w:val="20"/>
              </w:rPr>
              <w:t>NCBI_HomoloGene</w:t>
            </w:r>
            <w:proofErr w:type="spellEnd"/>
          </w:p>
        </w:tc>
        <w:tc>
          <w:tcPr>
            <w:tcW w:w="1136" w:type="dxa"/>
          </w:tcPr>
          <w:p w14:paraId="21C916A4" w14:textId="77777777" w:rsidR="007D6CA6" w:rsidRDefault="001F4AC3">
            <w:pP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LG</w:t>
            </w:r>
          </w:p>
        </w:tc>
        <w:tc>
          <w:tcPr>
            <w:tcW w:w="1540" w:type="dxa"/>
          </w:tcPr>
          <w:p w14:paraId="3A7666C6" w14:textId="77777777" w:rsidR="007D6CA6" w:rsidRDefault="001F4AC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10,967.754516</w:t>
            </w:r>
          </w:p>
        </w:tc>
        <w:tc>
          <w:tcPr>
            <w:tcW w:w="1540" w:type="dxa"/>
          </w:tcPr>
          <w:p w14:paraId="6B51818F" w14:textId="77777777" w:rsidR="007D6CA6" w:rsidRDefault="001F4AC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11,191.833749</w:t>
            </w:r>
          </w:p>
        </w:tc>
        <w:tc>
          <w:tcPr>
            <w:tcW w:w="1960" w:type="dxa"/>
          </w:tcPr>
          <w:p w14:paraId="30E43DAA" w14:textId="77777777" w:rsidR="007D6CA6" w:rsidRDefault="001F4AC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-5,427.877258</w:t>
            </w:r>
          </w:p>
        </w:tc>
      </w:tr>
      <w:tr w:rsidR="007D6CA6" w14:paraId="50540944" w14:textId="77777777" w:rsidTr="007D6CA6">
        <w:trPr>
          <w:trHeight w:val="300"/>
        </w:trPr>
        <w:tc>
          <w:tcPr>
            <w:cnfStyle w:val="001000000000" w:firstRow="0" w:lastRow="0" w:firstColumn="1" w:lastColumn="0" w:oddVBand="0" w:evenVBand="0" w:oddHBand="0" w:evenHBand="0" w:firstRowFirstColumn="0" w:firstRowLastColumn="0" w:lastRowFirstColumn="0" w:lastRowLastColumn="0"/>
            <w:tcW w:w="1016" w:type="dxa"/>
          </w:tcPr>
          <w:p w14:paraId="1028C50D" w14:textId="77777777" w:rsidR="007D6CA6" w:rsidRDefault="001F4AC3">
            <w:pPr>
              <w:rPr>
                <w:color w:val="000000"/>
                <w:sz w:val="20"/>
                <w:szCs w:val="20"/>
              </w:rPr>
            </w:pPr>
            <w:r>
              <w:rPr>
                <w:color w:val="000000"/>
                <w:sz w:val="20"/>
                <w:szCs w:val="20"/>
              </w:rPr>
              <w:t>LST8-1</w:t>
            </w:r>
          </w:p>
        </w:tc>
        <w:tc>
          <w:tcPr>
            <w:tcW w:w="1920" w:type="dxa"/>
          </w:tcPr>
          <w:p w14:paraId="071C30C2" w14:textId="77777777" w:rsidR="007D6CA6" w:rsidRDefault="001F4AC3">
            <w:pPr>
              <w:cnfStyle w:val="000000000000" w:firstRow="0" w:lastRow="0" w:firstColumn="0" w:lastColumn="0" w:oddVBand="0" w:evenVBand="0" w:oddHBand="0" w:evenHBand="0" w:firstRowFirstColumn="0" w:firstRowLastColumn="0" w:lastRowFirstColumn="0" w:lastRowLastColumn="0"/>
              <w:rPr>
                <w:color w:val="000000"/>
                <w:sz w:val="20"/>
                <w:szCs w:val="20"/>
              </w:rPr>
            </w:pPr>
            <w:proofErr w:type="spellStart"/>
            <w:r>
              <w:rPr>
                <w:color w:val="000000"/>
                <w:sz w:val="20"/>
                <w:szCs w:val="20"/>
              </w:rPr>
              <w:t>NCBI_HomoloGene</w:t>
            </w:r>
            <w:proofErr w:type="spellEnd"/>
          </w:p>
        </w:tc>
        <w:tc>
          <w:tcPr>
            <w:tcW w:w="1136" w:type="dxa"/>
          </w:tcPr>
          <w:p w14:paraId="5F873C52" w14:textId="77777777" w:rsidR="007D6CA6" w:rsidRDefault="001F4AC3">
            <w:pP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BLOSUM62</w:t>
            </w:r>
          </w:p>
        </w:tc>
        <w:tc>
          <w:tcPr>
            <w:tcW w:w="1540" w:type="dxa"/>
          </w:tcPr>
          <w:p w14:paraId="6221F851" w14:textId="77777777" w:rsidR="007D6CA6" w:rsidRDefault="001F4AC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11,030.858383</w:t>
            </w:r>
          </w:p>
        </w:tc>
        <w:tc>
          <w:tcPr>
            <w:tcW w:w="1540" w:type="dxa"/>
          </w:tcPr>
          <w:p w14:paraId="4C403628" w14:textId="77777777" w:rsidR="007D6CA6" w:rsidRDefault="001F4AC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11,254.937616</w:t>
            </w:r>
          </w:p>
        </w:tc>
        <w:tc>
          <w:tcPr>
            <w:tcW w:w="1960" w:type="dxa"/>
          </w:tcPr>
          <w:p w14:paraId="566A8A9A" w14:textId="77777777" w:rsidR="007D6CA6" w:rsidRDefault="001F4AC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-5,459.429191</w:t>
            </w:r>
          </w:p>
        </w:tc>
      </w:tr>
      <w:tr w:rsidR="007D6CA6" w14:paraId="74E39B74" w14:textId="77777777" w:rsidTr="007D6CA6">
        <w:trPr>
          <w:trHeight w:val="300"/>
        </w:trPr>
        <w:tc>
          <w:tcPr>
            <w:cnfStyle w:val="001000000000" w:firstRow="0" w:lastRow="0" w:firstColumn="1" w:lastColumn="0" w:oddVBand="0" w:evenVBand="0" w:oddHBand="0" w:evenHBand="0" w:firstRowFirstColumn="0" w:firstRowLastColumn="0" w:lastRowFirstColumn="0" w:lastRowLastColumn="0"/>
            <w:tcW w:w="1016" w:type="dxa"/>
          </w:tcPr>
          <w:p w14:paraId="42F44EF1" w14:textId="77777777" w:rsidR="007D6CA6" w:rsidRDefault="001F4AC3">
            <w:pPr>
              <w:rPr>
                <w:color w:val="000000"/>
                <w:sz w:val="20"/>
                <w:szCs w:val="20"/>
              </w:rPr>
            </w:pPr>
            <w:r>
              <w:rPr>
                <w:color w:val="000000"/>
                <w:sz w:val="20"/>
                <w:szCs w:val="20"/>
              </w:rPr>
              <w:t>LST8-1</w:t>
            </w:r>
          </w:p>
        </w:tc>
        <w:tc>
          <w:tcPr>
            <w:tcW w:w="1920" w:type="dxa"/>
          </w:tcPr>
          <w:p w14:paraId="31855A34" w14:textId="77777777" w:rsidR="007D6CA6" w:rsidRDefault="001F4AC3">
            <w:pPr>
              <w:cnfStyle w:val="000000000000" w:firstRow="0" w:lastRow="0" w:firstColumn="0" w:lastColumn="0" w:oddVBand="0" w:evenVBand="0" w:oddHBand="0" w:evenHBand="0" w:firstRowFirstColumn="0" w:firstRowLastColumn="0" w:lastRowFirstColumn="0" w:lastRowLastColumn="0"/>
              <w:rPr>
                <w:color w:val="000000"/>
                <w:sz w:val="20"/>
                <w:szCs w:val="20"/>
              </w:rPr>
            </w:pPr>
            <w:proofErr w:type="spellStart"/>
            <w:r>
              <w:rPr>
                <w:color w:val="000000"/>
                <w:sz w:val="20"/>
                <w:szCs w:val="20"/>
              </w:rPr>
              <w:t>Phytozome</w:t>
            </w:r>
            <w:proofErr w:type="spellEnd"/>
          </w:p>
        </w:tc>
        <w:tc>
          <w:tcPr>
            <w:tcW w:w="1136" w:type="dxa"/>
          </w:tcPr>
          <w:p w14:paraId="63E250E2" w14:textId="77777777" w:rsidR="007D6CA6" w:rsidRDefault="001F4AC3">
            <w:pP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LG</w:t>
            </w:r>
          </w:p>
        </w:tc>
        <w:tc>
          <w:tcPr>
            <w:tcW w:w="1540" w:type="dxa"/>
          </w:tcPr>
          <w:p w14:paraId="7C45DFB1" w14:textId="77777777" w:rsidR="007D6CA6" w:rsidRDefault="001F4AC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59,912.367239</w:t>
            </w:r>
          </w:p>
        </w:tc>
        <w:tc>
          <w:tcPr>
            <w:tcW w:w="1540" w:type="dxa"/>
          </w:tcPr>
          <w:p w14:paraId="1FA3713B" w14:textId="77777777" w:rsidR="007D6CA6" w:rsidRDefault="001F4AC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61,220.954566</w:t>
            </w:r>
          </w:p>
        </w:tc>
        <w:tc>
          <w:tcPr>
            <w:tcW w:w="1960" w:type="dxa"/>
          </w:tcPr>
          <w:p w14:paraId="5C3B9583" w14:textId="77777777" w:rsidR="007D6CA6" w:rsidRDefault="001F4AC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-29,738.183619</w:t>
            </w:r>
          </w:p>
        </w:tc>
      </w:tr>
      <w:tr w:rsidR="007D6CA6" w14:paraId="7B7C6F55" w14:textId="77777777" w:rsidTr="007D6CA6">
        <w:trPr>
          <w:trHeight w:val="300"/>
        </w:trPr>
        <w:tc>
          <w:tcPr>
            <w:cnfStyle w:val="001000000000" w:firstRow="0" w:lastRow="0" w:firstColumn="1" w:lastColumn="0" w:oddVBand="0" w:evenVBand="0" w:oddHBand="0" w:evenHBand="0" w:firstRowFirstColumn="0" w:firstRowLastColumn="0" w:lastRowFirstColumn="0" w:lastRowLastColumn="0"/>
            <w:tcW w:w="1016" w:type="dxa"/>
          </w:tcPr>
          <w:p w14:paraId="5ACF9B50" w14:textId="77777777" w:rsidR="007D6CA6" w:rsidRDefault="001F4AC3">
            <w:pPr>
              <w:rPr>
                <w:color w:val="000000"/>
                <w:sz w:val="20"/>
                <w:szCs w:val="20"/>
              </w:rPr>
            </w:pPr>
            <w:r>
              <w:rPr>
                <w:color w:val="000000"/>
                <w:sz w:val="20"/>
                <w:szCs w:val="20"/>
              </w:rPr>
              <w:t>LST8-1</w:t>
            </w:r>
          </w:p>
        </w:tc>
        <w:tc>
          <w:tcPr>
            <w:tcW w:w="1920" w:type="dxa"/>
          </w:tcPr>
          <w:p w14:paraId="698634BC" w14:textId="77777777" w:rsidR="007D6CA6" w:rsidRDefault="001F4AC3">
            <w:pPr>
              <w:cnfStyle w:val="000000000000" w:firstRow="0" w:lastRow="0" w:firstColumn="0" w:lastColumn="0" w:oddVBand="0" w:evenVBand="0" w:oddHBand="0" w:evenHBand="0" w:firstRowFirstColumn="0" w:firstRowLastColumn="0" w:lastRowFirstColumn="0" w:lastRowLastColumn="0"/>
              <w:rPr>
                <w:color w:val="000000"/>
                <w:sz w:val="20"/>
                <w:szCs w:val="20"/>
              </w:rPr>
            </w:pPr>
            <w:proofErr w:type="spellStart"/>
            <w:r>
              <w:rPr>
                <w:color w:val="000000"/>
                <w:sz w:val="20"/>
                <w:szCs w:val="20"/>
              </w:rPr>
              <w:t>Phytozome</w:t>
            </w:r>
            <w:proofErr w:type="spellEnd"/>
          </w:p>
        </w:tc>
        <w:tc>
          <w:tcPr>
            <w:tcW w:w="1136" w:type="dxa"/>
          </w:tcPr>
          <w:p w14:paraId="5CA206FB" w14:textId="77777777" w:rsidR="007D6CA6" w:rsidRDefault="001F4AC3">
            <w:pP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BLOSUM62</w:t>
            </w:r>
          </w:p>
        </w:tc>
        <w:tc>
          <w:tcPr>
            <w:tcW w:w="1540" w:type="dxa"/>
          </w:tcPr>
          <w:p w14:paraId="4EF2C098" w14:textId="77777777" w:rsidR="007D6CA6" w:rsidRDefault="001F4AC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59,933.435596</w:t>
            </w:r>
          </w:p>
        </w:tc>
        <w:tc>
          <w:tcPr>
            <w:tcW w:w="1540" w:type="dxa"/>
          </w:tcPr>
          <w:p w14:paraId="51D37942" w14:textId="77777777" w:rsidR="007D6CA6" w:rsidRDefault="001F4AC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61,242.022923</w:t>
            </w:r>
          </w:p>
        </w:tc>
        <w:tc>
          <w:tcPr>
            <w:tcW w:w="1960" w:type="dxa"/>
          </w:tcPr>
          <w:p w14:paraId="38DFC459" w14:textId="77777777" w:rsidR="007D6CA6" w:rsidRDefault="001F4AC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-29,748.717798</w:t>
            </w:r>
          </w:p>
        </w:tc>
      </w:tr>
      <w:tr w:rsidR="007D6CA6" w14:paraId="5BC1A39E" w14:textId="77777777" w:rsidTr="007D6CA6">
        <w:trPr>
          <w:trHeight w:val="300"/>
        </w:trPr>
        <w:tc>
          <w:tcPr>
            <w:cnfStyle w:val="001000000000" w:firstRow="0" w:lastRow="0" w:firstColumn="1" w:lastColumn="0" w:oddVBand="0" w:evenVBand="0" w:oddHBand="0" w:evenHBand="0" w:firstRowFirstColumn="0" w:firstRowLastColumn="0" w:lastRowFirstColumn="0" w:lastRowLastColumn="0"/>
            <w:tcW w:w="1016" w:type="dxa"/>
          </w:tcPr>
          <w:p w14:paraId="6FC80A62" w14:textId="77777777" w:rsidR="007D6CA6" w:rsidRDefault="001F4AC3">
            <w:pPr>
              <w:rPr>
                <w:color w:val="000000"/>
                <w:sz w:val="20"/>
                <w:szCs w:val="20"/>
              </w:rPr>
            </w:pPr>
            <w:r>
              <w:rPr>
                <w:color w:val="000000"/>
                <w:sz w:val="20"/>
                <w:szCs w:val="20"/>
              </w:rPr>
              <w:t>RAPTORB</w:t>
            </w:r>
          </w:p>
        </w:tc>
        <w:tc>
          <w:tcPr>
            <w:tcW w:w="1920" w:type="dxa"/>
          </w:tcPr>
          <w:p w14:paraId="68435134" w14:textId="77777777" w:rsidR="007D6CA6" w:rsidRDefault="001F4AC3">
            <w:pP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ENSEMBL</w:t>
            </w:r>
          </w:p>
        </w:tc>
        <w:tc>
          <w:tcPr>
            <w:tcW w:w="1136" w:type="dxa"/>
          </w:tcPr>
          <w:p w14:paraId="798F1E9D" w14:textId="77777777" w:rsidR="007D6CA6" w:rsidRDefault="001F4AC3">
            <w:pP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LG</w:t>
            </w:r>
          </w:p>
        </w:tc>
        <w:tc>
          <w:tcPr>
            <w:tcW w:w="1540" w:type="dxa"/>
          </w:tcPr>
          <w:p w14:paraId="02966E5E" w14:textId="77777777" w:rsidR="007D6CA6" w:rsidRDefault="001F4AC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209,942.242002</w:t>
            </w:r>
          </w:p>
        </w:tc>
        <w:tc>
          <w:tcPr>
            <w:tcW w:w="1540" w:type="dxa"/>
          </w:tcPr>
          <w:p w14:paraId="6014AD0A" w14:textId="77777777" w:rsidR="007D6CA6" w:rsidRDefault="001F4AC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211,569.327155</w:t>
            </w:r>
          </w:p>
        </w:tc>
        <w:tc>
          <w:tcPr>
            <w:tcW w:w="1960" w:type="dxa"/>
          </w:tcPr>
          <w:p w14:paraId="143F4EE0" w14:textId="77777777" w:rsidR="007D6CA6" w:rsidRDefault="001F4AC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-104,723.121001</w:t>
            </w:r>
          </w:p>
        </w:tc>
      </w:tr>
      <w:tr w:rsidR="007D6CA6" w14:paraId="2CDA7891" w14:textId="77777777" w:rsidTr="007D6CA6">
        <w:trPr>
          <w:trHeight w:val="300"/>
        </w:trPr>
        <w:tc>
          <w:tcPr>
            <w:cnfStyle w:val="001000000000" w:firstRow="0" w:lastRow="0" w:firstColumn="1" w:lastColumn="0" w:oddVBand="0" w:evenVBand="0" w:oddHBand="0" w:evenHBand="0" w:firstRowFirstColumn="0" w:firstRowLastColumn="0" w:lastRowFirstColumn="0" w:lastRowLastColumn="0"/>
            <w:tcW w:w="1016" w:type="dxa"/>
          </w:tcPr>
          <w:p w14:paraId="2EAEBFBD" w14:textId="77777777" w:rsidR="007D6CA6" w:rsidRDefault="001F4AC3">
            <w:pPr>
              <w:rPr>
                <w:color w:val="000000"/>
                <w:sz w:val="20"/>
                <w:szCs w:val="20"/>
              </w:rPr>
            </w:pPr>
            <w:r>
              <w:rPr>
                <w:color w:val="000000"/>
                <w:sz w:val="20"/>
                <w:szCs w:val="20"/>
              </w:rPr>
              <w:t>RAPTORB</w:t>
            </w:r>
          </w:p>
        </w:tc>
        <w:tc>
          <w:tcPr>
            <w:tcW w:w="1920" w:type="dxa"/>
          </w:tcPr>
          <w:p w14:paraId="00FE7940" w14:textId="77777777" w:rsidR="007D6CA6" w:rsidRDefault="001F4AC3">
            <w:pP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ENSEMBL</w:t>
            </w:r>
          </w:p>
        </w:tc>
        <w:tc>
          <w:tcPr>
            <w:tcW w:w="1136" w:type="dxa"/>
          </w:tcPr>
          <w:p w14:paraId="3D7E3995" w14:textId="77777777" w:rsidR="007D6CA6" w:rsidRDefault="001F4AC3">
            <w:pP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BLOSUM62</w:t>
            </w:r>
          </w:p>
        </w:tc>
        <w:tc>
          <w:tcPr>
            <w:tcW w:w="1540" w:type="dxa"/>
          </w:tcPr>
          <w:p w14:paraId="2E73DED9" w14:textId="77777777" w:rsidR="007D6CA6" w:rsidRDefault="001F4AC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210,121.327868</w:t>
            </w:r>
          </w:p>
        </w:tc>
        <w:tc>
          <w:tcPr>
            <w:tcW w:w="1540" w:type="dxa"/>
          </w:tcPr>
          <w:p w14:paraId="2E390858" w14:textId="77777777" w:rsidR="007D6CA6" w:rsidRDefault="001F4AC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211,748.413021</w:t>
            </w:r>
          </w:p>
        </w:tc>
        <w:tc>
          <w:tcPr>
            <w:tcW w:w="1960" w:type="dxa"/>
          </w:tcPr>
          <w:p w14:paraId="5D01E5D1" w14:textId="77777777" w:rsidR="007D6CA6" w:rsidRDefault="001F4AC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-104,812.663934</w:t>
            </w:r>
          </w:p>
        </w:tc>
      </w:tr>
      <w:tr w:rsidR="007D6CA6" w14:paraId="7831DFF4" w14:textId="77777777" w:rsidTr="007D6CA6">
        <w:trPr>
          <w:trHeight w:val="300"/>
        </w:trPr>
        <w:tc>
          <w:tcPr>
            <w:cnfStyle w:val="001000000000" w:firstRow="0" w:lastRow="0" w:firstColumn="1" w:lastColumn="0" w:oddVBand="0" w:evenVBand="0" w:oddHBand="0" w:evenHBand="0" w:firstRowFirstColumn="0" w:firstRowLastColumn="0" w:lastRowFirstColumn="0" w:lastRowLastColumn="0"/>
            <w:tcW w:w="1016" w:type="dxa"/>
          </w:tcPr>
          <w:p w14:paraId="54500CE5" w14:textId="77777777" w:rsidR="007D6CA6" w:rsidRDefault="001F4AC3">
            <w:pPr>
              <w:rPr>
                <w:color w:val="000000"/>
                <w:sz w:val="20"/>
                <w:szCs w:val="20"/>
              </w:rPr>
            </w:pPr>
            <w:r>
              <w:rPr>
                <w:color w:val="000000"/>
                <w:sz w:val="20"/>
                <w:szCs w:val="20"/>
              </w:rPr>
              <w:t>RAPTORB</w:t>
            </w:r>
          </w:p>
        </w:tc>
        <w:tc>
          <w:tcPr>
            <w:tcW w:w="1920" w:type="dxa"/>
          </w:tcPr>
          <w:p w14:paraId="1E0B8C34" w14:textId="77777777" w:rsidR="007D6CA6" w:rsidRDefault="001F4AC3">
            <w:pP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NCBI_BLAST</w:t>
            </w:r>
          </w:p>
        </w:tc>
        <w:tc>
          <w:tcPr>
            <w:tcW w:w="1136" w:type="dxa"/>
          </w:tcPr>
          <w:p w14:paraId="3C0E66A8" w14:textId="77777777" w:rsidR="007D6CA6" w:rsidRDefault="001F4AC3">
            <w:pP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LG</w:t>
            </w:r>
          </w:p>
        </w:tc>
        <w:tc>
          <w:tcPr>
            <w:tcW w:w="1540" w:type="dxa"/>
          </w:tcPr>
          <w:p w14:paraId="0F85049D" w14:textId="77777777" w:rsidR="007D6CA6" w:rsidRDefault="001F4AC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60,950.063336</w:t>
            </w:r>
          </w:p>
        </w:tc>
        <w:tc>
          <w:tcPr>
            <w:tcW w:w="1540" w:type="dxa"/>
          </w:tcPr>
          <w:p w14:paraId="7D0EBCBE" w14:textId="77777777" w:rsidR="007D6CA6" w:rsidRDefault="001F4AC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62,107.433187</w:t>
            </w:r>
          </w:p>
        </w:tc>
        <w:tc>
          <w:tcPr>
            <w:tcW w:w="1960" w:type="dxa"/>
          </w:tcPr>
          <w:p w14:paraId="396BD0B1" w14:textId="77777777" w:rsidR="007D6CA6" w:rsidRDefault="001F4AC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-30,259.031668</w:t>
            </w:r>
          </w:p>
        </w:tc>
      </w:tr>
      <w:tr w:rsidR="007D6CA6" w14:paraId="30B69AC8" w14:textId="77777777" w:rsidTr="007D6CA6">
        <w:trPr>
          <w:trHeight w:val="300"/>
        </w:trPr>
        <w:tc>
          <w:tcPr>
            <w:cnfStyle w:val="001000000000" w:firstRow="0" w:lastRow="0" w:firstColumn="1" w:lastColumn="0" w:oddVBand="0" w:evenVBand="0" w:oddHBand="0" w:evenHBand="0" w:firstRowFirstColumn="0" w:firstRowLastColumn="0" w:lastRowFirstColumn="0" w:lastRowLastColumn="0"/>
            <w:tcW w:w="1016" w:type="dxa"/>
          </w:tcPr>
          <w:p w14:paraId="2C6982B0" w14:textId="77777777" w:rsidR="007D6CA6" w:rsidRDefault="001F4AC3">
            <w:pPr>
              <w:rPr>
                <w:color w:val="000000"/>
                <w:sz w:val="20"/>
                <w:szCs w:val="20"/>
              </w:rPr>
            </w:pPr>
            <w:r>
              <w:rPr>
                <w:color w:val="000000"/>
                <w:sz w:val="20"/>
                <w:szCs w:val="20"/>
              </w:rPr>
              <w:t>RAPTORB</w:t>
            </w:r>
          </w:p>
        </w:tc>
        <w:tc>
          <w:tcPr>
            <w:tcW w:w="1920" w:type="dxa"/>
          </w:tcPr>
          <w:p w14:paraId="66C754E7" w14:textId="77777777" w:rsidR="007D6CA6" w:rsidRDefault="001F4AC3">
            <w:pP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NCBI_BLAST</w:t>
            </w:r>
          </w:p>
        </w:tc>
        <w:tc>
          <w:tcPr>
            <w:tcW w:w="1136" w:type="dxa"/>
          </w:tcPr>
          <w:p w14:paraId="08112040" w14:textId="77777777" w:rsidR="007D6CA6" w:rsidRDefault="001F4AC3">
            <w:pP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BLOSUM62</w:t>
            </w:r>
          </w:p>
        </w:tc>
        <w:tc>
          <w:tcPr>
            <w:tcW w:w="1540" w:type="dxa"/>
          </w:tcPr>
          <w:p w14:paraId="140EF42B" w14:textId="77777777" w:rsidR="007D6CA6" w:rsidRDefault="001F4AC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62,088.057614</w:t>
            </w:r>
          </w:p>
        </w:tc>
        <w:tc>
          <w:tcPr>
            <w:tcW w:w="1540" w:type="dxa"/>
          </w:tcPr>
          <w:p w14:paraId="1CB9E2F3" w14:textId="77777777" w:rsidR="007D6CA6" w:rsidRDefault="001F4AC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63,245.427464</w:t>
            </w:r>
          </w:p>
        </w:tc>
        <w:tc>
          <w:tcPr>
            <w:tcW w:w="1960" w:type="dxa"/>
          </w:tcPr>
          <w:p w14:paraId="22444923" w14:textId="77777777" w:rsidR="007D6CA6" w:rsidRDefault="001F4AC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-30,828.028807</w:t>
            </w:r>
          </w:p>
        </w:tc>
      </w:tr>
      <w:tr w:rsidR="007D6CA6" w14:paraId="3BD2C1AE" w14:textId="77777777" w:rsidTr="007D6CA6">
        <w:trPr>
          <w:trHeight w:val="300"/>
        </w:trPr>
        <w:tc>
          <w:tcPr>
            <w:cnfStyle w:val="001000000000" w:firstRow="0" w:lastRow="0" w:firstColumn="1" w:lastColumn="0" w:oddVBand="0" w:evenVBand="0" w:oddHBand="0" w:evenHBand="0" w:firstRowFirstColumn="0" w:firstRowLastColumn="0" w:lastRowFirstColumn="0" w:lastRowLastColumn="0"/>
            <w:tcW w:w="1016" w:type="dxa"/>
          </w:tcPr>
          <w:p w14:paraId="685CC70A" w14:textId="77777777" w:rsidR="007D6CA6" w:rsidRDefault="001F4AC3">
            <w:pPr>
              <w:rPr>
                <w:color w:val="000000"/>
                <w:sz w:val="20"/>
                <w:szCs w:val="20"/>
              </w:rPr>
            </w:pPr>
            <w:r>
              <w:rPr>
                <w:color w:val="000000"/>
                <w:sz w:val="20"/>
                <w:szCs w:val="20"/>
              </w:rPr>
              <w:t>RAPTORB</w:t>
            </w:r>
          </w:p>
        </w:tc>
        <w:tc>
          <w:tcPr>
            <w:tcW w:w="1920" w:type="dxa"/>
          </w:tcPr>
          <w:p w14:paraId="4A4CC969" w14:textId="77777777" w:rsidR="007D6CA6" w:rsidRDefault="001F4AC3">
            <w:pPr>
              <w:cnfStyle w:val="000000000000" w:firstRow="0" w:lastRow="0" w:firstColumn="0" w:lastColumn="0" w:oddVBand="0" w:evenVBand="0" w:oddHBand="0" w:evenHBand="0" w:firstRowFirstColumn="0" w:firstRowLastColumn="0" w:lastRowFirstColumn="0" w:lastRowLastColumn="0"/>
              <w:rPr>
                <w:color w:val="000000"/>
                <w:sz w:val="20"/>
                <w:szCs w:val="20"/>
              </w:rPr>
            </w:pPr>
            <w:proofErr w:type="spellStart"/>
            <w:r>
              <w:rPr>
                <w:color w:val="000000"/>
                <w:sz w:val="20"/>
                <w:szCs w:val="20"/>
              </w:rPr>
              <w:t>NCBI_HomoloGene</w:t>
            </w:r>
            <w:proofErr w:type="spellEnd"/>
          </w:p>
        </w:tc>
        <w:tc>
          <w:tcPr>
            <w:tcW w:w="1136" w:type="dxa"/>
          </w:tcPr>
          <w:p w14:paraId="7ED7A7DE" w14:textId="77777777" w:rsidR="007D6CA6" w:rsidRDefault="001F4AC3">
            <w:pP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LG</w:t>
            </w:r>
          </w:p>
        </w:tc>
        <w:tc>
          <w:tcPr>
            <w:tcW w:w="1540" w:type="dxa"/>
          </w:tcPr>
          <w:p w14:paraId="324FF0FA" w14:textId="77777777" w:rsidR="007D6CA6" w:rsidRDefault="001F4AC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64,698.132707</w:t>
            </w:r>
          </w:p>
        </w:tc>
        <w:tc>
          <w:tcPr>
            <w:tcW w:w="1540" w:type="dxa"/>
          </w:tcPr>
          <w:p w14:paraId="3FDC6E14" w14:textId="77777777" w:rsidR="007D6CA6" w:rsidRDefault="001F4AC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65,027.930121</w:t>
            </w:r>
          </w:p>
        </w:tc>
        <w:tc>
          <w:tcPr>
            <w:tcW w:w="1960" w:type="dxa"/>
          </w:tcPr>
          <w:p w14:paraId="0677C525" w14:textId="77777777" w:rsidR="007D6CA6" w:rsidRDefault="001F4AC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-32,291.066354</w:t>
            </w:r>
          </w:p>
        </w:tc>
      </w:tr>
      <w:tr w:rsidR="007D6CA6" w14:paraId="3342694B" w14:textId="77777777" w:rsidTr="007D6CA6">
        <w:trPr>
          <w:trHeight w:val="300"/>
        </w:trPr>
        <w:tc>
          <w:tcPr>
            <w:cnfStyle w:val="001000000000" w:firstRow="0" w:lastRow="0" w:firstColumn="1" w:lastColumn="0" w:oddVBand="0" w:evenVBand="0" w:oddHBand="0" w:evenHBand="0" w:firstRowFirstColumn="0" w:firstRowLastColumn="0" w:lastRowFirstColumn="0" w:lastRowLastColumn="0"/>
            <w:tcW w:w="1016" w:type="dxa"/>
          </w:tcPr>
          <w:p w14:paraId="1F5D149E" w14:textId="77777777" w:rsidR="007D6CA6" w:rsidRDefault="001F4AC3">
            <w:pPr>
              <w:rPr>
                <w:color w:val="000000"/>
                <w:sz w:val="20"/>
                <w:szCs w:val="20"/>
              </w:rPr>
            </w:pPr>
            <w:r>
              <w:rPr>
                <w:color w:val="000000"/>
                <w:sz w:val="20"/>
                <w:szCs w:val="20"/>
              </w:rPr>
              <w:t>RAPTORB</w:t>
            </w:r>
          </w:p>
        </w:tc>
        <w:tc>
          <w:tcPr>
            <w:tcW w:w="1920" w:type="dxa"/>
          </w:tcPr>
          <w:p w14:paraId="50ECB429" w14:textId="77777777" w:rsidR="007D6CA6" w:rsidRDefault="001F4AC3">
            <w:pPr>
              <w:cnfStyle w:val="000000000000" w:firstRow="0" w:lastRow="0" w:firstColumn="0" w:lastColumn="0" w:oddVBand="0" w:evenVBand="0" w:oddHBand="0" w:evenHBand="0" w:firstRowFirstColumn="0" w:firstRowLastColumn="0" w:lastRowFirstColumn="0" w:lastRowLastColumn="0"/>
              <w:rPr>
                <w:color w:val="000000"/>
                <w:sz w:val="20"/>
                <w:szCs w:val="20"/>
              </w:rPr>
            </w:pPr>
            <w:proofErr w:type="spellStart"/>
            <w:r>
              <w:rPr>
                <w:color w:val="000000"/>
                <w:sz w:val="20"/>
                <w:szCs w:val="20"/>
              </w:rPr>
              <w:t>NCBI_HomoloGene</w:t>
            </w:r>
            <w:proofErr w:type="spellEnd"/>
          </w:p>
        </w:tc>
        <w:tc>
          <w:tcPr>
            <w:tcW w:w="1136" w:type="dxa"/>
          </w:tcPr>
          <w:p w14:paraId="23C85CAB" w14:textId="77777777" w:rsidR="007D6CA6" w:rsidRDefault="001F4AC3">
            <w:pP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BLOSUM62</w:t>
            </w:r>
          </w:p>
        </w:tc>
        <w:tc>
          <w:tcPr>
            <w:tcW w:w="1540" w:type="dxa"/>
          </w:tcPr>
          <w:p w14:paraId="5897C271" w14:textId="77777777" w:rsidR="007D6CA6" w:rsidRDefault="001F4AC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64,928.663384</w:t>
            </w:r>
          </w:p>
        </w:tc>
        <w:tc>
          <w:tcPr>
            <w:tcW w:w="1540" w:type="dxa"/>
          </w:tcPr>
          <w:p w14:paraId="510B5D57" w14:textId="77777777" w:rsidR="007D6CA6" w:rsidRDefault="001F4AC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65,258.460797</w:t>
            </w:r>
          </w:p>
        </w:tc>
        <w:tc>
          <w:tcPr>
            <w:tcW w:w="1960" w:type="dxa"/>
          </w:tcPr>
          <w:p w14:paraId="3C08A8D9" w14:textId="77777777" w:rsidR="007D6CA6" w:rsidRDefault="001F4AC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-32,406.331692</w:t>
            </w:r>
          </w:p>
        </w:tc>
      </w:tr>
      <w:tr w:rsidR="007D6CA6" w14:paraId="313651D3" w14:textId="77777777" w:rsidTr="007D6CA6">
        <w:trPr>
          <w:trHeight w:val="300"/>
        </w:trPr>
        <w:tc>
          <w:tcPr>
            <w:cnfStyle w:val="001000000000" w:firstRow="0" w:lastRow="0" w:firstColumn="1" w:lastColumn="0" w:oddVBand="0" w:evenVBand="0" w:oddHBand="0" w:evenHBand="0" w:firstRowFirstColumn="0" w:firstRowLastColumn="0" w:lastRowFirstColumn="0" w:lastRowLastColumn="0"/>
            <w:tcW w:w="1016" w:type="dxa"/>
          </w:tcPr>
          <w:p w14:paraId="15CE41A2" w14:textId="77777777" w:rsidR="007D6CA6" w:rsidRDefault="001F4AC3">
            <w:pPr>
              <w:rPr>
                <w:color w:val="000000"/>
                <w:sz w:val="20"/>
                <w:szCs w:val="20"/>
              </w:rPr>
            </w:pPr>
            <w:r>
              <w:rPr>
                <w:color w:val="000000"/>
                <w:sz w:val="20"/>
                <w:szCs w:val="20"/>
              </w:rPr>
              <w:lastRenderedPageBreak/>
              <w:t>RAPTORB</w:t>
            </w:r>
          </w:p>
        </w:tc>
        <w:tc>
          <w:tcPr>
            <w:tcW w:w="1920" w:type="dxa"/>
          </w:tcPr>
          <w:p w14:paraId="24B8A019" w14:textId="77777777" w:rsidR="007D6CA6" w:rsidRDefault="001F4AC3">
            <w:pPr>
              <w:cnfStyle w:val="000000000000" w:firstRow="0" w:lastRow="0" w:firstColumn="0" w:lastColumn="0" w:oddVBand="0" w:evenVBand="0" w:oddHBand="0" w:evenHBand="0" w:firstRowFirstColumn="0" w:firstRowLastColumn="0" w:lastRowFirstColumn="0" w:lastRowLastColumn="0"/>
              <w:rPr>
                <w:color w:val="000000"/>
                <w:sz w:val="20"/>
                <w:szCs w:val="20"/>
              </w:rPr>
            </w:pPr>
            <w:proofErr w:type="spellStart"/>
            <w:r>
              <w:rPr>
                <w:color w:val="000000"/>
                <w:sz w:val="20"/>
                <w:szCs w:val="20"/>
              </w:rPr>
              <w:t>Phytozome</w:t>
            </w:r>
            <w:proofErr w:type="spellEnd"/>
          </w:p>
        </w:tc>
        <w:tc>
          <w:tcPr>
            <w:tcW w:w="1136" w:type="dxa"/>
          </w:tcPr>
          <w:p w14:paraId="59E2940E" w14:textId="77777777" w:rsidR="007D6CA6" w:rsidRDefault="001F4AC3">
            <w:pP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LG</w:t>
            </w:r>
          </w:p>
        </w:tc>
        <w:tc>
          <w:tcPr>
            <w:tcW w:w="1540" w:type="dxa"/>
          </w:tcPr>
          <w:p w14:paraId="6456C708" w14:textId="77777777" w:rsidR="007D6CA6" w:rsidRDefault="001F4AC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149,858.931921</w:t>
            </w:r>
          </w:p>
        </w:tc>
        <w:tc>
          <w:tcPr>
            <w:tcW w:w="1540" w:type="dxa"/>
          </w:tcPr>
          <w:p w14:paraId="701E77F6" w14:textId="77777777" w:rsidR="007D6CA6" w:rsidRDefault="001F4AC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151,123.813552</w:t>
            </w:r>
          </w:p>
        </w:tc>
        <w:tc>
          <w:tcPr>
            <w:tcW w:w="1960" w:type="dxa"/>
          </w:tcPr>
          <w:p w14:paraId="5BED1472" w14:textId="77777777" w:rsidR="007D6CA6" w:rsidRDefault="001F4AC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-74,711.465960</w:t>
            </w:r>
          </w:p>
        </w:tc>
      </w:tr>
      <w:tr w:rsidR="007D6CA6" w14:paraId="47AF0970" w14:textId="77777777" w:rsidTr="007D6CA6">
        <w:trPr>
          <w:trHeight w:val="300"/>
        </w:trPr>
        <w:tc>
          <w:tcPr>
            <w:cnfStyle w:val="001000000000" w:firstRow="0" w:lastRow="0" w:firstColumn="1" w:lastColumn="0" w:oddVBand="0" w:evenVBand="0" w:oddHBand="0" w:evenHBand="0" w:firstRowFirstColumn="0" w:firstRowLastColumn="0" w:lastRowFirstColumn="0" w:lastRowLastColumn="0"/>
            <w:tcW w:w="1016" w:type="dxa"/>
          </w:tcPr>
          <w:p w14:paraId="0BEDE186" w14:textId="77777777" w:rsidR="007D6CA6" w:rsidRDefault="001F4AC3">
            <w:pPr>
              <w:rPr>
                <w:color w:val="000000"/>
                <w:sz w:val="20"/>
                <w:szCs w:val="20"/>
              </w:rPr>
            </w:pPr>
            <w:r>
              <w:rPr>
                <w:color w:val="000000"/>
                <w:sz w:val="20"/>
                <w:szCs w:val="20"/>
              </w:rPr>
              <w:t>RAPTORB</w:t>
            </w:r>
          </w:p>
        </w:tc>
        <w:tc>
          <w:tcPr>
            <w:tcW w:w="1920" w:type="dxa"/>
          </w:tcPr>
          <w:p w14:paraId="3FF18B4D" w14:textId="77777777" w:rsidR="007D6CA6" w:rsidRDefault="001F4AC3">
            <w:pPr>
              <w:cnfStyle w:val="000000000000" w:firstRow="0" w:lastRow="0" w:firstColumn="0" w:lastColumn="0" w:oddVBand="0" w:evenVBand="0" w:oddHBand="0" w:evenHBand="0" w:firstRowFirstColumn="0" w:firstRowLastColumn="0" w:lastRowFirstColumn="0" w:lastRowLastColumn="0"/>
              <w:rPr>
                <w:color w:val="000000"/>
                <w:sz w:val="20"/>
                <w:szCs w:val="20"/>
              </w:rPr>
            </w:pPr>
            <w:proofErr w:type="spellStart"/>
            <w:r>
              <w:rPr>
                <w:color w:val="000000"/>
                <w:sz w:val="20"/>
                <w:szCs w:val="20"/>
              </w:rPr>
              <w:t>Phytozome</w:t>
            </w:r>
            <w:proofErr w:type="spellEnd"/>
          </w:p>
        </w:tc>
        <w:tc>
          <w:tcPr>
            <w:tcW w:w="1136" w:type="dxa"/>
          </w:tcPr>
          <w:p w14:paraId="3079D69A" w14:textId="77777777" w:rsidR="007D6CA6" w:rsidRDefault="001F4AC3">
            <w:pP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BLOSUM62</w:t>
            </w:r>
          </w:p>
        </w:tc>
        <w:tc>
          <w:tcPr>
            <w:tcW w:w="1540" w:type="dxa"/>
          </w:tcPr>
          <w:p w14:paraId="4D2A8C50" w14:textId="77777777" w:rsidR="007D6CA6" w:rsidRDefault="001F4AC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151,740.836203</w:t>
            </w:r>
          </w:p>
        </w:tc>
        <w:tc>
          <w:tcPr>
            <w:tcW w:w="1540" w:type="dxa"/>
          </w:tcPr>
          <w:p w14:paraId="7455C601" w14:textId="77777777" w:rsidR="007D6CA6" w:rsidRDefault="001F4AC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153,005.717834</w:t>
            </w:r>
          </w:p>
        </w:tc>
        <w:tc>
          <w:tcPr>
            <w:tcW w:w="1960" w:type="dxa"/>
          </w:tcPr>
          <w:p w14:paraId="199A189D" w14:textId="77777777" w:rsidR="007D6CA6" w:rsidRDefault="001F4AC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-75,652.418101</w:t>
            </w:r>
          </w:p>
        </w:tc>
      </w:tr>
      <w:tr w:rsidR="007D6CA6" w14:paraId="2D5D319F" w14:textId="77777777" w:rsidTr="007D6CA6">
        <w:trPr>
          <w:trHeight w:val="300"/>
        </w:trPr>
        <w:tc>
          <w:tcPr>
            <w:cnfStyle w:val="001000000000" w:firstRow="0" w:lastRow="0" w:firstColumn="1" w:lastColumn="0" w:oddVBand="0" w:evenVBand="0" w:oddHBand="0" w:evenHBand="0" w:firstRowFirstColumn="0" w:firstRowLastColumn="0" w:lastRowFirstColumn="0" w:lastRowLastColumn="0"/>
            <w:tcW w:w="1016" w:type="dxa"/>
          </w:tcPr>
          <w:p w14:paraId="2109F5B1" w14:textId="77777777" w:rsidR="007D6CA6" w:rsidRDefault="001F4AC3">
            <w:pPr>
              <w:rPr>
                <w:color w:val="000000"/>
                <w:sz w:val="20"/>
                <w:szCs w:val="20"/>
              </w:rPr>
            </w:pPr>
            <w:r>
              <w:rPr>
                <w:color w:val="000000"/>
                <w:sz w:val="20"/>
                <w:szCs w:val="20"/>
              </w:rPr>
              <w:t>TOR</w:t>
            </w:r>
          </w:p>
        </w:tc>
        <w:tc>
          <w:tcPr>
            <w:tcW w:w="1920" w:type="dxa"/>
          </w:tcPr>
          <w:p w14:paraId="16233F46" w14:textId="77777777" w:rsidR="007D6CA6" w:rsidRDefault="001F4AC3">
            <w:pP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ENSEMBL</w:t>
            </w:r>
          </w:p>
        </w:tc>
        <w:tc>
          <w:tcPr>
            <w:tcW w:w="1136" w:type="dxa"/>
          </w:tcPr>
          <w:p w14:paraId="613F2E34" w14:textId="77777777" w:rsidR="007D6CA6" w:rsidRDefault="001F4AC3">
            <w:pP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LG</w:t>
            </w:r>
          </w:p>
        </w:tc>
        <w:tc>
          <w:tcPr>
            <w:tcW w:w="1540" w:type="dxa"/>
          </w:tcPr>
          <w:p w14:paraId="4FDC6F8F" w14:textId="77777777" w:rsidR="007D6CA6" w:rsidRDefault="001F4AC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428,254.298283</w:t>
            </w:r>
          </w:p>
        </w:tc>
        <w:tc>
          <w:tcPr>
            <w:tcW w:w="1540" w:type="dxa"/>
          </w:tcPr>
          <w:p w14:paraId="56B0A5A7" w14:textId="77777777" w:rsidR="007D6CA6" w:rsidRDefault="001F4AC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429,832.087935</w:t>
            </w:r>
          </w:p>
        </w:tc>
        <w:tc>
          <w:tcPr>
            <w:tcW w:w="1960" w:type="dxa"/>
          </w:tcPr>
          <w:p w14:paraId="51CFD64D" w14:textId="77777777" w:rsidR="007D6CA6" w:rsidRDefault="001F4AC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-213,915.149142</w:t>
            </w:r>
          </w:p>
        </w:tc>
      </w:tr>
      <w:tr w:rsidR="007D6CA6" w14:paraId="65EEAA3E" w14:textId="77777777" w:rsidTr="007D6CA6">
        <w:trPr>
          <w:trHeight w:val="300"/>
        </w:trPr>
        <w:tc>
          <w:tcPr>
            <w:cnfStyle w:val="001000000000" w:firstRow="0" w:lastRow="0" w:firstColumn="1" w:lastColumn="0" w:oddVBand="0" w:evenVBand="0" w:oddHBand="0" w:evenHBand="0" w:firstRowFirstColumn="0" w:firstRowLastColumn="0" w:lastRowFirstColumn="0" w:lastRowLastColumn="0"/>
            <w:tcW w:w="1016" w:type="dxa"/>
          </w:tcPr>
          <w:p w14:paraId="6B457EF2" w14:textId="77777777" w:rsidR="007D6CA6" w:rsidRDefault="001F4AC3">
            <w:pPr>
              <w:rPr>
                <w:color w:val="000000"/>
                <w:sz w:val="20"/>
                <w:szCs w:val="20"/>
              </w:rPr>
            </w:pPr>
            <w:r>
              <w:rPr>
                <w:color w:val="000000"/>
                <w:sz w:val="20"/>
                <w:szCs w:val="20"/>
              </w:rPr>
              <w:t>TOR</w:t>
            </w:r>
          </w:p>
        </w:tc>
        <w:tc>
          <w:tcPr>
            <w:tcW w:w="1920" w:type="dxa"/>
          </w:tcPr>
          <w:p w14:paraId="6423F01D" w14:textId="77777777" w:rsidR="007D6CA6" w:rsidRDefault="001F4AC3">
            <w:pP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ENSEMBL</w:t>
            </w:r>
          </w:p>
        </w:tc>
        <w:tc>
          <w:tcPr>
            <w:tcW w:w="1136" w:type="dxa"/>
          </w:tcPr>
          <w:p w14:paraId="51BF7F72" w14:textId="77777777" w:rsidR="007D6CA6" w:rsidRDefault="001F4AC3">
            <w:pP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BLOSUM62</w:t>
            </w:r>
          </w:p>
        </w:tc>
        <w:tc>
          <w:tcPr>
            <w:tcW w:w="1540" w:type="dxa"/>
          </w:tcPr>
          <w:p w14:paraId="3A891C5E" w14:textId="77777777" w:rsidR="007D6CA6" w:rsidRDefault="001F4AC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429,043.882293</w:t>
            </w:r>
          </w:p>
        </w:tc>
        <w:tc>
          <w:tcPr>
            <w:tcW w:w="1540" w:type="dxa"/>
          </w:tcPr>
          <w:p w14:paraId="391227D4" w14:textId="77777777" w:rsidR="007D6CA6" w:rsidRDefault="001F4AC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430,621.671945</w:t>
            </w:r>
          </w:p>
        </w:tc>
        <w:tc>
          <w:tcPr>
            <w:tcW w:w="1960" w:type="dxa"/>
          </w:tcPr>
          <w:p w14:paraId="088EB627" w14:textId="77777777" w:rsidR="007D6CA6" w:rsidRDefault="001F4AC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-214,309.941146</w:t>
            </w:r>
          </w:p>
        </w:tc>
      </w:tr>
      <w:tr w:rsidR="007D6CA6" w14:paraId="6321D45D" w14:textId="77777777" w:rsidTr="007D6CA6">
        <w:trPr>
          <w:trHeight w:val="300"/>
        </w:trPr>
        <w:tc>
          <w:tcPr>
            <w:cnfStyle w:val="001000000000" w:firstRow="0" w:lastRow="0" w:firstColumn="1" w:lastColumn="0" w:oddVBand="0" w:evenVBand="0" w:oddHBand="0" w:evenHBand="0" w:firstRowFirstColumn="0" w:firstRowLastColumn="0" w:lastRowFirstColumn="0" w:lastRowLastColumn="0"/>
            <w:tcW w:w="1016" w:type="dxa"/>
          </w:tcPr>
          <w:p w14:paraId="1005EF95" w14:textId="77777777" w:rsidR="007D6CA6" w:rsidRDefault="001F4AC3">
            <w:pPr>
              <w:rPr>
                <w:color w:val="000000"/>
                <w:sz w:val="20"/>
                <w:szCs w:val="20"/>
              </w:rPr>
            </w:pPr>
            <w:r>
              <w:rPr>
                <w:color w:val="000000"/>
                <w:sz w:val="20"/>
                <w:szCs w:val="20"/>
              </w:rPr>
              <w:t>TOR</w:t>
            </w:r>
          </w:p>
        </w:tc>
        <w:tc>
          <w:tcPr>
            <w:tcW w:w="1920" w:type="dxa"/>
          </w:tcPr>
          <w:p w14:paraId="4EC4DF8D" w14:textId="77777777" w:rsidR="007D6CA6" w:rsidRDefault="001F4AC3">
            <w:pP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NCBI_BLAST</w:t>
            </w:r>
          </w:p>
        </w:tc>
        <w:tc>
          <w:tcPr>
            <w:tcW w:w="1136" w:type="dxa"/>
          </w:tcPr>
          <w:p w14:paraId="71C0F571" w14:textId="77777777" w:rsidR="007D6CA6" w:rsidRDefault="001F4AC3">
            <w:pP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LG</w:t>
            </w:r>
          </w:p>
        </w:tc>
        <w:tc>
          <w:tcPr>
            <w:tcW w:w="1540" w:type="dxa"/>
          </w:tcPr>
          <w:p w14:paraId="1294EC5C" w14:textId="77777777" w:rsidR="007D6CA6" w:rsidRDefault="001F4AC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79,872.396767</w:t>
            </w:r>
          </w:p>
        </w:tc>
        <w:tc>
          <w:tcPr>
            <w:tcW w:w="1540" w:type="dxa"/>
          </w:tcPr>
          <w:p w14:paraId="763C4615" w14:textId="77777777" w:rsidR="007D6CA6" w:rsidRDefault="001F4AC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81,136.187423</w:t>
            </w:r>
          </w:p>
        </w:tc>
        <w:tc>
          <w:tcPr>
            <w:tcW w:w="1960" w:type="dxa"/>
          </w:tcPr>
          <w:p w14:paraId="01598A78" w14:textId="77777777" w:rsidR="007D6CA6" w:rsidRDefault="001F4AC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-39,720.198383</w:t>
            </w:r>
          </w:p>
        </w:tc>
      </w:tr>
      <w:tr w:rsidR="007D6CA6" w14:paraId="739D5146" w14:textId="77777777" w:rsidTr="007D6CA6">
        <w:trPr>
          <w:trHeight w:val="300"/>
        </w:trPr>
        <w:tc>
          <w:tcPr>
            <w:cnfStyle w:val="001000000000" w:firstRow="0" w:lastRow="0" w:firstColumn="1" w:lastColumn="0" w:oddVBand="0" w:evenVBand="0" w:oddHBand="0" w:evenHBand="0" w:firstRowFirstColumn="0" w:firstRowLastColumn="0" w:lastRowFirstColumn="0" w:lastRowLastColumn="0"/>
            <w:tcW w:w="1016" w:type="dxa"/>
          </w:tcPr>
          <w:p w14:paraId="23DCEB86" w14:textId="77777777" w:rsidR="007D6CA6" w:rsidRDefault="001F4AC3">
            <w:pPr>
              <w:rPr>
                <w:color w:val="000000"/>
                <w:sz w:val="20"/>
                <w:szCs w:val="20"/>
              </w:rPr>
            </w:pPr>
            <w:r>
              <w:rPr>
                <w:color w:val="000000"/>
                <w:sz w:val="20"/>
                <w:szCs w:val="20"/>
              </w:rPr>
              <w:t>TOR</w:t>
            </w:r>
          </w:p>
        </w:tc>
        <w:tc>
          <w:tcPr>
            <w:tcW w:w="1920" w:type="dxa"/>
          </w:tcPr>
          <w:p w14:paraId="6D443CA8" w14:textId="77777777" w:rsidR="007D6CA6" w:rsidRDefault="001F4AC3">
            <w:pP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NCBI_BLAST</w:t>
            </w:r>
          </w:p>
        </w:tc>
        <w:tc>
          <w:tcPr>
            <w:tcW w:w="1136" w:type="dxa"/>
          </w:tcPr>
          <w:p w14:paraId="6DD7F616" w14:textId="77777777" w:rsidR="007D6CA6" w:rsidRDefault="001F4AC3">
            <w:pP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BLOSUM62</w:t>
            </w:r>
          </w:p>
        </w:tc>
        <w:tc>
          <w:tcPr>
            <w:tcW w:w="1540" w:type="dxa"/>
          </w:tcPr>
          <w:p w14:paraId="110889FB" w14:textId="77777777" w:rsidR="007D6CA6" w:rsidRDefault="001F4AC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81,527.181821</w:t>
            </w:r>
          </w:p>
        </w:tc>
        <w:tc>
          <w:tcPr>
            <w:tcW w:w="1540" w:type="dxa"/>
          </w:tcPr>
          <w:p w14:paraId="0FA20986" w14:textId="77777777" w:rsidR="007D6CA6" w:rsidRDefault="001F4AC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82,790.972476</w:t>
            </w:r>
          </w:p>
        </w:tc>
        <w:tc>
          <w:tcPr>
            <w:tcW w:w="1960" w:type="dxa"/>
          </w:tcPr>
          <w:p w14:paraId="56541B04" w14:textId="77777777" w:rsidR="007D6CA6" w:rsidRDefault="001F4AC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-40,547.590910</w:t>
            </w:r>
          </w:p>
        </w:tc>
      </w:tr>
      <w:tr w:rsidR="007D6CA6" w14:paraId="4178385D" w14:textId="77777777" w:rsidTr="007D6CA6">
        <w:trPr>
          <w:trHeight w:val="300"/>
        </w:trPr>
        <w:tc>
          <w:tcPr>
            <w:cnfStyle w:val="001000000000" w:firstRow="0" w:lastRow="0" w:firstColumn="1" w:lastColumn="0" w:oddVBand="0" w:evenVBand="0" w:oddHBand="0" w:evenHBand="0" w:firstRowFirstColumn="0" w:firstRowLastColumn="0" w:lastRowFirstColumn="0" w:lastRowLastColumn="0"/>
            <w:tcW w:w="1016" w:type="dxa"/>
          </w:tcPr>
          <w:p w14:paraId="7543EF0D" w14:textId="77777777" w:rsidR="007D6CA6" w:rsidRDefault="001F4AC3">
            <w:pPr>
              <w:rPr>
                <w:color w:val="000000"/>
                <w:sz w:val="20"/>
                <w:szCs w:val="20"/>
              </w:rPr>
            </w:pPr>
            <w:r>
              <w:rPr>
                <w:color w:val="000000"/>
                <w:sz w:val="20"/>
                <w:szCs w:val="20"/>
              </w:rPr>
              <w:t>TOR</w:t>
            </w:r>
          </w:p>
        </w:tc>
        <w:tc>
          <w:tcPr>
            <w:tcW w:w="1920" w:type="dxa"/>
          </w:tcPr>
          <w:p w14:paraId="4A36B30B" w14:textId="77777777" w:rsidR="007D6CA6" w:rsidRDefault="001F4AC3">
            <w:pPr>
              <w:cnfStyle w:val="000000000000" w:firstRow="0" w:lastRow="0" w:firstColumn="0" w:lastColumn="0" w:oddVBand="0" w:evenVBand="0" w:oddHBand="0" w:evenHBand="0" w:firstRowFirstColumn="0" w:firstRowLastColumn="0" w:lastRowFirstColumn="0" w:lastRowLastColumn="0"/>
              <w:rPr>
                <w:color w:val="000000"/>
                <w:sz w:val="20"/>
                <w:szCs w:val="20"/>
              </w:rPr>
            </w:pPr>
            <w:proofErr w:type="spellStart"/>
            <w:r>
              <w:rPr>
                <w:color w:val="000000"/>
                <w:sz w:val="20"/>
                <w:szCs w:val="20"/>
              </w:rPr>
              <w:t>NCBI_HomoloGene</w:t>
            </w:r>
            <w:proofErr w:type="spellEnd"/>
          </w:p>
        </w:tc>
        <w:tc>
          <w:tcPr>
            <w:tcW w:w="1136" w:type="dxa"/>
          </w:tcPr>
          <w:p w14:paraId="2F7F8770" w14:textId="77777777" w:rsidR="007D6CA6" w:rsidRDefault="001F4AC3">
            <w:pP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LG</w:t>
            </w:r>
          </w:p>
        </w:tc>
        <w:tc>
          <w:tcPr>
            <w:tcW w:w="1540" w:type="dxa"/>
          </w:tcPr>
          <w:p w14:paraId="4A7B9061" w14:textId="77777777" w:rsidR="007D6CA6" w:rsidRDefault="001F4AC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92,140.823104</w:t>
            </w:r>
          </w:p>
        </w:tc>
        <w:tc>
          <w:tcPr>
            <w:tcW w:w="1540" w:type="dxa"/>
          </w:tcPr>
          <w:p w14:paraId="015EB807" w14:textId="77777777" w:rsidR="007D6CA6" w:rsidRDefault="001F4AC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92,465.739902</w:t>
            </w:r>
          </w:p>
        </w:tc>
        <w:tc>
          <w:tcPr>
            <w:tcW w:w="1960" w:type="dxa"/>
          </w:tcPr>
          <w:p w14:paraId="29C68F67" w14:textId="77777777" w:rsidR="007D6CA6" w:rsidRDefault="001F4AC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-46,016.411552</w:t>
            </w:r>
          </w:p>
        </w:tc>
      </w:tr>
      <w:tr w:rsidR="007D6CA6" w14:paraId="6FF75304" w14:textId="77777777" w:rsidTr="007D6CA6">
        <w:trPr>
          <w:trHeight w:val="300"/>
        </w:trPr>
        <w:tc>
          <w:tcPr>
            <w:cnfStyle w:val="001000000000" w:firstRow="0" w:lastRow="0" w:firstColumn="1" w:lastColumn="0" w:oddVBand="0" w:evenVBand="0" w:oddHBand="0" w:evenHBand="0" w:firstRowFirstColumn="0" w:firstRowLastColumn="0" w:lastRowFirstColumn="0" w:lastRowLastColumn="0"/>
            <w:tcW w:w="1016" w:type="dxa"/>
          </w:tcPr>
          <w:p w14:paraId="3C1713E0" w14:textId="77777777" w:rsidR="007D6CA6" w:rsidRDefault="001F4AC3">
            <w:pPr>
              <w:rPr>
                <w:color w:val="000000"/>
                <w:sz w:val="20"/>
                <w:szCs w:val="20"/>
              </w:rPr>
            </w:pPr>
            <w:r>
              <w:rPr>
                <w:color w:val="000000"/>
                <w:sz w:val="20"/>
                <w:szCs w:val="20"/>
              </w:rPr>
              <w:t>TOR</w:t>
            </w:r>
          </w:p>
        </w:tc>
        <w:tc>
          <w:tcPr>
            <w:tcW w:w="1920" w:type="dxa"/>
          </w:tcPr>
          <w:p w14:paraId="5C62507D" w14:textId="77777777" w:rsidR="007D6CA6" w:rsidRDefault="001F4AC3">
            <w:pPr>
              <w:cnfStyle w:val="000000000000" w:firstRow="0" w:lastRow="0" w:firstColumn="0" w:lastColumn="0" w:oddVBand="0" w:evenVBand="0" w:oddHBand="0" w:evenHBand="0" w:firstRowFirstColumn="0" w:firstRowLastColumn="0" w:lastRowFirstColumn="0" w:lastRowLastColumn="0"/>
              <w:rPr>
                <w:color w:val="000000"/>
                <w:sz w:val="20"/>
                <w:szCs w:val="20"/>
              </w:rPr>
            </w:pPr>
            <w:proofErr w:type="spellStart"/>
            <w:r>
              <w:rPr>
                <w:color w:val="000000"/>
                <w:sz w:val="20"/>
                <w:szCs w:val="20"/>
              </w:rPr>
              <w:t>NCBI_HomoloGene</w:t>
            </w:r>
            <w:proofErr w:type="spellEnd"/>
          </w:p>
        </w:tc>
        <w:tc>
          <w:tcPr>
            <w:tcW w:w="1136" w:type="dxa"/>
          </w:tcPr>
          <w:p w14:paraId="42B6BCA1" w14:textId="77777777" w:rsidR="007D6CA6" w:rsidRDefault="001F4AC3">
            <w:pP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BLOSUM62</w:t>
            </w:r>
          </w:p>
        </w:tc>
        <w:tc>
          <w:tcPr>
            <w:tcW w:w="1540" w:type="dxa"/>
          </w:tcPr>
          <w:p w14:paraId="776F3192" w14:textId="77777777" w:rsidR="007D6CA6" w:rsidRDefault="001F4AC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92,868.515928</w:t>
            </w:r>
          </w:p>
        </w:tc>
        <w:tc>
          <w:tcPr>
            <w:tcW w:w="1540" w:type="dxa"/>
          </w:tcPr>
          <w:p w14:paraId="7FCD9A02" w14:textId="77777777" w:rsidR="007D6CA6" w:rsidRDefault="001F4AC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93,193.432726</w:t>
            </w:r>
          </w:p>
        </w:tc>
        <w:tc>
          <w:tcPr>
            <w:tcW w:w="1960" w:type="dxa"/>
          </w:tcPr>
          <w:p w14:paraId="0D9A3531" w14:textId="77777777" w:rsidR="007D6CA6" w:rsidRDefault="001F4AC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-46,380.257964</w:t>
            </w:r>
          </w:p>
        </w:tc>
      </w:tr>
      <w:tr w:rsidR="007D6CA6" w14:paraId="4666FAAE" w14:textId="77777777" w:rsidTr="007D6CA6">
        <w:trPr>
          <w:trHeight w:val="300"/>
        </w:trPr>
        <w:tc>
          <w:tcPr>
            <w:cnfStyle w:val="001000000000" w:firstRow="0" w:lastRow="0" w:firstColumn="1" w:lastColumn="0" w:oddVBand="0" w:evenVBand="0" w:oddHBand="0" w:evenHBand="0" w:firstRowFirstColumn="0" w:firstRowLastColumn="0" w:lastRowFirstColumn="0" w:lastRowLastColumn="0"/>
            <w:tcW w:w="1016" w:type="dxa"/>
          </w:tcPr>
          <w:p w14:paraId="7E38C5D2" w14:textId="77777777" w:rsidR="007D6CA6" w:rsidRDefault="001F4AC3">
            <w:pPr>
              <w:rPr>
                <w:color w:val="000000"/>
                <w:sz w:val="20"/>
                <w:szCs w:val="20"/>
              </w:rPr>
            </w:pPr>
            <w:r>
              <w:rPr>
                <w:color w:val="000000"/>
                <w:sz w:val="20"/>
                <w:szCs w:val="20"/>
              </w:rPr>
              <w:t>TOR</w:t>
            </w:r>
          </w:p>
        </w:tc>
        <w:tc>
          <w:tcPr>
            <w:tcW w:w="1920" w:type="dxa"/>
          </w:tcPr>
          <w:p w14:paraId="630A15C7" w14:textId="77777777" w:rsidR="007D6CA6" w:rsidRDefault="001F4AC3">
            <w:pPr>
              <w:cnfStyle w:val="000000000000" w:firstRow="0" w:lastRow="0" w:firstColumn="0" w:lastColumn="0" w:oddVBand="0" w:evenVBand="0" w:oddHBand="0" w:evenHBand="0" w:firstRowFirstColumn="0" w:firstRowLastColumn="0" w:lastRowFirstColumn="0" w:lastRowLastColumn="0"/>
              <w:rPr>
                <w:color w:val="000000"/>
                <w:sz w:val="20"/>
                <w:szCs w:val="20"/>
              </w:rPr>
            </w:pPr>
            <w:proofErr w:type="spellStart"/>
            <w:r>
              <w:rPr>
                <w:color w:val="000000"/>
                <w:sz w:val="20"/>
                <w:szCs w:val="20"/>
              </w:rPr>
              <w:t>Phytozome</w:t>
            </w:r>
            <w:proofErr w:type="spellEnd"/>
          </w:p>
        </w:tc>
        <w:tc>
          <w:tcPr>
            <w:tcW w:w="1136" w:type="dxa"/>
          </w:tcPr>
          <w:p w14:paraId="14F26350" w14:textId="77777777" w:rsidR="007D6CA6" w:rsidRDefault="001F4AC3">
            <w:pP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LG</w:t>
            </w:r>
          </w:p>
        </w:tc>
        <w:tc>
          <w:tcPr>
            <w:tcW w:w="1540" w:type="dxa"/>
          </w:tcPr>
          <w:p w14:paraId="31D8BCBE" w14:textId="77777777" w:rsidR="007D6CA6" w:rsidRDefault="001F4AC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243,948.525709</w:t>
            </w:r>
          </w:p>
        </w:tc>
        <w:tc>
          <w:tcPr>
            <w:tcW w:w="1540" w:type="dxa"/>
          </w:tcPr>
          <w:p w14:paraId="62CDA634" w14:textId="77777777" w:rsidR="007D6CA6" w:rsidRDefault="001F4AC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245,413.692815</w:t>
            </w:r>
          </w:p>
        </w:tc>
        <w:tc>
          <w:tcPr>
            <w:tcW w:w="1960" w:type="dxa"/>
          </w:tcPr>
          <w:p w14:paraId="066E0949" w14:textId="77777777" w:rsidR="007D6CA6" w:rsidRDefault="001F4AC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-121,756.262854</w:t>
            </w:r>
          </w:p>
        </w:tc>
      </w:tr>
      <w:tr w:rsidR="007D6CA6" w14:paraId="71DC3C8B" w14:textId="77777777" w:rsidTr="007D6CA6">
        <w:trPr>
          <w:trHeight w:val="300"/>
        </w:trPr>
        <w:tc>
          <w:tcPr>
            <w:cnfStyle w:val="001000000000" w:firstRow="0" w:lastRow="0" w:firstColumn="1" w:lastColumn="0" w:oddVBand="0" w:evenVBand="0" w:oddHBand="0" w:evenHBand="0" w:firstRowFirstColumn="0" w:firstRowLastColumn="0" w:lastRowFirstColumn="0" w:lastRowLastColumn="0"/>
            <w:tcW w:w="1016" w:type="dxa"/>
          </w:tcPr>
          <w:p w14:paraId="77ABB1C9" w14:textId="77777777" w:rsidR="007D6CA6" w:rsidRDefault="001F4AC3">
            <w:pPr>
              <w:rPr>
                <w:color w:val="000000"/>
                <w:sz w:val="20"/>
                <w:szCs w:val="20"/>
              </w:rPr>
            </w:pPr>
            <w:r>
              <w:rPr>
                <w:color w:val="000000"/>
                <w:sz w:val="20"/>
                <w:szCs w:val="20"/>
              </w:rPr>
              <w:t>TOR</w:t>
            </w:r>
          </w:p>
        </w:tc>
        <w:tc>
          <w:tcPr>
            <w:tcW w:w="1920" w:type="dxa"/>
          </w:tcPr>
          <w:p w14:paraId="10D05E4A" w14:textId="77777777" w:rsidR="007D6CA6" w:rsidRDefault="001F4AC3">
            <w:pPr>
              <w:cnfStyle w:val="000000000000" w:firstRow="0" w:lastRow="0" w:firstColumn="0" w:lastColumn="0" w:oddVBand="0" w:evenVBand="0" w:oddHBand="0" w:evenHBand="0" w:firstRowFirstColumn="0" w:firstRowLastColumn="0" w:lastRowFirstColumn="0" w:lastRowLastColumn="0"/>
              <w:rPr>
                <w:color w:val="000000"/>
                <w:sz w:val="20"/>
                <w:szCs w:val="20"/>
              </w:rPr>
            </w:pPr>
            <w:proofErr w:type="spellStart"/>
            <w:r>
              <w:rPr>
                <w:color w:val="000000"/>
                <w:sz w:val="20"/>
                <w:szCs w:val="20"/>
              </w:rPr>
              <w:t>Phytozome</w:t>
            </w:r>
            <w:proofErr w:type="spellEnd"/>
          </w:p>
        </w:tc>
        <w:tc>
          <w:tcPr>
            <w:tcW w:w="1136" w:type="dxa"/>
          </w:tcPr>
          <w:p w14:paraId="24BDF083" w14:textId="77777777" w:rsidR="007D6CA6" w:rsidRDefault="001F4AC3">
            <w:pP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BLOSUM62</w:t>
            </w:r>
          </w:p>
        </w:tc>
        <w:tc>
          <w:tcPr>
            <w:tcW w:w="1540" w:type="dxa"/>
          </w:tcPr>
          <w:p w14:paraId="25C08AD6" w14:textId="77777777" w:rsidR="007D6CA6" w:rsidRDefault="001F4AC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246,850.437068</w:t>
            </w:r>
          </w:p>
        </w:tc>
        <w:tc>
          <w:tcPr>
            <w:tcW w:w="1540" w:type="dxa"/>
          </w:tcPr>
          <w:p w14:paraId="669B04E3" w14:textId="77777777" w:rsidR="007D6CA6" w:rsidRDefault="001F4AC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248,315.604174</w:t>
            </w:r>
          </w:p>
        </w:tc>
        <w:tc>
          <w:tcPr>
            <w:tcW w:w="1960" w:type="dxa"/>
          </w:tcPr>
          <w:p w14:paraId="64176DCD" w14:textId="77777777" w:rsidR="007D6CA6" w:rsidRDefault="001F4AC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-123,207.218534</w:t>
            </w:r>
          </w:p>
        </w:tc>
      </w:tr>
    </w:tbl>
    <w:p w14:paraId="290B8FFE" w14:textId="508E73DC" w:rsidR="007D6CA6" w:rsidRDefault="007D6CA6">
      <w:pPr>
        <w:spacing w:line="240" w:lineRule="auto"/>
      </w:pPr>
    </w:p>
    <w:p w14:paraId="03FF923F" w14:textId="6ED1C0FC" w:rsidR="005B5E54" w:rsidRPr="005B5E54" w:rsidRDefault="005B5E54">
      <w:pPr>
        <w:spacing w:line="240" w:lineRule="auto"/>
        <w:rPr>
          <w:u w:val="single"/>
        </w:rPr>
      </w:pPr>
      <w:r w:rsidRPr="005B5E54">
        <w:rPr>
          <w:u w:val="single"/>
        </w:rPr>
        <w:t>Reconstructed trees differ, but they are informative.</w:t>
      </w:r>
    </w:p>
    <w:p w14:paraId="3B9FC18A" w14:textId="479EA080" w:rsidR="007D6CA6" w:rsidRDefault="001F4AC3">
      <w:pPr>
        <w:spacing w:line="240" w:lineRule="auto"/>
      </w:pPr>
      <w:r>
        <w:t>Even though reconstructed trees differ between datasets, they give us a clear idea of A. thaliana closest relatives. When comparing the different phylogenetic trees obtained by using each dataset, we can appreciate a big difference between all of them (Fig</w:t>
      </w:r>
      <w:r>
        <w:t xml:space="preserve">ure </w:t>
      </w:r>
      <w:r w:rsidR="005B5E54">
        <w:t>3</w:t>
      </w:r>
      <w:r>
        <w:t xml:space="preserve">, Supplemental </w:t>
      </w:r>
      <w:r>
        <w:t>figure</w:t>
      </w:r>
      <w:r w:rsidR="008A46C6">
        <w:t>s</w:t>
      </w:r>
      <w:r>
        <w:t xml:space="preserve">). However, we were able to identify species that were always clustered in close relationship with A. thaliana, regardless of the dataset or gene used for the phylogenetic reconstruction. The one exception to this was the </w:t>
      </w:r>
      <w:proofErr w:type="spellStart"/>
      <w:r>
        <w:t>H</w:t>
      </w:r>
      <w:r>
        <w:t>omoloGene</w:t>
      </w:r>
      <w:proofErr w:type="spellEnd"/>
      <w:r>
        <w:t xml:space="preserve"> dataset which did not give us enough information about </w:t>
      </w:r>
      <w:r w:rsidRPr="005B5E54">
        <w:rPr>
          <w:i/>
        </w:rPr>
        <w:t>A. thaliana</w:t>
      </w:r>
      <w:r>
        <w:t xml:space="preserve"> close relatives. This was mostly due to a lack of plant sequences on this database.</w:t>
      </w:r>
    </w:p>
    <w:p w14:paraId="2B803AEC" w14:textId="4858B035" w:rsidR="008A46C6" w:rsidRDefault="00CC72DF">
      <w:pPr>
        <w:spacing w:line="240" w:lineRule="auto"/>
      </w:pPr>
      <w:r>
        <w:rPr>
          <w:noProof/>
        </w:rPr>
        <mc:AlternateContent>
          <mc:Choice Requires="wps">
            <w:drawing>
              <wp:anchor distT="0" distB="0" distL="114300" distR="114300" simplePos="0" relativeHeight="251670528" behindDoc="0" locked="0" layoutInCell="1" allowOverlap="1" wp14:anchorId="73560B0E" wp14:editId="6DBF6723">
                <wp:simplePos x="0" y="0"/>
                <wp:positionH relativeFrom="column">
                  <wp:posOffset>3668363</wp:posOffset>
                </wp:positionH>
                <wp:positionV relativeFrom="paragraph">
                  <wp:posOffset>1873325</wp:posOffset>
                </wp:positionV>
                <wp:extent cx="837012" cy="0"/>
                <wp:effectExtent l="38100" t="38100" r="77470" b="95250"/>
                <wp:wrapNone/>
                <wp:docPr id="26" name="Straight Connector 26"/>
                <wp:cNvGraphicFramePr/>
                <a:graphic xmlns:a="http://schemas.openxmlformats.org/drawingml/2006/main">
                  <a:graphicData uri="http://schemas.microsoft.com/office/word/2010/wordprocessingShape">
                    <wps:wsp>
                      <wps:cNvCnPr/>
                      <wps:spPr>
                        <a:xfrm>
                          <a:off x="0" y="0"/>
                          <a:ext cx="837012" cy="0"/>
                        </a:xfrm>
                        <a:prstGeom prst="line">
                          <a:avLst/>
                        </a:prstGeom>
                        <a:ln w="12700">
                          <a:solidFill>
                            <a:srgbClr val="FF000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A00912" id="Straight Connector 26"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8.85pt,147.5pt" to="354.75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" strokecolor="red" strokeweight="1pt">
                <v:shadow on="t" color="black" opacity="24903f" origin=",.5" offset="0,.55556mm"/>
              </v:line>
            </w:pict>
          </mc:Fallback>
        </mc:AlternateContent>
      </w:r>
      <w:r>
        <w:rPr>
          <w:noProof/>
        </w:rPr>
        <mc:AlternateContent>
          <mc:Choice Requires="wps">
            <w:drawing>
              <wp:anchor distT="0" distB="0" distL="114300" distR="114300" simplePos="0" relativeHeight="251669504" behindDoc="0" locked="0" layoutInCell="1" allowOverlap="1" wp14:anchorId="3B7D971D" wp14:editId="6D78DF39">
                <wp:simplePos x="0" y="0"/>
                <wp:positionH relativeFrom="column">
                  <wp:posOffset>18107</wp:posOffset>
                </wp:positionH>
                <wp:positionV relativeFrom="paragraph">
                  <wp:posOffset>3483528</wp:posOffset>
                </wp:positionV>
                <wp:extent cx="5944543" cy="624689"/>
                <wp:effectExtent l="0" t="0" r="18415" b="23495"/>
                <wp:wrapNone/>
                <wp:docPr id="25" name="Text Box 25"/>
                <wp:cNvGraphicFramePr/>
                <a:graphic xmlns:a="http://schemas.openxmlformats.org/drawingml/2006/main">
                  <a:graphicData uri="http://schemas.microsoft.com/office/word/2010/wordprocessingShape">
                    <wps:wsp>
                      <wps:cNvSpPr txBox="1"/>
                      <wps:spPr>
                        <a:xfrm>
                          <a:off x="0" y="0"/>
                          <a:ext cx="5944543" cy="624689"/>
                        </a:xfrm>
                        <a:prstGeom prst="rect">
                          <a:avLst/>
                        </a:prstGeom>
                        <a:noFill/>
                        <a:ln w="6350">
                          <a:solidFill>
                            <a:prstClr val="black"/>
                          </a:solidFill>
                        </a:ln>
                      </wps:spPr>
                      <wps:txbx>
                        <w:txbxContent>
                          <w:p w14:paraId="45844807" w14:textId="76BB31D2" w:rsidR="00CC72DF" w:rsidRPr="00CC72DF" w:rsidRDefault="00CC72DF">
                            <w:pPr>
                              <w:rPr>
                                <w:sz w:val="18"/>
                              </w:rPr>
                            </w:pPr>
                            <w:r w:rsidRPr="00CC72DF">
                              <w:rPr>
                                <w:sz w:val="18"/>
                              </w:rPr>
                              <w:t xml:space="preserve">Figure 3.a </w:t>
                            </w:r>
                            <w:r>
                              <w:rPr>
                                <w:sz w:val="18"/>
                              </w:rPr>
                              <w:t>P</w:t>
                            </w:r>
                            <w:r w:rsidRPr="00CC72DF">
                              <w:rPr>
                                <w:sz w:val="18"/>
                              </w:rPr>
                              <w:t xml:space="preserve">hylogenetic tree reconstructed using </w:t>
                            </w:r>
                            <w:proofErr w:type="spellStart"/>
                            <w:r w:rsidRPr="00CC72DF">
                              <w:rPr>
                                <w:sz w:val="18"/>
                              </w:rPr>
                              <w:t>RaxML</w:t>
                            </w:r>
                            <w:proofErr w:type="spellEnd"/>
                            <w:r>
                              <w:rPr>
                                <w:sz w:val="18"/>
                              </w:rPr>
                              <w:t xml:space="preserve"> for RAPTORB homologs, according to </w:t>
                            </w:r>
                            <w:proofErr w:type="spellStart"/>
                            <w:r>
                              <w:rPr>
                                <w:sz w:val="18"/>
                              </w:rPr>
                              <w:t>HomoloGene</w:t>
                            </w:r>
                            <w:proofErr w:type="spellEnd"/>
                            <w:r>
                              <w:rPr>
                                <w:sz w:val="18"/>
                              </w:rPr>
                              <w:t xml:space="preserve"> database. Query protein is depicted un red underline.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7D971D" id="Text Box 25" o:spid="_x0000_s1034" type="#_x0000_t202" style="position:absolute;margin-left:1.45pt;margin-top:274.3pt;width:468.05pt;height:49.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" filled="f" strokeweight=".5pt">
                <v:textbox>
                  <w:txbxContent>
                    <w:p w14:paraId="45844807" w14:textId="76BB31D2" w:rsidR="00CC72DF" w:rsidRPr="00CC72DF" w:rsidRDefault="00CC72DF">
                      <w:pPr>
                        <w:rPr>
                          <w:sz w:val="18"/>
                        </w:rPr>
                      </w:pPr>
                      <w:r w:rsidRPr="00CC72DF">
                        <w:rPr>
                          <w:sz w:val="18"/>
                        </w:rPr>
                        <w:t xml:space="preserve">Figure 3.a </w:t>
                      </w:r>
                      <w:r>
                        <w:rPr>
                          <w:sz w:val="18"/>
                        </w:rPr>
                        <w:t>P</w:t>
                      </w:r>
                      <w:r w:rsidRPr="00CC72DF">
                        <w:rPr>
                          <w:sz w:val="18"/>
                        </w:rPr>
                        <w:t xml:space="preserve">hylogenetic tree reconstructed using </w:t>
                      </w:r>
                      <w:proofErr w:type="spellStart"/>
                      <w:r w:rsidRPr="00CC72DF">
                        <w:rPr>
                          <w:sz w:val="18"/>
                        </w:rPr>
                        <w:t>RaxML</w:t>
                      </w:r>
                      <w:proofErr w:type="spellEnd"/>
                      <w:r>
                        <w:rPr>
                          <w:sz w:val="18"/>
                        </w:rPr>
                        <w:t xml:space="preserve"> for RAPTORB homologs, according to </w:t>
                      </w:r>
                      <w:proofErr w:type="spellStart"/>
                      <w:r>
                        <w:rPr>
                          <w:sz w:val="18"/>
                        </w:rPr>
                        <w:t>HomoloGene</w:t>
                      </w:r>
                      <w:proofErr w:type="spellEnd"/>
                      <w:r>
                        <w:rPr>
                          <w:sz w:val="18"/>
                        </w:rPr>
                        <w:t xml:space="preserve"> database. Query protein is depicted un red underline.</w:t>
                      </w:r>
                    </w:p>
                  </w:txbxContent>
                </v:textbox>
              </v:shape>
            </w:pict>
          </mc:Fallback>
        </mc:AlternateContent>
      </w:r>
      <w:r w:rsidR="008A46C6">
        <w:rPr>
          <w:noProof/>
        </w:rPr>
        <w:drawing>
          <wp:inline distT="0" distB="0" distL="0" distR="0" wp14:anchorId="5706AE65" wp14:editId="6EEA274A">
            <wp:extent cx="5943600" cy="3465830"/>
            <wp:effectExtent l="19050" t="19050" r="19050" b="203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3465830"/>
                    </a:xfrm>
                    <a:prstGeom prst="rect">
                      <a:avLst/>
                    </a:prstGeom>
                    <a:noFill/>
                    <a:ln>
                      <a:solidFill>
                        <a:schemeClr val="tx1"/>
                      </a:solidFill>
                    </a:ln>
                  </pic:spPr>
                </pic:pic>
              </a:graphicData>
            </a:graphic>
          </wp:inline>
        </w:drawing>
      </w:r>
      <w:bookmarkStart w:id="8" w:name="_GoBack"/>
      <w:bookmarkEnd w:id="8"/>
    </w:p>
    <w:p w14:paraId="6D2998F7" w14:textId="07F2CC22" w:rsidR="00AE11F2" w:rsidRDefault="008D47A0">
      <w:pPr>
        <w:spacing w:line="240" w:lineRule="auto"/>
      </w:pPr>
      <w:r>
        <w:rPr>
          <w:noProof/>
        </w:rPr>
        <w:lastRenderedPageBreak/>
        <mc:AlternateContent>
          <mc:Choice Requires="wps">
            <w:drawing>
              <wp:anchor distT="0" distB="0" distL="114300" distR="114300" simplePos="0" relativeHeight="251676672" behindDoc="0" locked="0" layoutInCell="1" allowOverlap="1" wp14:anchorId="5ACA1AD9" wp14:editId="42E9C8DB">
                <wp:simplePos x="0" y="0"/>
                <wp:positionH relativeFrom="column">
                  <wp:posOffset>4225328</wp:posOffset>
                </wp:positionH>
                <wp:positionV relativeFrom="paragraph">
                  <wp:posOffset>5860358</wp:posOffset>
                </wp:positionV>
                <wp:extent cx="532268" cy="0"/>
                <wp:effectExtent l="38100" t="38100" r="77470" b="95250"/>
                <wp:wrapNone/>
                <wp:docPr id="29" name="Straight Connector 29"/>
                <wp:cNvGraphicFramePr/>
                <a:graphic xmlns:a="http://schemas.openxmlformats.org/drawingml/2006/main">
                  <a:graphicData uri="http://schemas.microsoft.com/office/word/2010/wordprocessingShape">
                    <wps:wsp>
                      <wps:cNvCnPr/>
                      <wps:spPr>
                        <a:xfrm>
                          <a:off x="0" y="0"/>
                          <a:ext cx="532268" cy="0"/>
                        </a:xfrm>
                        <a:prstGeom prst="line">
                          <a:avLst/>
                        </a:prstGeom>
                        <a:ln w="12700">
                          <a:solidFill>
                            <a:srgbClr val="FF000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07FCA0" id="Straight Connector 29"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2.7pt,461.45pt" to="374.6pt,46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" strokecolor="red" strokeweight="1pt">
                <v:shadow on="t" color="black" opacity="24903f" origin=",.5" offset="0,.55556mm"/>
              </v:line>
            </w:pict>
          </mc:Fallback>
        </mc:AlternateContent>
      </w:r>
      <w:r w:rsidR="008A46C6">
        <w:rPr>
          <w:noProof/>
        </w:rPr>
        <mc:AlternateContent>
          <mc:Choice Requires="wps">
            <w:drawing>
              <wp:anchor distT="0" distB="0" distL="114300" distR="114300" simplePos="0" relativeHeight="251668480" behindDoc="0" locked="0" layoutInCell="1" allowOverlap="1" wp14:anchorId="74F5788C" wp14:editId="77F0A47F">
                <wp:simplePos x="0" y="0"/>
                <wp:positionH relativeFrom="column">
                  <wp:posOffset>18107</wp:posOffset>
                </wp:positionH>
                <wp:positionV relativeFrom="paragraph">
                  <wp:posOffset>14460</wp:posOffset>
                </wp:positionV>
                <wp:extent cx="1892174" cy="914400"/>
                <wp:effectExtent l="0" t="0" r="13335" b="19050"/>
                <wp:wrapNone/>
                <wp:docPr id="23" name="Text Box 23"/>
                <wp:cNvGraphicFramePr/>
                <a:graphic xmlns:a="http://schemas.openxmlformats.org/drawingml/2006/main">
                  <a:graphicData uri="http://schemas.microsoft.com/office/word/2010/wordprocessingShape">
                    <wps:wsp>
                      <wps:cNvSpPr txBox="1"/>
                      <wps:spPr>
                        <a:xfrm>
                          <a:off x="0" y="0"/>
                          <a:ext cx="1892174" cy="914400"/>
                        </a:xfrm>
                        <a:prstGeom prst="rect">
                          <a:avLst/>
                        </a:prstGeom>
                        <a:solidFill>
                          <a:schemeClr val="lt1"/>
                        </a:solidFill>
                        <a:ln w="6350">
                          <a:solidFill>
                            <a:prstClr val="black"/>
                          </a:solidFill>
                        </a:ln>
                      </wps:spPr>
                      <wps:txbx>
                        <w:txbxContent>
                          <w:p w14:paraId="4DE863A1" w14:textId="7B2B11DA" w:rsidR="008A46C6" w:rsidRDefault="008D47A0">
                            <w:r w:rsidRPr="00CC72DF">
                              <w:rPr>
                                <w:sz w:val="18"/>
                              </w:rPr>
                              <w:t>Figure 3.</w:t>
                            </w:r>
                            <w:r>
                              <w:rPr>
                                <w:sz w:val="18"/>
                              </w:rPr>
                              <w:t>b</w:t>
                            </w:r>
                            <w:r w:rsidRPr="00CC72DF">
                              <w:rPr>
                                <w:sz w:val="18"/>
                              </w:rPr>
                              <w:t xml:space="preserve"> </w:t>
                            </w:r>
                            <w:r>
                              <w:rPr>
                                <w:sz w:val="18"/>
                              </w:rPr>
                              <w:t>P</w:t>
                            </w:r>
                            <w:r w:rsidRPr="00CC72DF">
                              <w:rPr>
                                <w:sz w:val="18"/>
                              </w:rPr>
                              <w:t xml:space="preserve">hylogenetic tree reconstructed using </w:t>
                            </w:r>
                            <w:proofErr w:type="spellStart"/>
                            <w:r w:rsidRPr="00CC72DF">
                              <w:rPr>
                                <w:sz w:val="18"/>
                              </w:rPr>
                              <w:t>RaxML</w:t>
                            </w:r>
                            <w:proofErr w:type="spellEnd"/>
                            <w:r>
                              <w:rPr>
                                <w:sz w:val="18"/>
                              </w:rPr>
                              <w:t xml:space="preserve"> for RAPTORB homologs, according to </w:t>
                            </w:r>
                            <w:proofErr w:type="spellStart"/>
                            <w:r>
                              <w:rPr>
                                <w:sz w:val="18"/>
                              </w:rPr>
                              <w:t>Phytozome</w:t>
                            </w:r>
                            <w:proofErr w:type="spellEnd"/>
                            <w:r>
                              <w:rPr>
                                <w:sz w:val="18"/>
                              </w:rPr>
                              <w:t xml:space="preserve"> database. Query protein is depicted un red underline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4F5788C" id="Text Box 23" o:spid="_x0000_s1035" type="#_x0000_t202" style="position:absolute;margin-left:1.45pt;margin-top:1.15pt;width:149pt;height:1in;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" fillcolor="white [3201]" strokeweight=".5pt">
                <v:textbox>
                  <w:txbxContent>
                    <w:p w14:paraId="4DE863A1" w14:textId="7B2B11DA" w:rsidR="008A46C6" w:rsidRDefault="008D47A0">
                      <w:r w:rsidRPr="00CC72DF">
                        <w:rPr>
                          <w:sz w:val="18"/>
                        </w:rPr>
                        <w:t>Figure 3.</w:t>
                      </w:r>
                      <w:r>
                        <w:rPr>
                          <w:sz w:val="18"/>
                        </w:rPr>
                        <w:t>b</w:t>
                      </w:r>
                      <w:r w:rsidRPr="00CC72DF">
                        <w:rPr>
                          <w:sz w:val="18"/>
                        </w:rPr>
                        <w:t xml:space="preserve"> </w:t>
                      </w:r>
                      <w:r>
                        <w:rPr>
                          <w:sz w:val="18"/>
                        </w:rPr>
                        <w:t>P</w:t>
                      </w:r>
                      <w:r w:rsidRPr="00CC72DF">
                        <w:rPr>
                          <w:sz w:val="18"/>
                        </w:rPr>
                        <w:t xml:space="preserve">hylogenetic tree reconstructed using </w:t>
                      </w:r>
                      <w:proofErr w:type="spellStart"/>
                      <w:r w:rsidRPr="00CC72DF">
                        <w:rPr>
                          <w:sz w:val="18"/>
                        </w:rPr>
                        <w:t>RaxML</w:t>
                      </w:r>
                      <w:proofErr w:type="spellEnd"/>
                      <w:r>
                        <w:rPr>
                          <w:sz w:val="18"/>
                        </w:rPr>
                        <w:t xml:space="preserve"> for RAPTORB homologs, according to </w:t>
                      </w:r>
                      <w:proofErr w:type="spellStart"/>
                      <w:r>
                        <w:rPr>
                          <w:sz w:val="18"/>
                        </w:rPr>
                        <w:t>Phytozome</w:t>
                      </w:r>
                      <w:proofErr w:type="spellEnd"/>
                      <w:r>
                        <w:rPr>
                          <w:sz w:val="18"/>
                        </w:rPr>
                        <w:t xml:space="preserve"> database. Query protein is depicted un red underline</w:t>
                      </w:r>
                    </w:p>
                  </w:txbxContent>
                </v:textbox>
              </v:shape>
            </w:pict>
          </mc:Fallback>
        </mc:AlternateContent>
      </w:r>
      <w:r w:rsidR="00AE11F2">
        <w:rPr>
          <w:noProof/>
        </w:rPr>
        <w:drawing>
          <wp:inline distT="0" distB="0" distL="0" distR="0" wp14:anchorId="514A0E20" wp14:editId="1506E271">
            <wp:extent cx="5874385" cy="8229600"/>
            <wp:effectExtent l="19050" t="19050" r="12065" b="190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874385" cy="8229600"/>
                    </a:xfrm>
                    <a:prstGeom prst="rect">
                      <a:avLst/>
                    </a:prstGeom>
                    <a:noFill/>
                    <a:ln>
                      <a:solidFill>
                        <a:schemeClr val="tx1"/>
                      </a:solidFill>
                    </a:ln>
                  </pic:spPr>
                </pic:pic>
              </a:graphicData>
            </a:graphic>
          </wp:inline>
        </w:drawing>
      </w:r>
    </w:p>
    <w:p w14:paraId="746181BF" w14:textId="493E0144" w:rsidR="007935E7" w:rsidRDefault="008D47A0">
      <w:pPr>
        <w:spacing w:line="240" w:lineRule="auto"/>
      </w:pPr>
      <w:r>
        <w:rPr>
          <w:noProof/>
        </w:rPr>
        <w:lastRenderedPageBreak/>
        <mc:AlternateContent>
          <mc:Choice Requires="wps">
            <w:drawing>
              <wp:anchor distT="0" distB="0" distL="114300" distR="114300" simplePos="0" relativeHeight="251678720" behindDoc="0" locked="0" layoutInCell="1" allowOverlap="1" wp14:anchorId="038B1124" wp14:editId="463CA613">
                <wp:simplePos x="0" y="0"/>
                <wp:positionH relativeFrom="column">
                  <wp:posOffset>3836028</wp:posOffset>
                </wp:positionH>
                <wp:positionV relativeFrom="paragraph">
                  <wp:posOffset>4846370</wp:posOffset>
                </wp:positionV>
                <wp:extent cx="758605" cy="0"/>
                <wp:effectExtent l="38100" t="38100" r="60960" b="95250"/>
                <wp:wrapNone/>
                <wp:docPr id="30" name="Straight Connector 30"/>
                <wp:cNvGraphicFramePr/>
                <a:graphic xmlns:a="http://schemas.openxmlformats.org/drawingml/2006/main">
                  <a:graphicData uri="http://schemas.microsoft.com/office/word/2010/wordprocessingShape">
                    <wps:wsp>
                      <wps:cNvCnPr/>
                      <wps:spPr>
                        <a:xfrm>
                          <a:off x="0" y="0"/>
                          <a:ext cx="758605" cy="0"/>
                        </a:xfrm>
                        <a:prstGeom prst="line">
                          <a:avLst/>
                        </a:prstGeom>
                        <a:ln w="12700">
                          <a:solidFill>
                            <a:srgbClr val="FF000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4DFC72" id="Straight Connector 30"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2.05pt,381.6pt" to="361.8pt,38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" strokecolor="red" strokeweight="1pt">
                <v:shadow on="t" color="black" opacity="24903f" origin=",.5" offset="0,.55556mm"/>
              </v:line>
            </w:pict>
          </mc:Fallback>
        </mc:AlternateContent>
      </w:r>
      <w:r>
        <w:rPr>
          <w:noProof/>
        </w:rPr>
        <mc:AlternateContent>
          <mc:Choice Requires="wps">
            <w:drawing>
              <wp:anchor distT="0" distB="0" distL="114300" distR="114300" simplePos="0" relativeHeight="251672576" behindDoc="0" locked="0" layoutInCell="1" allowOverlap="1" wp14:anchorId="6DD437FB" wp14:editId="18648A25">
                <wp:simplePos x="0" y="0"/>
                <wp:positionH relativeFrom="column">
                  <wp:posOffset>4071928</wp:posOffset>
                </wp:positionH>
                <wp:positionV relativeFrom="paragraph">
                  <wp:posOffset>19685</wp:posOffset>
                </wp:positionV>
                <wp:extent cx="1892174" cy="914400"/>
                <wp:effectExtent l="0" t="0" r="13335" b="19050"/>
                <wp:wrapNone/>
                <wp:docPr id="27" name="Text Box 27"/>
                <wp:cNvGraphicFramePr/>
                <a:graphic xmlns:a="http://schemas.openxmlformats.org/drawingml/2006/main">
                  <a:graphicData uri="http://schemas.microsoft.com/office/word/2010/wordprocessingShape">
                    <wps:wsp>
                      <wps:cNvSpPr txBox="1"/>
                      <wps:spPr>
                        <a:xfrm>
                          <a:off x="0" y="0"/>
                          <a:ext cx="1892174" cy="914400"/>
                        </a:xfrm>
                        <a:prstGeom prst="rect">
                          <a:avLst/>
                        </a:prstGeom>
                        <a:solidFill>
                          <a:schemeClr val="lt1"/>
                        </a:solidFill>
                        <a:ln w="6350">
                          <a:solidFill>
                            <a:prstClr val="black"/>
                          </a:solidFill>
                        </a:ln>
                      </wps:spPr>
                      <wps:txbx>
                        <w:txbxContent>
                          <w:p w14:paraId="1A50CE5F" w14:textId="4734569F" w:rsidR="008D47A0" w:rsidRDefault="008D47A0" w:rsidP="008D47A0">
                            <w:r w:rsidRPr="00CC72DF">
                              <w:rPr>
                                <w:sz w:val="18"/>
                              </w:rPr>
                              <w:t>Figure 3.</w:t>
                            </w:r>
                            <w:r>
                              <w:rPr>
                                <w:sz w:val="18"/>
                              </w:rPr>
                              <w:t>c</w:t>
                            </w:r>
                            <w:r w:rsidRPr="00CC72DF">
                              <w:rPr>
                                <w:sz w:val="18"/>
                              </w:rPr>
                              <w:t xml:space="preserve"> </w:t>
                            </w:r>
                            <w:r>
                              <w:rPr>
                                <w:sz w:val="18"/>
                              </w:rPr>
                              <w:t>P</w:t>
                            </w:r>
                            <w:r w:rsidRPr="00CC72DF">
                              <w:rPr>
                                <w:sz w:val="18"/>
                              </w:rPr>
                              <w:t xml:space="preserve">hylogenetic tree reconstructed using </w:t>
                            </w:r>
                            <w:proofErr w:type="spellStart"/>
                            <w:r w:rsidRPr="00CC72DF">
                              <w:rPr>
                                <w:sz w:val="18"/>
                              </w:rPr>
                              <w:t>RaxML</w:t>
                            </w:r>
                            <w:proofErr w:type="spellEnd"/>
                            <w:r>
                              <w:rPr>
                                <w:sz w:val="18"/>
                              </w:rPr>
                              <w:t xml:space="preserve"> for RAPTORB homologs, according to </w:t>
                            </w:r>
                            <w:r>
                              <w:rPr>
                                <w:sz w:val="18"/>
                              </w:rPr>
                              <w:t>BLAST</w:t>
                            </w:r>
                            <w:r>
                              <w:rPr>
                                <w:sz w:val="18"/>
                              </w:rPr>
                              <w:t xml:space="preserve"> database. Query protein is depicted un red underline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DD437FB" id="Text Box 27" o:spid="_x0000_s1036" type="#_x0000_t202" style="position:absolute;margin-left:320.6pt;margin-top:1.55pt;width:149pt;height:1in;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" fillcolor="white [3201]" strokeweight=".5pt">
                <v:textbox>
                  <w:txbxContent>
                    <w:p w14:paraId="1A50CE5F" w14:textId="4734569F" w:rsidR="008D47A0" w:rsidRDefault="008D47A0" w:rsidP="008D47A0">
                      <w:r w:rsidRPr="00CC72DF">
                        <w:rPr>
                          <w:sz w:val="18"/>
                        </w:rPr>
                        <w:t>Figure 3.</w:t>
                      </w:r>
                      <w:r>
                        <w:rPr>
                          <w:sz w:val="18"/>
                        </w:rPr>
                        <w:t>c</w:t>
                      </w:r>
                      <w:r w:rsidRPr="00CC72DF">
                        <w:rPr>
                          <w:sz w:val="18"/>
                        </w:rPr>
                        <w:t xml:space="preserve"> </w:t>
                      </w:r>
                      <w:r>
                        <w:rPr>
                          <w:sz w:val="18"/>
                        </w:rPr>
                        <w:t>P</w:t>
                      </w:r>
                      <w:r w:rsidRPr="00CC72DF">
                        <w:rPr>
                          <w:sz w:val="18"/>
                        </w:rPr>
                        <w:t xml:space="preserve">hylogenetic tree reconstructed using </w:t>
                      </w:r>
                      <w:proofErr w:type="spellStart"/>
                      <w:r w:rsidRPr="00CC72DF">
                        <w:rPr>
                          <w:sz w:val="18"/>
                        </w:rPr>
                        <w:t>RaxML</w:t>
                      </w:r>
                      <w:proofErr w:type="spellEnd"/>
                      <w:r>
                        <w:rPr>
                          <w:sz w:val="18"/>
                        </w:rPr>
                        <w:t xml:space="preserve"> for RAPTORB homologs, according to </w:t>
                      </w:r>
                      <w:r>
                        <w:rPr>
                          <w:sz w:val="18"/>
                        </w:rPr>
                        <w:t>BLAST</w:t>
                      </w:r>
                      <w:r>
                        <w:rPr>
                          <w:sz w:val="18"/>
                        </w:rPr>
                        <w:t xml:space="preserve"> database. Query protein is depicted un red underline</w:t>
                      </w:r>
                    </w:p>
                  </w:txbxContent>
                </v:textbox>
              </v:shape>
            </w:pict>
          </mc:Fallback>
        </mc:AlternateContent>
      </w:r>
      <w:r w:rsidR="00AE11F2">
        <w:rPr>
          <w:noProof/>
        </w:rPr>
        <w:drawing>
          <wp:inline distT="0" distB="0" distL="0" distR="0" wp14:anchorId="2F0CA609" wp14:editId="765DE362">
            <wp:extent cx="5943600" cy="6508115"/>
            <wp:effectExtent l="19050" t="19050" r="19050" b="260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6508115"/>
                    </a:xfrm>
                    <a:prstGeom prst="rect">
                      <a:avLst/>
                    </a:prstGeom>
                    <a:noFill/>
                    <a:ln>
                      <a:solidFill>
                        <a:schemeClr val="tx1"/>
                      </a:solidFill>
                    </a:ln>
                  </pic:spPr>
                </pic:pic>
              </a:graphicData>
            </a:graphic>
          </wp:inline>
        </w:drawing>
      </w:r>
    </w:p>
    <w:p w14:paraId="02968362" w14:textId="1E6DBCD4" w:rsidR="003F5F69" w:rsidRDefault="003F5F69">
      <w:pPr>
        <w:spacing w:line="240" w:lineRule="auto"/>
      </w:pPr>
    </w:p>
    <w:p w14:paraId="7AD0A2CC" w14:textId="6AC35AE1" w:rsidR="007D6CA6" w:rsidRDefault="008D47A0">
      <w:pPr>
        <w:spacing w:line="240" w:lineRule="auto"/>
      </w:pPr>
      <w:r>
        <w:rPr>
          <w:noProof/>
        </w:rPr>
        <w:lastRenderedPageBreak/>
        <mc:AlternateContent>
          <mc:Choice Requires="wps">
            <w:drawing>
              <wp:anchor distT="0" distB="0" distL="114300" distR="114300" simplePos="0" relativeHeight="251680768" behindDoc="0" locked="0" layoutInCell="1" allowOverlap="1" wp14:anchorId="72BA10A2" wp14:editId="3E729C05">
                <wp:simplePos x="0" y="0"/>
                <wp:positionH relativeFrom="column">
                  <wp:posOffset>3505577</wp:posOffset>
                </wp:positionH>
                <wp:positionV relativeFrom="paragraph">
                  <wp:posOffset>5434846</wp:posOffset>
                </wp:positionV>
                <wp:extent cx="609223" cy="0"/>
                <wp:effectExtent l="38100" t="38100" r="76835" b="95250"/>
                <wp:wrapNone/>
                <wp:docPr id="31" name="Straight Connector 31"/>
                <wp:cNvGraphicFramePr/>
                <a:graphic xmlns:a="http://schemas.openxmlformats.org/drawingml/2006/main">
                  <a:graphicData uri="http://schemas.microsoft.com/office/word/2010/wordprocessingShape">
                    <wps:wsp>
                      <wps:cNvCnPr/>
                      <wps:spPr>
                        <a:xfrm>
                          <a:off x="0" y="0"/>
                          <a:ext cx="609223" cy="0"/>
                        </a:xfrm>
                        <a:prstGeom prst="line">
                          <a:avLst/>
                        </a:prstGeom>
                        <a:ln w="12700">
                          <a:solidFill>
                            <a:srgbClr val="FF000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7915D8" id="Straight Connector 31"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05pt,427.95pt" to="324pt,4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" strokecolor="red" strokeweight="1pt">
                <v:shadow on="t" color="black" opacity="24903f" origin=",.5" offset="0,.55556mm"/>
              </v:line>
            </w:pict>
          </mc:Fallback>
        </mc:AlternateContent>
      </w:r>
      <w:r>
        <w:rPr>
          <w:noProof/>
        </w:rPr>
        <mc:AlternateContent>
          <mc:Choice Requires="wps">
            <w:drawing>
              <wp:anchor distT="0" distB="0" distL="114300" distR="114300" simplePos="0" relativeHeight="251674624" behindDoc="0" locked="0" layoutInCell="1" allowOverlap="1" wp14:anchorId="0415FB88" wp14:editId="5A5F4EAC">
                <wp:simplePos x="0" y="0"/>
                <wp:positionH relativeFrom="column">
                  <wp:posOffset>19050</wp:posOffset>
                </wp:positionH>
                <wp:positionV relativeFrom="paragraph">
                  <wp:posOffset>19930</wp:posOffset>
                </wp:positionV>
                <wp:extent cx="1892174" cy="914400"/>
                <wp:effectExtent l="0" t="0" r="13335" b="19050"/>
                <wp:wrapNone/>
                <wp:docPr id="28" name="Text Box 28"/>
                <wp:cNvGraphicFramePr/>
                <a:graphic xmlns:a="http://schemas.openxmlformats.org/drawingml/2006/main">
                  <a:graphicData uri="http://schemas.microsoft.com/office/word/2010/wordprocessingShape">
                    <wps:wsp>
                      <wps:cNvSpPr txBox="1"/>
                      <wps:spPr>
                        <a:xfrm>
                          <a:off x="0" y="0"/>
                          <a:ext cx="1892174" cy="914400"/>
                        </a:xfrm>
                        <a:prstGeom prst="rect">
                          <a:avLst/>
                        </a:prstGeom>
                        <a:solidFill>
                          <a:schemeClr val="lt1"/>
                        </a:solidFill>
                        <a:ln w="6350">
                          <a:solidFill>
                            <a:prstClr val="black"/>
                          </a:solidFill>
                        </a:ln>
                      </wps:spPr>
                      <wps:txbx>
                        <w:txbxContent>
                          <w:p w14:paraId="2E52CA66" w14:textId="1BF8DD84" w:rsidR="008D47A0" w:rsidRDefault="008D47A0" w:rsidP="008D47A0">
                            <w:r w:rsidRPr="00CC72DF">
                              <w:rPr>
                                <w:sz w:val="18"/>
                              </w:rPr>
                              <w:t>Figure 3.</w:t>
                            </w:r>
                            <w:r>
                              <w:rPr>
                                <w:sz w:val="18"/>
                              </w:rPr>
                              <w:t>e</w:t>
                            </w:r>
                            <w:r w:rsidRPr="00CC72DF">
                              <w:rPr>
                                <w:sz w:val="18"/>
                              </w:rPr>
                              <w:t xml:space="preserve"> </w:t>
                            </w:r>
                            <w:r>
                              <w:rPr>
                                <w:sz w:val="18"/>
                              </w:rPr>
                              <w:t>P</w:t>
                            </w:r>
                            <w:r w:rsidRPr="00CC72DF">
                              <w:rPr>
                                <w:sz w:val="18"/>
                              </w:rPr>
                              <w:t xml:space="preserve">hylogenetic tree reconstructed using </w:t>
                            </w:r>
                            <w:proofErr w:type="spellStart"/>
                            <w:r w:rsidRPr="00CC72DF">
                              <w:rPr>
                                <w:sz w:val="18"/>
                              </w:rPr>
                              <w:t>RaxML</w:t>
                            </w:r>
                            <w:proofErr w:type="spellEnd"/>
                            <w:r>
                              <w:rPr>
                                <w:sz w:val="18"/>
                              </w:rPr>
                              <w:t xml:space="preserve"> for RAPTORB homologs, according to </w:t>
                            </w:r>
                            <w:r>
                              <w:rPr>
                                <w:sz w:val="18"/>
                              </w:rPr>
                              <w:t>ENSEMBL</w:t>
                            </w:r>
                            <w:r>
                              <w:rPr>
                                <w:sz w:val="18"/>
                              </w:rPr>
                              <w:t xml:space="preserve"> database. Query protein is depicted un red underline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415FB88" id="Text Box 28" o:spid="_x0000_s1037" type="#_x0000_t202" style="position:absolute;margin-left:1.5pt;margin-top:1.55pt;width:149pt;height:1in;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" fillcolor="white [3201]" strokeweight=".5pt">
                <v:textbox>
                  <w:txbxContent>
                    <w:p w14:paraId="2E52CA66" w14:textId="1BF8DD84" w:rsidR="008D47A0" w:rsidRDefault="008D47A0" w:rsidP="008D47A0">
                      <w:r w:rsidRPr="00CC72DF">
                        <w:rPr>
                          <w:sz w:val="18"/>
                        </w:rPr>
                        <w:t>Figure 3.</w:t>
                      </w:r>
                      <w:r>
                        <w:rPr>
                          <w:sz w:val="18"/>
                        </w:rPr>
                        <w:t>e</w:t>
                      </w:r>
                      <w:r w:rsidRPr="00CC72DF">
                        <w:rPr>
                          <w:sz w:val="18"/>
                        </w:rPr>
                        <w:t xml:space="preserve"> </w:t>
                      </w:r>
                      <w:r>
                        <w:rPr>
                          <w:sz w:val="18"/>
                        </w:rPr>
                        <w:t>P</w:t>
                      </w:r>
                      <w:r w:rsidRPr="00CC72DF">
                        <w:rPr>
                          <w:sz w:val="18"/>
                        </w:rPr>
                        <w:t xml:space="preserve">hylogenetic tree reconstructed using </w:t>
                      </w:r>
                      <w:proofErr w:type="spellStart"/>
                      <w:r w:rsidRPr="00CC72DF">
                        <w:rPr>
                          <w:sz w:val="18"/>
                        </w:rPr>
                        <w:t>RaxML</w:t>
                      </w:r>
                      <w:proofErr w:type="spellEnd"/>
                      <w:r>
                        <w:rPr>
                          <w:sz w:val="18"/>
                        </w:rPr>
                        <w:t xml:space="preserve"> for RAPTORB homologs, according to </w:t>
                      </w:r>
                      <w:r>
                        <w:rPr>
                          <w:sz w:val="18"/>
                        </w:rPr>
                        <w:t>ENSEMBL</w:t>
                      </w:r>
                      <w:r>
                        <w:rPr>
                          <w:sz w:val="18"/>
                        </w:rPr>
                        <w:t xml:space="preserve"> database. Query protein is depicted un red underline</w:t>
                      </w:r>
                    </w:p>
                  </w:txbxContent>
                </v:textbox>
              </v:shape>
            </w:pict>
          </mc:Fallback>
        </mc:AlternateContent>
      </w:r>
      <w:r w:rsidR="008A46C6">
        <w:rPr>
          <w:noProof/>
        </w:rPr>
        <w:drawing>
          <wp:inline distT="0" distB="0" distL="0" distR="0" wp14:anchorId="435818AF" wp14:editId="3A78D498">
            <wp:extent cx="5943600" cy="6845300"/>
            <wp:effectExtent l="19050" t="19050" r="19050" b="1270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3600" cy="6845300"/>
                    </a:xfrm>
                    <a:prstGeom prst="rect">
                      <a:avLst/>
                    </a:prstGeom>
                    <a:noFill/>
                    <a:ln>
                      <a:solidFill>
                        <a:schemeClr val="tx1"/>
                      </a:solidFill>
                    </a:ln>
                  </pic:spPr>
                </pic:pic>
              </a:graphicData>
            </a:graphic>
          </wp:inline>
        </w:drawing>
      </w:r>
    </w:p>
    <w:p w14:paraId="310259E1" w14:textId="018F1271" w:rsidR="008A46C6" w:rsidRDefault="008A46C6">
      <w:r>
        <w:t xml:space="preserve"> </w:t>
      </w:r>
      <w:r>
        <w:br w:type="page"/>
      </w:r>
    </w:p>
    <w:p w14:paraId="6FA29B2A" w14:textId="77777777" w:rsidR="007D6CA6" w:rsidRDefault="007D6CA6"/>
    <w:p w14:paraId="423EEAA0" w14:textId="77777777" w:rsidR="007D6CA6" w:rsidRDefault="007D6CA6"/>
    <w:p w14:paraId="02BBC675" w14:textId="77777777" w:rsidR="007D6CA6" w:rsidRDefault="001F4AC3">
      <w:pPr>
        <w:spacing w:line="240" w:lineRule="auto"/>
      </w:pPr>
      <w:r>
        <w:t>Code used:</w:t>
      </w:r>
    </w:p>
    <w:p w14:paraId="78B9312B" w14:textId="77777777" w:rsidR="007D6CA6" w:rsidRDefault="001F4AC3">
      <w:pPr>
        <w:spacing w:line="240" w:lineRule="auto"/>
      </w:pPr>
      <w:r>
        <w:t>species list</w:t>
      </w:r>
    </w:p>
    <w:p w14:paraId="73A04771" w14:textId="77777777" w:rsidR="007D6CA6" w:rsidRPr="007D6CA6" w:rsidRDefault="001F4AC3">
      <w:pPr>
        <w:shd w:val="clear" w:color="auto" w:fill="000000"/>
        <w:spacing w:line="240" w:lineRule="auto"/>
        <w:rPr>
          <w:rFonts w:ascii="Consolas" w:eastAsia="Consolas" w:hAnsi="Consolas" w:cs="Consolas"/>
          <w:color w:val="FFFFFF"/>
          <w:sz w:val="14"/>
          <w:szCs w:val="14"/>
          <w:rPrChange w:id="9" w:author="Jade Tummino" w:date="2019-04-24T02:08:00Z">
            <w:rPr>
              <w:rFonts w:ascii="Consolas" w:eastAsia="Consolas" w:hAnsi="Consolas" w:cs="Consolas"/>
              <w:sz w:val="14"/>
              <w:szCs w:val="14"/>
            </w:rPr>
          </w:rPrChange>
        </w:rPr>
      </w:pPr>
      <w:r>
        <w:rPr>
          <w:rFonts w:ascii="Consolas" w:eastAsia="Consolas" w:hAnsi="Consolas" w:cs="Consolas"/>
          <w:color w:val="FFFFFF"/>
          <w:sz w:val="14"/>
          <w:szCs w:val="14"/>
          <w:rPrChange w:id="10" w:author="Jade Tummino" w:date="2019-04-24T02:08:00Z">
            <w:rPr>
              <w:rFonts w:ascii="Consolas" w:eastAsia="Consolas" w:hAnsi="Consolas" w:cs="Consolas"/>
              <w:sz w:val="14"/>
              <w:szCs w:val="14"/>
            </w:rPr>
          </w:rPrChange>
        </w:rPr>
        <w:t xml:space="preserve">$ </w:t>
      </w:r>
      <w:proofErr w:type="spellStart"/>
      <w:r>
        <w:rPr>
          <w:rFonts w:ascii="Consolas" w:eastAsia="Consolas" w:hAnsi="Consolas" w:cs="Consolas"/>
          <w:color w:val="FFFFFF"/>
          <w:sz w:val="14"/>
          <w:szCs w:val="14"/>
          <w:rPrChange w:id="11" w:author="Jade Tummino" w:date="2019-04-24T02:08:00Z">
            <w:rPr>
              <w:rFonts w:ascii="Consolas" w:eastAsia="Consolas" w:hAnsi="Consolas" w:cs="Consolas"/>
              <w:sz w:val="14"/>
              <w:szCs w:val="14"/>
            </w:rPr>
          </w:rPrChange>
        </w:rPr>
        <w:t>perl</w:t>
      </w:r>
      <w:proofErr w:type="spellEnd"/>
      <w:r>
        <w:rPr>
          <w:rFonts w:ascii="Consolas" w:eastAsia="Consolas" w:hAnsi="Consolas" w:cs="Consolas"/>
          <w:color w:val="FFFFFF"/>
          <w:sz w:val="14"/>
          <w:szCs w:val="14"/>
          <w:rPrChange w:id="12" w:author="Jade Tummino" w:date="2019-04-24T02:08:00Z">
            <w:rPr>
              <w:rFonts w:ascii="Consolas" w:eastAsia="Consolas" w:hAnsi="Consolas" w:cs="Consolas"/>
              <w:sz w:val="14"/>
              <w:szCs w:val="14"/>
            </w:rPr>
          </w:rPrChange>
        </w:rPr>
        <w:t xml:space="preserve"> -ne '</w:t>
      </w:r>
      <w:proofErr w:type="gramStart"/>
      <w:r>
        <w:rPr>
          <w:rFonts w:ascii="Consolas" w:eastAsia="Consolas" w:hAnsi="Consolas" w:cs="Consolas"/>
          <w:color w:val="FFFFFF"/>
          <w:sz w:val="14"/>
          <w:szCs w:val="14"/>
          <w:rPrChange w:id="13" w:author="Jade Tummino" w:date="2019-04-24T02:08:00Z">
            <w:rPr>
              <w:rFonts w:ascii="Consolas" w:eastAsia="Consolas" w:hAnsi="Consolas" w:cs="Consolas"/>
              <w:sz w:val="14"/>
              <w:szCs w:val="14"/>
            </w:rPr>
          </w:rPrChange>
        </w:rPr>
        <w:t>if(</w:t>
      </w:r>
      <w:proofErr w:type="gramEnd"/>
      <w:r>
        <w:rPr>
          <w:rFonts w:ascii="Consolas" w:eastAsia="Consolas" w:hAnsi="Consolas" w:cs="Consolas"/>
          <w:color w:val="FFFFFF"/>
          <w:sz w:val="14"/>
          <w:szCs w:val="14"/>
          <w:rPrChange w:id="14" w:author="Jade Tummino" w:date="2019-04-24T02:08:00Z">
            <w:rPr>
              <w:rFonts w:ascii="Consolas" w:eastAsia="Consolas" w:hAnsi="Consolas" w:cs="Consolas"/>
              <w:sz w:val="14"/>
              <w:szCs w:val="14"/>
            </w:rPr>
          </w:rPrChange>
        </w:rPr>
        <w:t xml:space="preserve">/&gt;.*_(.*?)\//) {print $1."\n"}' </w:t>
      </w:r>
      <w:proofErr w:type="spellStart"/>
      <w:r>
        <w:rPr>
          <w:rFonts w:ascii="Consolas" w:eastAsia="Consolas" w:hAnsi="Consolas" w:cs="Consolas"/>
          <w:color w:val="FFFFFF"/>
          <w:sz w:val="14"/>
          <w:szCs w:val="14"/>
          <w:rPrChange w:id="15" w:author="Jade Tummino" w:date="2019-04-24T02:08:00Z">
            <w:rPr>
              <w:rFonts w:ascii="Consolas" w:eastAsia="Consolas" w:hAnsi="Consolas" w:cs="Consolas"/>
              <w:sz w:val="14"/>
              <w:szCs w:val="14"/>
            </w:rPr>
          </w:rPrChange>
        </w:rPr>
        <w:t>RAPTORB_ENSEMBL_gene</w:t>
      </w:r>
      <w:r>
        <w:rPr>
          <w:rFonts w:ascii="Consolas" w:eastAsia="Consolas" w:hAnsi="Consolas" w:cs="Consolas"/>
          <w:color w:val="FFFFFF"/>
          <w:sz w:val="14"/>
          <w:szCs w:val="14"/>
          <w:rPrChange w:id="16" w:author="Jade Tummino" w:date="2019-04-24T02:08:00Z">
            <w:rPr>
              <w:rFonts w:ascii="Consolas" w:eastAsia="Consolas" w:hAnsi="Consolas" w:cs="Consolas"/>
              <w:sz w:val="14"/>
              <w:szCs w:val="14"/>
            </w:rPr>
          </w:rPrChange>
        </w:rPr>
        <w:t>_tree.fa</w:t>
      </w:r>
      <w:proofErr w:type="spellEnd"/>
      <w:r>
        <w:rPr>
          <w:rFonts w:ascii="Consolas" w:eastAsia="Consolas" w:hAnsi="Consolas" w:cs="Consolas"/>
          <w:color w:val="FFFFFF"/>
          <w:sz w:val="14"/>
          <w:szCs w:val="14"/>
          <w:rPrChange w:id="17" w:author="Jade Tummino" w:date="2019-04-24T02:08:00Z">
            <w:rPr>
              <w:rFonts w:ascii="Consolas" w:eastAsia="Consolas" w:hAnsi="Consolas" w:cs="Consolas"/>
              <w:sz w:val="14"/>
              <w:szCs w:val="14"/>
            </w:rPr>
          </w:rPrChange>
        </w:rPr>
        <w:t xml:space="preserve"> &gt; </w:t>
      </w:r>
      <w:proofErr w:type="spellStart"/>
      <w:r>
        <w:rPr>
          <w:rFonts w:ascii="Consolas" w:eastAsia="Consolas" w:hAnsi="Consolas" w:cs="Consolas"/>
          <w:color w:val="FFFFFF"/>
          <w:sz w:val="14"/>
          <w:szCs w:val="14"/>
          <w:rPrChange w:id="18" w:author="Jade Tummino" w:date="2019-04-24T02:08:00Z">
            <w:rPr>
              <w:rFonts w:ascii="Consolas" w:eastAsia="Consolas" w:hAnsi="Consolas" w:cs="Consolas"/>
              <w:sz w:val="14"/>
              <w:szCs w:val="14"/>
            </w:rPr>
          </w:rPrChange>
        </w:rPr>
        <w:t>sp_list.RAPTORB_ENSEMBL_gene_tree.fa</w:t>
      </w:r>
      <w:proofErr w:type="spellEnd"/>
    </w:p>
    <w:p w14:paraId="66E19E87" w14:textId="77777777" w:rsidR="007D6CA6" w:rsidRPr="007D6CA6" w:rsidRDefault="001F4AC3">
      <w:pPr>
        <w:shd w:val="clear" w:color="auto" w:fill="000000"/>
        <w:spacing w:line="240" w:lineRule="auto"/>
        <w:rPr>
          <w:rFonts w:ascii="Consolas" w:eastAsia="Consolas" w:hAnsi="Consolas" w:cs="Consolas"/>
          <w:color w:val="FFFFFF"/>
          <w:sz w:val="14"/>
          <w:szCs w:val="14"/>
          <w:rPrChange w:id="19" w:author="Jade Tummino" w:date="2019-04-24T02:08:00Z">
            <w:rPr>
              <w:rFonts w:ascii="Consolas" w:eastAsia="Consolas" w:hAnsi="Consolas" w:cs="Consolas"/>
              <w:sz w:val="14"/>
              <w:szCs w:val="14"/>
            </w:rPr>
          </w:rPrChange>
        </w:rPr>
      </w:pPr>
      <w:r>
        <w:rPr>
          <w:rFonts w:ascii="Consolas" w:eastAsia="Consolas" w:hAnsi="Consolas" w:cs="Consolas"/>
          <w:color w:val="FFFFFF"/>
          <w:sz w:val="14"/>
          <w:szCs w:val="14"/>
          <w:rPrChange w:id="20" w:author="Jade Tummino" w:date="2019-04-24T02:08:00Z">
            <w:rPr>
              <w:rFonts w:ascii="Consolas" w:eastAsia="Consolas" w:hAnsi="Consolas" w:cs="Consolas"/>
              <w:sz w:val="14"/>
              <w:szCs w:val="14"/>
            </w:rPr>
          </w:rPrChange>
        </w:rPr>
        <w:t xml:space="preserve">$ </w:t>
      </w:r>
      <w:proofErr w:type="spellStart"/>
      <w:r>
        <w:rPr>
          <w:rFonts w:ascii="Consolas" w:eastAsia="Consolas" w:hAnsi="Consolas" w:cs="Consolas"/>
          <w:color w:val="FFFFFF"/>
          <w:sz w:val="14"/>
          <w:szCs w:val="14"/>
          <w:rPrChange w:id="21" w:author="Jade Tummino" w:date="2019-04-24T02:08:00Z">
            <w:rPr>
              <w:rFonts w:ascii="Consolas" w:eastAsia="Consolas" w:hAnsi="Consolas" w:cs="Consolas"/>
              <w:sz w:val="14"/>
              <w:szCs w:val="14"/>
            </w:rPr>
          </w:rPrChange>
        </w:rPr>
        <w:t>perl</w:t>
      </w:r>
      <w:proofErr w:type="spellEnd"/>
      <w:r>
        <w:rPr>
          <w:rFonts w:ascii="Consolas" w:eastAsia="Consolas" w:hAnsi="Consolas" w:cs="Consolas"/>
          <w:color w:val="FFFFFF"/>
          <w:sz w:val="14"/>
          <w:szCs w:val="14"/>
          <w:rPrChange w:id="22" w:author="Jade Tummino" w:date="2019-04-24T02:08:00Z">
            <w:rPr>
              <w:rFonts w:ascii="Consolas" w:eastAsia="Consolas" w:hAnsi="Consolas" w:cs="Consolas"/>
              <w:sz w:val="14"/>
              <w:szCs w:val="14"/>
            </w:rPr>
          </w:rPrChange>
        </w:rPr>
        <w:t xml:space="preserve"> -ne 'if(/(Org</w:t>
      </w:r>
      <w:proofErr w:type="gramStart"/>
      <w:r>
        <w:rPr>
          <w:rFonts w:ascii="Consolas" w:eastAsia="Consolas" w:hAnsi="Consolas" w:cs="Consolas"/>
          <w:color w:val="FFFFFF"/>
          <w:sz w:val="14"/>
          <w:szCs w:val="14"/>
          <w:rPrChange w:id="23" w:author="Jade Tummino" w:date="2019-04-24T02:08:00Z">
            <w:rPr>
              <w:rFonts w:ascii="Consolas" w:eastAsia="Consolas" w:hAnsi="Consolas" w:cs="Consolas"/>
              <w:sz w:val="14"/>
              <w:szCs w:val="14"/>
            </w:rPr>
          </w:rPrChange>
        </w:rPr>
        <w:t>_.*</w:t>
      </w:r>
      <w:proofErr w:type="gramEnd"/>
      <w:r>
        <w:rPr>
          <w:rFonts w:ascii="Consolas" w:eastAsia="Consolas" w:hAnsi="Consolas" w:cs="Consolas"/>
          <w:color w:val="FFFFFF"/>
          <w:sz w:val="14"/>
          <w:szCs w:val="14"/>
          <w:rPrChange w:id="24" w:author="Jade Tummino" w:date="2019-04-24T02:08:00Z">
            <w:rPr>
              <w:rFonts w:ascii="Consolas" w:eastAsia="Consolas" w:hAnsi="Consolas" w:cs="Consolas"/>
              <w:sz w:val="14"/>
              <w:szCs w:val="14"/>
            </w:rPr>
          </w:rPrChange>
        </w:rPr>
        <w:t>?)\s/) {print $1."\n"}' RAPTORB_phytozome_top100.fasta &gt; sp_list.RAPTORB_phytozome_top100.fasta</w:t>
      </w:r>
    </w:p>
    <w:p w14:paraId="788B9135" w14:textId="77777777" w:rsidR="007D6CA6" w:rsidRPr="007D6CA6" w:rsidRDefault="001F4AC3">
      <w:pPr>
        <w:shd w:val="clear" w:color="auto" w:fill="000000"/>
        <w:spacing w:line="240" w:lineRule="auto"/>
        <w:rPr>
          <w:rFonts w:ascii="Consolas" w:eastAsia="Consolas" w:hAnsi="Consolas" w:cs="Consolas"/>
          <w:color w:val="FFFFFF"/>
          <w:sz w:val="14"/>
          <w:szCs w:val="14"/>
          <w:rPrChange w:id="25" w:author="Jade Tummino" w:date="2019-04-24T02:08:00Z">
            <w:rPr>
              <w:rFonts w:ascii="Consolas" w:eastAsia="Consolas" w:hAnsi="Consolas" w:cs="Consolas"/>
              <w:sz w:val="14"/>
              <w:szCs w:val="14"/>
            </w:rPr>
          </w:rPrChange>
        </w:rPr>
      </w:pPr>
      <w:r>
        <w:rPr>
          <w:rFonts w:ascii="Consolas" w:eastAsia="Consolas" w:hAnsi="Consolas" w:cs="Consolas"/>
          <w:color w:val="FFFFFF"/>
          <w:sz w:val="14"/>
          <w:szCs w:val="14"/>
          <w:rPrChange w:id="26" w:author="Jade Tummino" w:date="2019-04-24T02:08:00Z">
            <w:rPr>
              <w:rFonts w:ascii="Consolas" w:eastAsia="Consolas" w:hAnsi="Consolas" w:cs="Consolas"/>
              <w:sz w:val="14"/>
              <w:szCs w:val="14"/>
            </w:rPr>
          </w:rPrChange>
        </w:rPr>
        <w:t xml:space="preserve">$ gawk </w:t>
      </w:r>
      <w:proofErr w:type="gramStart"/>
      <w:r>
        <w:rPr>
          <w:rFonts w:ascii="Consolas" w:eastAsia="Consolas" w:hAnsi="Consolas" w:cs="Consolas"/>
          <w:color w:val="FFFFFF"/>
          <w:sz w:val="14"/>
          <w:szCs w:val="14"/>
          <w:rPrChange w:id="27" w:author="Jade Tummino" w:date="2019-04-24T02:08:00Z">
            <w:rPr>
              <w:rFonts w:ascii="Consolas" w:eastAsia="Consolas" w:hAnsi="Consolas" w:cs="Consolas"/>
              <w:sz w:val="14"/>
              <w:szCs w:val="14"/>
            </w:rPr>
          </w:rPrChange>
        </w:rPr>
        <w:t>'{ if</w:t>
      </w:r>
      <w:proofErr w:type="gramEnd"/>
      <w:r>
        <w:rPr>
          <w:rFonts w:ascii="Consolas" w:eastAsia="Consolas" w:hAnsi="Consolas" w:cs="Consolas"/>
          <w:color w:val="FFFFFF"/>
          <w:sz w:val="14"/>
          <w:szCs w:val="14"/>
          <w:rPrChange w:id="28" w:author="Jade Tummino" w:date="2019-04-24T02:08:00Z">
            <w:rPr>
              <w:rFonts w:ascii="Consolas" w:eastAsia="Consolas" w:hAnsi="Consolas" w:cs="Consolas"/>
              <w:sz w:val="14"/>
              <w:szCs w:val="14"/>
            </w:rPr>
          </w:rPrChange>
        </w:rPr>
        <w:t xml:space="preserve"> (match($0,/\[(.*)\]/,m)) print m[0] }' RAPTORB_NCBI_BLAST_viridiplantae100hits.fasta &gt; sp_list.RAPTORB_NCBI_BLAST_viridiplantae100hits.fasta</w:t>
      </w:r>
    </w:p>
    <w:p w14:paraId="1D4E9B3D" w14:textId="77777777" w:rsidR="007D6CA6" w:rsidRDefault="001F4AC3">
      <w:pPr>
        <w:spacing w:line="240" w:lineRule="auto"/>
      </w:pPr>
      <w:r>
        <w:t>Evaluate trees</w:t>
      </w:r>
    </w:p>
    <w:p w14:paraId="6BA625BC" w14:textId="77777777" w:rsidR="007D6CA6" w:rsidRPr="007D6CA6" w:rsidRDefault="001F4AC3">
      <w:pPr>
        <w:shd w:val="clear" w:color="auto" w:fill="000000"/>
        <w:spacing w:line="240" w:lineRule="auto"/>
        <w:rPr>
          <w:rFonts w:ascii="Consolas" w:eastAsia="Consolas" w:hAnsi="Consolas" w:cs="Consolas"/>
          <w:color w:val="FFFFFF"/>
          <w:rPrChange w:id="29" w:author="Jade Tummino" w:date="2019-04-24T02:08:00Z">
            <w:rPr>
              <w:rFonts w:ascii="Consolas" w:eastAsia="Consolas" w:hAnsi="Consolas" w:cs="Consolas"/>
            </w:rPr>
          </w:rPrChange>
        </w:rPr>
      </w:pPr>
      <w:r>
        <w:rPr>
          <w:rFonts w:ascii="Consolas" w:eastAsia="Consolas" w:hAnsi="Consolas" w:cs="Consolas"/>
          <w:color w:val="FFFFFF"/>
          <w:sz w:val="14"/>
          <w:szCs w:val="14"/>
          <w:highlight w:val="black"/>
          <w:rPrChange w:id="30" w:author="Jade Tummino" w:date="2019-04-24T02:08:00Z">
            <w:rPr>
              <w:rFonts w:ascii="Consolas" w:eastAsia="Consolas" w:hAnsi="Consolas" w:cs="Consolas"/>
              <w:sz w:val="14"/>
              <w:szCs w:val="14"/>
              <w:highlight w:val="black"/>
            </w:rPr>
          </w:rPrChange>
        </w:rPr>
        <w:t xml:space="preserve">$ </w:t>
      </w:r>
      <w:proofErr w:type="spellStart"/>
      <w:r>
        <w:rPr>
          <w:rFonts w:ascii="Consolas" w:eastAsia="Consolas" w:hAnsi="Consolas" w:cs="Consolas"/>
          <w:color w:val="FFFFFF"/>
          <w:sz w:val="14"/>
          <w:szCs w:val="14"/>
          <w:highlight w:val="black"/>
          <w:rPrChange w:id="31" w:author="Jade Tummino" w:date="2019-04-24T02:08:00Z">
            <w:rPr>
              <w:rFonts w:ascii="Consolas" w:eastAsia="Consolas" w:hAnsi="Consolas" w:cs="Consolas"/>
              <w:sz w:val="14"/>
              <w:szCs w:val="14"/>
              <w:highlight w:val="black"/>
            </w:rPr>
          </w:rPrChange>
        </w:rPr>
        <w:t>raxml</w:t>
      </w:r>
      <w:proofErr w:type="spellEnd"/>
      <w:r>
        <w:rPr>
          <w:rFonts w:ascii="Consolas" w:eastAsia="Consolas" w:hAnsi="Consolas" w:cs="Consolas"/>
          <w:color w:val="FFFFFF"/>
          <w:sz w:val="14"/>
          <w:szCs w:val="14"/>
          <w:highlight w:val="black"/>
          <w:rPrChange w:id="32" w:author="Jade Tummino" w:date="2019-04-24T02:08:00Z">
            <w:rPr>
              <w:rFonts w:ascii="Consolas" w:eastAsia="Consolas" w:hAnsi="Consolas" w:cs="Consolas"/>
              <w:sz w:val="14"/>
              <w:szCs w:val="14"/>
              <w:highlight w:val="black"/>
            </w:rPr>
          </w:rPrChange>
        </w:rPr>
        <w:t>-ng --evaluate --</w:t>
      </w:r>
      <w:proofErr w:type="spellStart"/>
      <w:r>
        <w:rPr>
          <w:rFonts w:ascii="Consolas" w:eastAsia="Consolas" w:hAnsi="Consolas" w:cs="Consolas"/>
          <w:color w:val="FFFFFF"/>
          <w:sz w:val="14"/>
          <w:szCs w:val="14"/>
          <w:highlight w:val="black"/>
          <w:rPrChange w:id="33" w:author="Jade Tummino" w:date="2019-04-24T02:08:00Z">
            <w:rPr>
              <w:rFonts w:ascii="Consolas" w:eastAsia="Consolas" w:hAnsi="Consolas" w:cs="Consolas"/>
              <w:sz w:val="14"/>
              <w:szCs w:val="14"/>
              <w:highlight w:val="black"/>
            </w:rPr>
          </w:rPrChange>
        </w:rPr>
        <w:t>msa</w:t>
      </w:r>
      <w:proofErr w:type="spellEnd"/>
      <w:r>
        <w:rPr>
          <w:rFonts w:ascii="Consolas" w:eastAsia="Consolas" w:hAnsi="Consolas" w:cs="Consolas"/>
          <w:color w:val="FFFFFF"/>
          <w:sz w:val="14"/>
          <w:szCs w:val="14"/>
          <w:highlight w:val="black"/>
          <w:rPrChange w:id="34" w:author="Jade Tummino" w:date="2019-04-24T02:08:00Z">
            <w:rPr>
              <w:rFonts w:ascii="Consolas" w:eastAsia="Consolas" w:hAnsi="Consolas" w:cs="Consolas"/>
              <w:sz w:val="14"/>
              <w:szCs w:val="14"/>
              <w:highlight w:val="black"/>
            </w:rPr>
          </w:rPrChange>
        </w:rPr>
        <w:t xml:space="preserve"> ALIGNMENT_FILE --model LG+F --tree </w:t>
      </w:r>
      <w:proofErr w:type="spellStart"/>
      <w:r>
        <w:rPr>
          <w:rFonts w:ascii="Consolas" w:eastAsia="Consolas" w:hAnsi="Consolas" w:cs="Consolas"/>
          <w:color w:val="FFFFFF"/>
          <w:sz w:val="14"/>
          <w:szCs w:val="14"/>
          <w:highlight w:val="black"/>
          <w:rPrChange w:id="35" w:author="Jade Tummino" w:date="2019-04-24T02:08:00Z">
            <w:rPr>
              <w:rFonts w:ascii="Consolas" w:eastAsia="Consolas" w:hAnsi="Consolas" w:cs="Consolas"/>
              <w:sz w:val="14"/>
              <w:szCs w:val="14"/>
              <w:highlight w:val="black"/>
            </w:rPr>
          </w:rPrChange>
        </w:rPr>
        <w:t>bestTree.result</w:t>
      </w:r>
      <w:proofErr w:type="spellEnd"/>
      <w:r>
        <w:rPr>
          <w:rFonts w:ascii="Consolas" w:eastAsia="Consolas" w:hAnsi="Consolas" w:cs="Consolas"/>
          <w:color w:val="FFFFFF"/>
          <w:sz w:val="14"/>
          <w:szCs w:val="14"/>
          <w:highlight w:val="black"/>
          <w:rPrChange w:id="36" w:author="Jade Tummino" w:date="2019-04-24T02:08:00Z">
            <w:rPr>
              <w:rFonts w:ascii="Consolas" w:eastAsia="Consolas" w:hAnsi="Consolas" w:cs="Consolas"/>
              <w:sz w:val="14"/>
              <w:szCs w:val="14"/>
              <w:highlight w:val="black"/>
            </w:rPr>
          </w:rPrChange>
        </w:rPr>
        <w:t xml:space="preserve"> --prefix</w:t>
      </w:r>
      <w:r>
        <w:rPr>
          <w:rFonts w:ascii="Consolas" w:eastAsia="Consolas" w:hAnsi="Consolas" w:cs="Consolas"/>
          <w:color w:val="FFFFFF"/>
          <w:sz w:val="14"/>
          <w:szCs w:val="14"/>
          <w:highlight w:val="black"/>
          <w:rPrChange w:id="37" w:author="Jade Tummino" w:date="2019-04-24T02:08:00Z">
            <w:rPr>
              <w:rFonts w:ascii="Consolas" w:eastAsia="Consolas" w:hAnsi="Consolas" w:cs="Consolas"/>
              <w:sz w:val="14"/>
              <w:szCs w:val="14"/>
              <w:highlight w:val="black"/>
            </w:rPr>
          </w:rPrChange>
        </w:rPr>
        <w:t xml:space="preserve"> GENE_DATABASE_MODEL</w:t>
      </w:r>
    </w:p>
    <w:p w14:paraId="60028E70" w14:textId="77777777" w:rsidR="007D6CA6" w:rsidRDefault="001F4AC3">
      <w:pPr>
        <w:spacing w:line="240" w:lineRule="auto"/>
      </w:pPr>
      <w:r>
        <w:t>Fixing tree branch names</w:t>
      </w:r>
    </w:p>
    <w:p w14:paraId="5D1F4351" w14:textId="77777777" w:rsidR="007D6CA6" w:rsidRPr="007D6CA6" w:rsidRDefault="001F4AC3">
      <w:pPr>
        <w:shd w:val="clear" w:color="auto" w:fill="000000"/>
        <w:spacing w:line="240" w:lineRule="auto"/>
        <w:rPr>
          <w:rFonts w:ascii="Consolas" w:eastAsia="Consolas" w:hAnsi="Consolas" w:cs="Consolas"/>
          <w:color w:val="FFFFFF"/>
          <w:sz w:val="14"/>
          <w:szCs w:val="14"/>
          <w:rPrChange w:id="38" w:author="Jade Tummino" w:date="2019-04-24T02:08:00Z">
            <w:rPr>
              <w:rFonts w:ascii="Consolas" w:eastAsia="Consolas" w:hAnsi="Consolas" w:cs="Consolas"/>
              <w:sz w:val="14"/>
              <w:szCs w:val="14"/>
            </w:rPr>
          </w:rPrChange>
        </w:rPr>
      </w:pPr>
      <w:r>
        <w:rPr>
          <w:rFonts w:ascii="Consolas" w:eastAsia="Consolas" w:hAnsi="Consolas" w:cs="Consolas"/>
          <w:color w:val="FFFFFF"/>
          <w:sz w:val="14"/>
          <w:szCs w:val="14"/>
          <w:rPrChange w:id="39" w:author="Jade Tummino" w:date="2019-04-24T02:08:00Z">
            <w:rPr>
              <w:rFonts w:ascii="Consolas" w:eastAsia="Consolas" w:hAnsi="Consolas" w:cs="Consolas"/>
              <w:sz w:val="14"/>
              <w:szCs w:val="14"/>
            </w:rPr>
          </w:rPrChange>
        </w:rPr>
        <w:t>$ grep "&gt;" RENAMED_FASTA_FILE &gt; DATABASE_old_label.txt</w:t>
      </w:r>
    </w:p>
    <w:p w14:paraId="13665218" w14:textId="77777777" w:rsidR="007D6CA6" w:rsidRPr="007D6CA6" w:rsidRDefault="001F4AC3">
      <w:pPr>
        <w:shd w:val="clear" w:color="auto" w:fill="000000"/>
        <w:spacing w:line="240" w:lineRule="auto"/>
        <w:rPr>
          <w:rFonts w:ascii="Consolas" w:eastAsia="Consolas" w:hAnsi="Consolas" w:cs="Consolas"/>
          <w:color w:val="FFFFFF"/>
          <w:sz w:val="14"/>
          <w:szCs w:val="14"/>
          <w:rPrChange w:id="40" w:author="Jade Tummino" w:date="2019-04-24T02:08:00Z">
            <w:rPr>
              <w:rFonts w:ascii="Consolas" w:eastAsia="Consolas" w:hAnsi="Consolas" w:cs="Consolas"/>
              <w:sz w:val="14"/>
              <w:szCs w:val="14"/>
            </w:rPr>
          </w:rPrChange>
        </w:rPr>
      </w:pPr>
      <w:r>
        <w:rPr>
          <w:rFonts w:ascii="Consolas" w:eastAsia="Consolas" w:hAnsi="Consolas" w:cs="Consolas"/>
          <w:color w:val="FFFFFF"/>
          <w:sz w:val="14"/>
          <w:szCs w:val="14"/>
          <w:rPrChange w:id="41" w:author="Jade Tummino" w:date="2019-04-24T02:08:00Z">
            <w:rPr>
              <w:rFonts w:ascii="Consolas" w:eastAsia="Consolas" w:hAnsi="Consolas" w:cs="Consolas"/>
              <w:sz w:val="14"/>
              <w:szCs w:val="14"/>
            </w:rPr>
          </w:rPrChange>
        </w:rPr>
        <w:t xml:space="preserve">$ </w:t>
      </w:r>
      <w:proofErr w:type="spellStart"/>
      <w:r>
        <w:rPr>
          <w:rFonts w:ascii="Consolas" w:eastAsia="Consolas" w:hAnsi="Consolas" w:cs="Consolas"/>
          <w:color w:val="FFFFFF"/>
          <w:sz w:val="14"/>
          <w:szCs w:val="14"/>
          <w:rPrChange w:id="42" w:author="Jade Tummino" w:date="2019-04-24T02:08:00Z">
            <w:rPr>
              <w:rFonts w:ascii="Consolas" w:eastAsia="Consolas" w:hAnsi="Consolas" w:cs="Consolas"/>
              <w:sz w:val="14"/>
              <w:szCs w:val="14"/>
            </w:rPr>
          </w:rPrChange>
        </w:rPr>
        <w:t>perl</w:t>
      </w:r>
      <w:proofErr w:type="spellEnd"/>
      <w:r>
        <w:rPr>
          <w:rFonts w:ascii="Consolas" w:eastAsia="Consolas" w:hAnsi="Consolas" w:cs="Consolas"/>
          <w:color w:val="FFFFFF"/>
          <w:sz w:val="14"/>
          <w:szCs w:val="14"/>
          <w:rPrChange w:id="43" w:author="Jade Tummino" w:date="2019-04-24T02:08:00Z">
            <w:rPr>
              <w:rFonts w:ascii="Consolas" w:eastAsia="Consolas" w:hAnsi="Consolas" w:cs="Consolas"/>
              <w:sz w:val="14"/>
              <w:szCs w:val="14"/>
            </w:rPr>
          </w:rPrChange>
        </w:rPr>
        <w:t xml:space="preserve"> -ne 'if(/ref\</w:t>
      </w:r>
      <w:proofErr w:type="gramStart"/>
      <w:r>
        <w:rPr>
          <w:rFonts w:ascii="Consolas" w:eastAsia="Consolas" w:hAnsi="Consolas" w:cs="Consolas"/>
          <w:color w:val="FFFFFF"/>
          <w:sz w:val="14"/>
          <w:szCs w:val="14"/>
          <w:rPrChange w:id="44" w:author="Jade Tummino" w:date="2019-04-24T02:08:00Z">
            <w:rPr>
              <w:rFonts w:ascii="Consolas" w:eastAsia="Consolas" w:hAnsi="Consolas" w:cs="Consolas"/>
              <w:sz w:val="14"/>
              <w:szCs w:val="14"/>
            </w:rPr>
          </w:rPrChange>
        </w:rPr>
        <w:t>|(</w:t>
      </w:r>
      <w:proofErr w:type="gramEnd"/>
      <w:r>
        <w:rPr>
          <w:rFonts w:ascii="Consolas" w:eastAsia="Consolas" w:hAnsi="Consolas" w:cs="Consolas"/>
          <w:color w:val="FFFFFF"/>
          <w:sz w:val="14"/>
          <w:szCs w:val="14"/>
          <w:rPrChange w:id="45" w:author="Jade Tummino" w:date="2019-04-24T02:08:00Z">
            <w:rPr>
              <w:rFonts w:ascii="Consolas" w:eastAsia="Consolas" w:hAnsi="Consolas" w:cs="Consolas"/>
              <w:sz w:val="14"/>
              <w:szCs w:val="14"/>
            </w:rPr>
          </w:rPrChange>
        </w:rPr>
        <w:t xml:space="preserve">.*?)\|.*\[(.*?)\]/) {print $1." </w:t>
      </w:r>
      <w:proofErr w:type="gramStart"/>
      <w:r>
        <w:rPr>
          <w:rFonts w:ascii="Consolas" w:eastAsia="Consolas" w:hAnsi="Consolas" w:cs="Consolas"/>
          <w:color w:val="FFFFFF"/>
          <w:sz w:val="14"/>
          <w:szCs w:val="14"/>
          <w:rPrChange w:id="46" w:author="Jade Tummino" w:date="2019-04-24T02:08:00Z">
            <w:rPr>
              <w:rFonts w:ascii="Consolas" w:eastAsia="Consolas" w:hAnsi="Consolas" w:cs="Consolas"/>
              <w:sz w:val="14"/>
              <w:szCs w:val="14"/>
            </w:rPr>
          </w:rPrChange>
        </w:rPr>
        <w:t>".$</w:t>
      </w:r>
      <w:proofErr w:type="gramEnd"/>
      <w:r>
        <w:rPr>
          <w:rFonts w:ascii="Consolas" w:eastAsia="Consolas" w:hAnsi="Consolas" w:cs="Consolas"/>
          <w:color w:val="FFFFFF"/>
          <w:sz w:val="14"/>
          <w:szCs w:val="14"/>
          <w:rPrChange w:id="47" w:author="Jade Tummino" w:date="2019-04-24T02:08:00Z">
            <w:rPr>
              <w:rFonts w:ascii="Consolas" w:eastAsia="Consolas" w:hAnsi="Consolas" w:cs="Consolas"/>
              <w:sz w:val="14"/>
              <w:szCs w:val="14"/>
            </w:rPr>
          </w:rPrChange>
        </w:rPr>
        <w:t xml:space="preserve">2."\n"}' </w:t>
      </w:r>
      <w:proofErr w:type="spellStart"/>
      <w:r>
        <w:rPr>
          <w:rFonts w:ascii="Consolas" w:eastAsia="Consolas" w:hAnsi="Consolas" w:cs="Consolas"/>
          <w:color w:val="FFFFFF"/>
          <w:sz w:val="14"/>
          <w:szCs w:val="14"/>
          <w:rPrChange w:id="48" w:author="Jade Tummino" w:date="2019-04-24T02:08:00Z">
            <w:rPr>
              <w:rFonts w:ascii="Consolas" w:eastAsia="Consolas" w:hAnsi="Consolas" w:cs="Consolas"/>
              <w:sz w:val="14"/>
              <w:szCs w:val="14"/>
            </w:rPr>
          </w:rPrChange>
        </w:rPr>
        <w:t>GENE_NCBI_HomoloGene.fasta</w:t>
      </w:r>
      <w:proofErr w:type="spellEnd"/>
      <w:r>
        <w:rPr>
          <w:rFonts w:ascii="Consolas" w:eastAsia="Consolas" w:hAnsi="Consolas" w:cs="Consolas"/>
          <w:color w:val="FFFFFF"/>
          <w:sz w:val="14"/>
          <w:szCs w:val="14"/>
          <w:rPrChange w:id="49" w:author="Jade Tummino" w:date="2019-04-24T02:08:00Z">
            <w:rPr>
              <w:rFonts w:ascii="Consolas" w:eastAsia="Consolas" w:hAnsi="Consolas" w:cs="Consolas"/>
              <w:sz w:val="14"/>
              <w:szCs w:val="14"/>
            </w:rPr>
          </w:rPrChange>
        </w:rPr>
        <w:t xml:space="preserve"> &gt; homolo_new_label.txt</w:t>
      </w:r>
    </w:p>
    <w:p w14:paraId="57682A20" w14:textId="77777777" w:rsidR="007D6CA6" w:rsidRPr="007D6CA6" w:rsidRDefault="001F4AC3">
      <w:pPr>
        <w:shd w:val="clear" w:color="auto" w:fill="000000"/>
        <w:spacing w:line="240" w:lineRule="auto"/>
        <w:rPr>
          <w:rFonts w:ascii="Consolas" w:eastAsia="Consolas" w:hAnsi="Consolas" w:cs="Consolas"/>
          <w:color w:val="FFFFFF"/>
          <w:sz w:val="14"/>
          <w:szCs w:val="14"/>
          <w:rPrChange w:id="50" w:author="Jade Tummino" w:date="2019-04-24T02:08:00Z">
            <w:rPr>
              <w:rFonts w:ascii="Consolas" w:eastAsia="Consolas" w:hAnsi="Consolas" w:cs="Consolas"/>
              <w:sz w:val="14"/>
              <w:szCs w:val="14"/>
            </w:rPr>
          </w:rPrChange>
        </w:rPr>
      </w:pPr>
      <w:r>
        <w:rPr>
          <w:rFonts w:ascii="Consolas" w:eastAsia="Consolas" w:hAnsi="Consolas" w:cs="Consolas"/>
          <w:color w:val="FFFFFF"/>
          <w:sz w:val="14"/>
          <w:szCs w:val="14"/>
          <w:rPrChange w:id="51" w:author="Jade Tummino" w:date="2019-04-24T02:08:00Z">
            <w:rPr>
              <w:rFonts w:ascii="Consolas" w:eastAsia="Consolas" w:hAnsi="Consolas" w:cs="Consolas"/>
              <w:sz w:val="14"/>
              <w:szCs w:val="14"/>
            </w:rPr>
          </w:rPrChange>
        </w:rPr>
        <w:t xml:space="preserve">$ </w:t>
      </w:r>
      <w:proofErr w:type="spellStart"/>
      <w:r>
        <w:rPr>
          <w:rFonts w:ascii="Consolas" w:eastAsia="Consolas" w:hAnsi="Consolas" w:cs="Consolas"/>
          <w:color w:val="FFFFFF"/>
          <w:sz w:val="14"/>
          <w:szCs w:val="14"/>
          <w:rPrChange w:id="52" w:author="Jade Tummino" w:date="2019-04-24T02:08:00Z">
            <w:rPr>
              <w:rFonts w:ascii="Consolas" w:eastAsia="Consolas" w:hAnsi="Consolas" w:cs="Consolas"/>
              <w:sz w:val="14"/>
              <w:szCs w:val="14"/>
            </w:rPr>
          </w:rPrChange>
        </w:rPr>
        <w:t>perl</w:t>
      </w:r>
      <w:proofErr w:type="spellEnd"/>
      <w:r>
        <w:rPr>
          <w:rFonts w:ascii="Consolas" w:eastAsia="Consolas" w:hAnsi="Consolas" w:cs="Consolas"/>
          <w:color w:val="FFFFFF"/>
          <w:sz w:val="14"/>
          <w:szCs w:val="14"/>
          <w:rPrChange w:id="53" w:author="Jade Tummino" w:date="2019-04-24T02:08:00Z">
            <w:rPr>
              <w:rFonts w:ascii="Consolas" w:eastAsia="Consolas" w:hAnsi="Consolas" w:cs="Consolas"/>
              <w:sz w:val="14"/>
              <w:szCs w:val="14"/>
            </w:rPr>
          </w:rPrChange>
        </w:rPr>
        <w:t xml:space="preserve"> -ne '</w:t>
      </w:r>
      <w:proofErr w:type="gramStart"/>
      <w:r>
        <w:rPr>
          <w:rFonts w:ascii="Consolas" w:eastAsia="Consolas" w:hAnsi="Consolas" w:cs="Consolas"/>
          <w:color w:val="FFFFFF"/>
          <w:sz w:val="14"/>
          <w:szCs w:val="14"/>
          <w:rPrChange w:id="54" w:author="Jade Tummino" w:date="2019-04-24T02:08:00Z">
            <w:rPr>
              <w:rFonts w:ascii="Consolas" w:eastAsia="Consolas" w:hAnsi="Consolas" w:cs="Consolas"/>
              <w:sz w:val="14"/>
              <w:szCs w:val="14"/>
            </w:rPr>
          </w:rPrChange>
        </w:rPr>
        <w:t>if(</w:t>
      </w:r>
      <w:proofErr w:type="gramEnd"/>
      <w:r>
        <w:rPr>
          <w:rFonts w:ascii="Consolas" w:eastAsia="Consolas" w:hAnsi="Consolas" w:cs="Consolas"/>
          <w:color w:val="FFFFFF"/>
          <w:sz w:val="14"/>
          <w:szCs w:val="14"/>
          <w:rPrChange w:id="55" w:author="Jade Tummino" w:date="2019-04-24T02:08:00Z">
            <w:rPr>
              <w:rFonts w:ascii="Consolas" w:eastAsia="Consolas" w:hAnsi="Consolas" w:cs="Consolas"/>
              <w:sz w:val="14"/>
              <w:szCs w:val="14"/>
            </w:rPr>
          </w:rPrChange>
        </w:rPr>
        <w:t xml:space="preserve">/&gt;(.*?) </w:t>
      </w:r>
      <w:proofErr w:type="gramStart"/>
      <w:r>
        <w:rPr>
          <w:rFonts w:ascii="Consolas" w:eastAsia="Consolas" w:hAnsi="Consolas" w:cs="Consolas"/>
          <w:color w:val="FFFFFF"/>
          <w:sz w:val="14"/>
          <w:szCs w:val="14"/>
          <w:rPrChange w:id="56" w:author="Jade Tummino" w:date="2019-04-24T02:08:00Z">
            <w:rPr>
              <w:rFonts w:ascii="Consolas" w:eastAsia="Consolas" w:hAnsi="Consolas" w:cs="Consolas"/>
              <w:sz w:val="14"/>
              <w:szCs w:val="14"/>
            </w:rPr>
          </w:rPrChange>
        </w:rPr>
        <w:t>.*</w:t>
      </w:r>
      <w:proofErr w:type="gramEnd"/>
      <w:r>
        <w:rPr>
          <w:rFonts w:ascii="Consolas" w:eastAsia="Consolas" w:hAnsi="Consolas" w:cs="Consolas"/>
          <w:color w:val="FFFFFF"/>
          <w:sz w:val="14"/>
          <w:szCs w:val="14"/>
          <w:rPrChange w:id="57" w:author="Jade Tummino" w:date="2019-04-24T02:08:00Z">
            <w:rPr>
              <w:rFonts w:ascii="Consolas" w:eastAsia="Consolas" w:hAnsi="Consolas" w:cs="Consolas"/>
              <w:sz w:val="14"/>
              <w:szCs w:val="14"/>
            </w:rPr>
          </w:rPrChange>
        </w:rPr>
        <w:t xml:space="preserve">\[(.*?)\]/) {print $1." </w:t>
      </w:r>
      <w:proofErr w:type="gramStart"/>
      <w:r>
        <w:rPr>
          <w:rFonts w:ascii="Consolas" w:eastAsia="Consolas" w:hAnsi="Consolas" w:cs="Consolas"/>
          <w:color w:val="FFFFFF"/>
          <w:sz w:val="14"/>
          <w:szCs w:val="14"/>
          <w:rPrChange w:id="58" w:author="Jade Tummino" w:date="2019-04-24T02:08:00Z">
            <w:rPr>
              <w:rFonts w:ascii="Consolas" w:eastAsia="Consolas" w:hAnsi="Consolas" w:cs="Consolas"/>
              <w:sz w:val="14"/>
              <w:szCs w:val="14"/>
            </w:rPr>
          </w:rPrChange>
        </w:rPr>
        <w:t>".$</w:t>
      </w:r>
      <w:proofErr w:type="gramEnd"/>
      <w:r>
        <w:rPr>
          <w:rFonts w:ascii="Consolas" w:eastAsia="Consolas" w:hAnsi="Consolas" w:cs="Consolas"/>
          <w:color w:val="FFFFFF"/>
          <w:sz w:val="14"/>
          <w:szCs w:val="14"/>
          <w:rPrChange w:id="59" w:author="Jade Tummino" w:date="2019-04-24T02:08:00Z">
            <w:rPr>
              <w:rFonts w:ascii="Consolas" w:eastAsia="Consolas" w:hAnsi="Consolas" w:cs="Consolas"/>
              <w:sz w:val="14"/>
              <w:szCs w:val="14"/>
            </w:rPr>
          </w:rPrChange>
        </w:rPr>
        <w:t>2."\n"}' GENE_NCBI_BLAST_viridiplantae100hits.fasta &gt; blast_new_label.txt</w:t>
      </w:r>
    </w:p>
    <w:p w14:paraId="5224EB6F" w14:textId="77777777" w:rsidR="007D6CA6" w:rsidRPr="007D6CA6" w:rsidRDefault="001F4AC3">
      <w:pPr>
        <w:shd w:val="clear" w:color="auto" w:fill="000000"/>
        <w:spacing w:line="240" w:lineRule="auto"/>
        <w:rPr>
          <w:rFonts w:ascii="Consolas" w:eastAsia="Consolas" w:hAnsi="Consolas" w:cs="Consolas"/>
          <w:color w:val="FFFFFF"/>
          <w:sz w:val="14"/>
          <w:szCs w:val="14"/>
          <w:rPrChange w:id="60" w:author="Jade Tummino" w:date="2019-04-24T02:08:00Z">
            <w:rPr>
              <w:rFonts w:ascii="Consolas" w:eastAsia="Consolas" w:hAnsi="Consolas" w:cs="Consolas"/>
              <w:sz w:val="14"/>
              <w:szCs w:val="14"/>
            </w:rPr>
          </w:rPrChange>
        </w:rPr>
      </w:pPr>
      <w:r>
        <w:rPr>
          <w:rFonts w:ascii="Consolas" w:eastAsia="Consolas" w:hAnsi="Consolas" w:cs="Consolas"/>
          <w:color w:val="FFFFFF"/>
          <w:sz w:val="14"/>
          <w:szCs w:val="14"/>
          <w:rPrChange w:id="61" w:author="Jade Tummino" w:date="2019-04-24T02:08:00Z">
            <w:rPr>
              <w:rFonts w:ascii="Consolas" w:eastAsia="Consolas" w:hAnsi="Consolas" w:cs="Consolas"/>
              <w:sz w:val="14"/>
              <w:szCs w:val="14"/>
            </w:rPr>
          </w:rPrChange>
        </w:rPr>
        <w:t xml:space="preserve">$ </w:t>
      </w:r>
      <w:proofErr w:type="spellStart"/>
      <w:r>
        <w:rPr>
          <w:rFonts w:ascii="Consolas" w:eastAsia="Consolas" w:hAnsi="Consolas" w:cs="Consolas"/>
          <w:color w:val="FFFFFF"/>
          <w:sz w:val="14"/>
          <w:szCs w:val="14"/>
          <w:rPrChange w:id="62" w:author="Jade Tummino" w:date="2019-04-24T02:08:00Z">
            <w:rPr>
              <w:rFonts w:ascii="Consolas" w:eastAsia="Consolas" w:hAnsi="Consolas" w:cs="Consolas"/>
              <w:sz w:val="14"/>
              <w:szCs w:val="14"/>
            </w:rPr>
          </w:rPrChange>
        </w:rPr>
        <w:t>perl</w:t>
      </w:r>
      <w:proofErr w:type="spellEnd"/>
      <w:r>
        <w:rPr>
          <w:rFonts w:ascii="Consolas" w:eastAsia="Consolas" w:hAnsi="Consolas" w:cs="Consolas"/>
          <w:color w:val="FFFFFF"/>
          <w:sz w:val="14"/>
          <w:szCs w:val="14"/>
          <w:rPrChange w:id="63" w:author="Jade Tummino" w:date="2019-04-24T02:08:00Z">
            <w:rPr>
              <w:rFonts w:ascii="Consolas" w:eastAsia="Consolas" w:hAnsi="Consolas" w:cs="Consolas"/>
              <w:sz w:val="14"/>
              <w:szCs w:val="14"/>
            </w:rPr>
          </w:rPrChange>
        </w:rPr>
        <w:t xml:space="preserve"> -ne 'if</w:t>
      </w:r>
      <w:r>
        <w:rPr>
          <w:rFonts w:ascii="Consolas" w:eastAsia="Consolas" w:hAnsi="Consolas" w:cs="Consolas"/>
          <w:color w:val="FFFFFF"/>
          <w:sz w:val="14"/>
          <w:szCs w:val="14"/>
          <w:rPrChange w:id="64" w:author="Jade Tummino" w:date="2019-04-24T02:08:00Z">
            <w:rPr>
              <w:rFonts w:ascii="Consolas" w:eastAsia="Consolas" w:hAnsi="Consolas" w:cs="Consolas"/>
              <w:sz w:val="14"/>
              <w:szCs w:val="14"/>
            </w:rPr>
          </w:rPrChange>
        </w:rPr>
        <w:t>(/Org</w:t>
      </w:r>
      <w:proofErr w:type="gramStart"/>
      <w:r>
        <w:rPr>
          <w:rFonts w:ascii="Consolas" w:eastAsia="Consolas" w:hAnsi="Consolas" w:cs="Consolas"/>
          <w:color w:val="FFFFFF"/>
          <w:sz w:val="14"/>
          <w:szCs w:val="14"/>
          <w:rPrChange w:id="65" w:author="Jade Tummino" w:date="2019-04-24T02:08:00Z">
            <w:rPr>
              <w:rFonts w:ascii="Consolas" w:eastAsia="Consolas" w:hAnsi="Consolas" w:cs="Consolas"/>
              <w:sz w:val="14"/>
              <w:szCs w:val="14"/>
            </w:rPr>
          </w:rPrChange>
        </w:rPr>
        <w:t>_(</w:t>
      </w:r>
      <w:proofErr w:type="gramEnd"/>
      <w:r>
        <w:rPr>
          <w:rFonts w:ascii="Consolas" w:eastAsia="Consolas" w:hAnsi="Consolas" w:cs="Consolas"/>
          <w:color w:val="FFFFFF"/>
          <w:sz w:val="14"/>
          <w:szCs w:val="14"/>
          <w:rPrChange w:id="66" w:author="Jade Tummino" w:date="2019-04-24T02:08:00Z">
            <w:rPr>
              <w:rFonts w:ascii="Consolas" w:eastAsia="Consolas" w:hAnsi="Consolas" w:cs="Consolas"/>
              <w:sz w:val="14"/>
              <w:szCs w:val="14"/>
            </w:rPr>
          </w:rPrChange>
        </w:rPr>
        <w:t xml:space="preserve">.*?) </w:t>
      </w:r>
      <w:proofErr w:type="gramStart"/>
      <w:r>
        <w:rPr>
          <w:rFonts w:ascii="Consolas" w:eastAsia="Consolas" w:hAnsi="Consolas" w:cs="Consolas"/>
          <w:color w:val="FFFFFF"/>
          <w:sz w:val="14"/>
          <w:szCs w:val="14"/>
          <w:rPrChange w:id="67" w:author="Jade Tummino" w:date="2019-04-24T02:08:00Z">
            <w:rPr>
              <w:rFonts w:ascii="Consolas" w:eastAsia="Consolas" w:hAnsi="Consolas" w:cs="Consolas"/>
              <w:sz w:val="14"/>
              <w:szCs w:val="14"/>
            </w:rPr>
          </w:rPrChange>
        </w:rPr>
        <w:t>.*</w:t>
      </w:r>
      <w:proofErr w:type="gramEnd"/>
      <w:r>
        <w:rPr>
          <w:rFonts w:ascii="Consolas" w:eastAsia="Consolas" w:hAnsi="Consolas" w:cs="Consolas"/>
          <w:color w:val="FFFFFF"/>
          <w:sz w:val="14"/>
          <w:szCs w:val="14"/>
          <w:rPrChange w:id="68" w:author="Jade Tummino" w:date="2019-04-24T02:08:00Z">
            <w:rPr>
              <w:rFonts w:ascii="Consolas" w:eastAsia="Consolas" w:hAnsi="Consolas" w:cs="Consolas"/>
              <w:sz w:val="14"/>
              <w:szCs w:val="14"/>
            </w:rPr>
          </w:rPrChange>
        </w:rPr>
        <w:t xml:space="preserve">peptide: (.*?) /) {print $1." </w:t>
      </w:r>
      <w:proofErr w:type="gramStart"/>
      <w:r>
        <w:rPr>
          <w:rFonts w:ascii="Consolas" w:eastAsia="Consolas" w:hAnsi="Consolas" w:cs="Consolas"/>
          <w:color w:val="FFFFFF"/>
          <w:sz w:val="14"/>
          <w:szCs w:val="14"/>
          <w:rPrChange w:id="69" w:author="Jade Tummino" w:date="2019-04-24T02:08:00Z">
            <w:rPr>
              <w:rFonts w:ascii="Consolas" w:eastAsia="Consolas" w:hAnsi="Consolas" w:cs="Consolas"/>
              <w:sz w:val="14"/>
              <w:szCs w:val="14"/>
            </w:rPr>
          </w:rPrChange>
        </w:rPr>
        <w:t>".$</w:t>
      </w:r>
      <w:proofErr w:type="gramEnd"/>
      <w:r>
        <w:rPr>
          <w:rFonts w:ascii="Consolas" w:eastAsia="Consolas" w:hAnsi="Consolas" w:cs="Consolas"/>
          <w:color w:val="FFFFFF"/>
          <w:sz w:val="14"/>
          <w:szCs w:val="14"/>
          <w:rPrChange w:id="70" w:author="Jade Tummino" w:date="2019-04-24T02:08:00Z">
            <w:rPr>
              <w:rFonts w:ascii="Consolas" w:eastAsia="Consolas" w:hAnsi="Consolas" w:cs="Consolas"/>
              <w:sz w:val="14"/>
              <w:szCs w:val="14"/>
            </w:rPr>
          </w:rPrChange>
        </w:rPr>
        <w:t>2."\n"}' GENE_phytozome_top100.fasta &gt; phyto_new_label.txt</w:t>
      </w:r>
    </w:p>
    <w:p w14:paraId="6D68EB0C" w14:textId="77777777" w:rsidR="007D6CA6" w:rsidRDefault="001F4AC3">
      <w:pPr>
        <w:spacing w:line="240" w:lineRule="auto"/>
        <w:rPr>
          <w:rFonts w:ascii="Droid Sans Mono" w:eastAsia="Droid Sans Mono" w:hAnsi="Droid Sans Mono" w:cs="Droid Sans Mono"/>
          <w:sz w:val="18"/>
          <w:szCs w:val="18"/>
        </w:rPr>
      </w:pPr>
      <w:r>
        <w:rPr>
          <w:rFonts w:ascii="Droid Sans Mono" w:eastAsia="Droid Sans Mono" w:hAnsi="Droid Sans Mono" w:cs="Droid Sans Mono"/>
          <w:sz w:val="18"/>
          <w:szCs w:val="18"/>
        </w:rPr>
        <w:t>Reformat the final tree</w:t>
      </w:r>
    </w:p>
    <w:p w14:paraId="6D0E1083" w14:textId="77777777" w:rsidR="007D6CA6" w:rsidRPr="007D6CA6" w:rsidRDefault="001F4AC3">
      <w:pPr>
        <w:shd w:val="clear" w:color="auto" w:fill="000000"/>
        <w:spacing w:line="240" w:lineRule="auto"/>
        <w:rPr>
          <w:rFonts w:ascii="Consolas" w:eastAsia="Consolas" w:hAnsi="Consolas" w:cs="Consolas"/>
          <w:color w:val="FFFFFF"/>
          <w:sz w:val="18"/>
          <w:szCs w:val="18"/>
          <w:rPrChange w:id="71" w:author="Jade Tummino" w:date="2019-04-24T02:09:00Z">
            <w:rPr>
              <w:rFonts w:ascii="Consolas" w:eastAsia="Consolas" w:hAnsi="Consolas" w:cs="Consolas"/>
              <w:sz w:val="18"/>
              <w:szCs w:val="18"/>
            </w:rPr>
          </w:rPrChange>
        </w:rPr>
      </w:pPr>
      <w:r>
        <w:rPr>
          <w:rFonts w:ascii="Consolas" w:eastAsia="Consolas" w:hAnsi="Consolas" w:cs="Consolas"/>
          <w:color w:val="FFFFFF"/>
          <w:sz w:val="14"/>
          <w:szCs w:val="14"/>
          <w:rPrChange w:id="72" w:author="Jade Tummino" w:date="2019-04-24T02:09:00Z">
            <w:rPr>
              <w:rFonts w:ascii="Consolas" w:eastAsia="Consolas" w:hAnsi="Consolas" w:cs="Consolas"/>
              <w:sz w:val="14"/>
              <w:szCs w:val="14"/>
            </w:rPr>
          </w:rPrChange>
        </w:rPr>
        <w:t xml:space="preserve">$ for FILE in </w:t>
      </w:r>
      <w:proofErr w:type="gramStart"/>
      <w:r>
        <w:rPr>
          <w:rFonts w:ascii="Consolas" w:eastAsia="Consolas" w:hAnsi="Consolas" w:cs="Consolas"/>
          <w:color w:val="FFFFFF"/>
          <w:sz w:val="14"/>
          <w:szCs w:val="14"/>
          <w:rPrChange w:id="73" w:author="Jade Tummino" w:date="2019-04-24T02:09:00Z">
            <w:rPr>
              <w:rFonts w:ascii="Consolas" w:eastAsia="Consolas" w:hAnsi="Consolas" w:cs="Consolas"/>
              <w:sz w:val="14"/>
              <w:szCs w:val="14"/>
            </w:rPr>
          </w:rPrChange>
        </w:rPr>
        <w:t>*.</w:t>
      </w:r>
      <w:proofErr w:type="spellStart"/>
      <w:r>
        <w:rPr>
          <w:rFonts w:ascii="Consolas" w:eastAsia="Consolas" w:hAnsi="Consolas" w:cs="Consolas"/>
          <w:color w:val="FFFFFF"/>
          <w:sz w:val="14"/>
          <w:szCs w:val="14"/>
          <w:rPrChange w:id="74" w:author="Jade Tummino" w:date="2019-04-24T02:09:00Z">
            <w:rPr>
              <w:rFonts w:ascii="Consolas" w:eastAsia="Consolas" w:hAnsi="Consolas" w:cs="Consolas"/>
              <w:sz w:val="14"/>
              <w:szCs w:val="14"/>
            </w:rPr>
          </w:rPrChange>
        </w:rPr>
        <w:t>fixed</w:t>
      </w:r>
      <w:proofErr w:type="gramEnd"/>
      <w:r>
        <w:rPr>
          <w:rFonts w:ascii="Consolas" w:eastAsia="Consolas" w:hAnsi="Consolas" w:cs="Consolas"/>
          <w:color w:val="FFFFFF"/>
          <w:sz w:val="14"/>
          <w:szCs w:val="14"/>
          <w:rPrChange w:id="75" w:author="Jade Tummino" w:date="2019-04-24T02:09:00Z">
            <w:rPr>
              <w:rFonts w:ascii="Consolas" w:eastAsia="Consolas" w:hAnsi="Consolas" w:cs="Consolas"/>
              <w:sz w:val="14"/>
              <w:szCs w:val="14"/>
            </w:rPr>
          </w:rPrChange>
        </w:rPr>
        <w:t>;do</w:t>
      </w:r>
      <w:proofErr w:type="spellEnd"/>
      <w:r>
        <w:rPr>
          <w:rFonts w:ascii="Consolas" w:eastAsia="Consolas" w:hAnsi="Consolas" w:cs="Consolas"/>
          <w:color w:val="FFFFFF"/>
          <w:sz w:val="14"/>
          <w:szCs w:val="14"/>
          <w:rPrChange w:id="76" w:author="Jade Tummino" w:date="2019-04-24T02:09:00Z">
            <w:rPr>
              <w:rFonts w:ascii="Consolas" w:eastAsia="Consolas" w:hAnsi="Consolas" w:cs="Consolas"/>
              <w:sz w:val="14"/>
              <w:szCs w:val="14"/>
            </w:rPr>
          </w:rPrChange>
        </w:rPr>
        <w:t xml:space="preserve"> </w:t>
      </w:r>
      <w:proofErr w:type="spellStart"/>
      <w:r>
        <w:rPr>
          <w:rFonts w:ascii="Consolas" w:eastAsia="Consolas" w:hAnsi="Consolas" w:cs="Consolas"/>
          <w:color w:val="FFFFFF"/>
          <w:sz w:val="14"/>
          <w:szCs w:val="14"/>
          <w:rPrChange w:id="77" w:author="Jade Tummino" w:date="2019-04-24T02:09:00Z">
            <w:rPr>
              <w:rFonts w:ascii="Consolas" w:eastAsia="Consolas" w:hAnsi="Consolas" w:cs="Consolas"/>
              <w:sz w:val="14"/>
              <w:szCs w:val="14"/>
            </w:rPr>
          </w:rPrChange>
        </w:rPr>
        <w:t>perl</w:t>
      </w:r>
      <w:proofErr w:type="spellEnd"/>
      <w:r>
        <w:rPr>
          <w:rFonts w:ascii="Consolas" w:eastAsia="Consolas" w:hAnsi="Consolas" w:cs="Consolas"/>
          <w:color w:val="FFFFFF"/>
          <w:sz w:val="14"/>
          <w:szCs w:val="14"/>
          <w:rPrChange w:id="78" w:author="Jade Tummino" w:date="2019-04-24T02:09:00Z">
            <w:rPr>
              <w:rFonts w:ascii="Consolas" w:eastAsia="Consolas" w:hAnsi="Consolas" w:cs="Consolas"/>
              <w:sz w:val="14"/>
              <w:szCs w:val="14"/>
            </w:rPr>
          </w:rPrChange>
        </w:rPr>
        <w:t xml:space="preserve"> -ne 'if(/^.*?(\(.*?;).*/) {print $1}' $FILE &gt; $</w:t>
      </w:r>
      <w:proofErr w:type="spellStart"/>
      <w:r>
        <w:rPr>
          <w:rFonts w:ascii="Consolas" w:eastAsia="Consolas" w:hAnsi="Consolas" w:cs="Consolas"/>
          <w:color w:val="FFFFFF"/>
          <w:sz w:val="14"/>
          <w:szCs w:val="14"/>
          <w:rPrChange w:id="79" w:author="Jade Tummino" w:date="2019-04-24T02:09:00Z">
            <w:rPr>
              <w:rFonts w:ascii="Consolas" w:eastAsia="Consolas" w:hAnsi="Consolas" w:cs="Consolas"/>
              <w:sz w:val="14"/>
              <w:szCs w:val="14"/>
            </w:rPr>
          </w:rPrChange>
        </w:rPr>
        <w:t>FILE.nwk</w:t>
      </w:r>
      <w:proofErr w:type="spellEnd"/>
      <w:r>
        <w:rPr>
          <w:rFonts w:ascii="Consolas" w:eastAsia="Consolas" w:hAnsi="Consolas" w:cs="Consolas"/>
          <w:color w:val="FFFFFF"/>
          <w:sz w:val="14"/>
          <w:szCs w:val="14"/>
          <w:rPrChange w:id="80" w:author="Jade Tummino" w:date="2019-04-24T02:09:00Z">
            <w:rPr>
              <w:rFonts w:ascii="Consolas" w:eastAsia="Consolas" w:hAnsi="Consolas" w:cs="Consolas"/>
              <w:sz w:val="14"/>
              <w:szCs w:val="14"/>
            </w:rPr>
          </w:rPrChange>
        </w:rPr>
        <w:t>; done</w:t>
      </w:r>
    </w:p>
    <w:p w14:paraId="4F9C53D2" w14:textId="77777777" w:rsidR="007D6CA6" w:rsidRDefault="001F4AC3">
      <w:pPr>
        <w:spacing w:line="240" w:lineRule="auto"/>
      </w:pPr>
      <w:r>
        <w:t xml:space="preserve">Get AIC/BIC and </w:t>
      </w:r>
      <w:proofErr w:type="spellStart"/>
      <w:r>
        <w:t>logL</w:t>
      </w:r>
      <w:proofErr w:type="spellEnd"/>
      <w:r>
        <w:t xml:space="preserve"> values</w:t>
      </w:r>
    </w:p>
    <w:p w14:paraId="3B487E39" w14:textId="77777777" w:rsidR="007D6CA6" w:rsidRPr="007D6CA6" w:rsidRDefault="001F4AC3">
      <w:pPr>
        <w:shd w:val="clear" w:color="auto" w:fill="000000"/>
        <w:spacing w:line="240" w:lineRule="auto"/>
        <w:rPr>
          <w:rFonts w:ascii="Consolas" w:eastAsia="Consolas" w:hAnsi="Consolas" w:cs="Consolas"/>
          <w:color w:val="FFFFFF"/>
          <w:sz w:val="14"/>
          <w:szCs w:val="14"/>
          <w:rPrChange w:id="81" w:author="Jade Tummino" w:date="2019-04-24T02:09:00Z">
            <w:rPr>
              <w:rFonts w:ascii="Consolas" w:eastAsia="Consolas" w:hAnsi="Consolas" w:cs="Consolas"/>
              <w:sz w:val="14"/>
              <w:szCs w:val="14"/>
            </w:rPr>
          </w:rPrChange>
        </w:rPr>
      </w:pPr>
      <w:r>
        <w:rPr>
          <w:rFonts w:ascii="Consolas" w:eastAsia="Consolas" w:hAnsi="Consolas" w:cs="Consolas"/>
          <w:sz w:val="14"/>
          <w:szCs w:val="14"/>
        </w:rPr>
        <w:t>$ find</w:t>
      </w:r>
      <w:r>
        <w:rPr>
          <w:rFonts w:ascii="Consolas" w:eastAsia="Consolas" w:hAnsi="Consolas" w:cs="Consolas"/>
          <w:sz w:val="14"/>
          <w:szCs w:val="14"/>
        </w:rPr>
        <w:t xml:space="preserve"> -name *.raxml.log -exec grep -</w:t>
      </w:r>
      <w:proofErr w:type="spellStart"/>
      <w:r>
        <w:rPr>
          <w:rFonts w:ascii="Consolas" w:eastAsia="Consolas" w:hAnsi="Consolas" w:cs="Consolas"/>
          <w:sz w:val="14"/>
          <w:szCs w:val="14"/>
        </w:rPr>
        <w:t>i</w:t>
      </w:r>
      <w:proofErr w:type="spellEnd"/>
      <w:r>
        <w:rPr>
          <w:rFonts w:ascii="Consolas" w:eastAsia="Consolas" w:hAnsi="Consolas" w:cs="Consolas"/>
          <w:sz w:val="14"/>
          <w:szCs w:val="14"/>
        </w:rPr>
        <w:t xml:space="preserve"> 'AIC score' {} +</w:t>
      </w:r>
      <w:r>
        <w:rPr>
          <w:rFonts w:ascii="Consolas" w:eastAsia="Consolas" w:hAnsi="Consolas" w:cs="Consolas"/>
          <w:sz w:val="14"/>
          <w:szCs w:val="14"/>
        </w:rPr>
        <w:br/>
      </w:r>
      <w:r>
        <w:rPr>
          <w:rFonts w:ascii="Consolas" w:eastAsia="Consolas" w:hAnsi="Consolas" w:cs="Consolas"/>
          <w:color w:val="FFFFFF"/>
          <w:sz w:val="14"/>
          <w:szCs w:val="14"/>
          <w:rPrChange w:id="82" w:author="Jade Tummino" w:date="2019-04-24T02:09:00Z">
            <w:rPr>
              <w:rFonts w:ascii="Consolas" w:eastAsia="Consolas" w:hAnsi="Consolas" w:cs="Consolas"/>
              <w:sz w:val="14"/>
              <w:szCs w:val="14"/>
            </w:rPr>
          </w:rPrChange>
        </w:rPr>
        <w:t xml:space="preserve">$ find -name *.raxml.log -exec grep 'Final </w:t>
      </w:r>
      <w:proofErr w:type="spellStart"/>
      <w:r>
        <w:rPr>
          <w:rFonts w:ascii="Consolas" w:eastAsia="Consolas" w:hAnsi="Consolas" w:cs="Consolas"/>
          <w:color w:val="FFFFFF"/>
          <w:sz w:val="14"/>
          <w:szCs w:val="14"/>
          <w:rPrChange w:id="83" w:author="Jade Tummino" w:date="2019-04-24T02:09:00Z">
            <w:rPr>
              <w:rFonts w:ascii="Consolas" w:eastAsia="Consolas" w:hAnsi="Consolas" w:cs="Consolas"/>
              <w:sz w:val="14"/>
              <w:szCs w:val="14"/>
            </w:rPr>
          </w:rPrChange>
        </w:rPr>
        <w:t>LogLikelihood</w:t>
      </w:r>
      <w:proofErr w:type="spellEnd"/>
      <w:r>
        <w:rPr>
          <w:rFonts w:ascii="Consolas" w:eastAsia="Consolas" w:hAnsi="Consolas" w:cs="Consolas"/>
          <w:color w:val="FFFFFF"/>
          <w:sz w:val="14"/>
          <w:szCs w:val="14"/>
          <w:rPrChange w:id="84" w:author="Jade Tummino" w:date="2019-04-24T02:09:00Z">
            <w:rPr>
              <w:rFonts w:ascii="Consolas" w:eastAsia="Consolas" w:hAnsi="Consolas" w:cs="Consolas"/>
              <w:sz w:val="14"/>
              <w:szCs w:val="14"/>
            </w:rPr>
          </w:rPrChange>
        </w:rPr>
        <w:t>' {} +</w:t>
      </w:r>
    </w:p>
    <w:sectPr w:rsidR="007D6CA6" w:rsidRPr="007D6CA6">
      <w:headerReference w:type="default" r:id="rId26"/>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Jade Tummino" w:date="2019-04-24T02:10:00Z" w:initials="">
    <w:p w14:paraId="2F1B53D8" w14:textId="77777777" w:rsidR="007D6CA6" w:rsidRDefault="001F4AC3">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unless you make a separate section for further discussion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F1B53D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F1B53D8" w16cid:durableId="2070536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63F4AA" w14:textId="77777777" w:rsidR="001F4AC3" w:rsidRDefault="001F4AC3">
      <w:pPr>
        <w:spacing w:after="0" w:line="240" w:lineRule="auto"/>
      </w:pPr>
      <w:r>
        <w:separator/>
      </w:r>
    </w:p>
  </w:endnote>
  <w:endnote w:type="continuationSeparator" w:id="0">
    <w:p w14:paraId="35884237" w14:textId="77777777" w:rsidR="001F4AC3" w:rsidRDefault="001F4A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roid Sans Mono">
    <w:altName w:val="Segoe U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281D9D" w14:textId="77777777" w:rsidR="001F4AC3" w:rsidRDefault="001F4AC3">
      <w:pPr>
        <w:spacing w:after="0" w:line="240" w:lineRule="auto"/>
      </w:pPr>
      <w:r>
        <w:separator/>
      </w:r>
    </w:p>
  </w:footnote>
  <w:footnote w:type="continuationSeparator" w:id="0">
    <w:p w14:paraId="31172D5A" w14:textId="77777777" w:rsidR="001F4AC3" w:rsidRDefault="001F4A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3269D6" w14:textId="77777777" w:rsidR="007D6CA6" w:rsidRDefault="001F4AC3">
    <w:pPr>
      <w:tabs>
        <w:tab w:val="left" w:pos="8272"/>
      </w:tabs>
      <w:rPr>
        <w:color w:val="B22222"/>
      </w:rPr>
    </w:pPr>
    <w:r>
      <w:rPr>
        <w:color w:val="B22222"/>
      </w:rPr>
      <w:t xml:space="preserve">EEOB563 Final </w:t>
    </w:r>
    <w:proofErr w:type="gramStart"/>
    <w:r>
      <w:rPr>
        <w:color w:val="B22222"/>
      </w:rPr>
      <w:t>Project  </w:t>
    </w:r>
    <w:r>
      <w:rPr>
        <w:color w:val="B22222"/>
      </w:rPr>
      <w:tab/>
    </w:r>
    <w:proofErr w:type="gramEnd"/>
    <w:r>
      <w:rPr>
        <w:color w:val="B22222"/>
      </w:rPr>
      <w:t>Spring 2019</w:t>
    </w:r>
    <w:r>
      <w:br/>
    </w:r>
    <w:r>
      <w:rPr>
        <w:color w:val="B22222"/>
      </w:rPr>
      <w:t>Author: Christian Montes-Serey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FB3753"/>
    <w:multiLevelType w:val="multilevel"/>
    <w:tmpl w:val="2F5AE25C"/>
    <w:lvl w:ilvl="0">
      <w:start w:val="1"/>
      <w:numFmt w:val="bullet"/>
      <w:lvlText w:val="-"/>
      <w:lvlJc w:val="left"/>
      <w:pPr>
        <w:ind w:left="720" w:hanging="360"/>
      </w:pPr>
      <w:rPr>
        <w:rFonts w:ascii="Calibri" w:eastAsia="Calibri" w:hAnsi="Calibri" w:cs="Calibri"/>
        <w:color w:val="80808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ontes-Serey, Christian F [PLP M]">
    <w15:presenceInfo w15:providerId="None" w15:userId="Montes-Serey, Christian F [PLP 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6CA6"/>
    <w:rsid w:val="001F4AC3"/>
    <w:rsid w:val="00216A2F"/>
    <w:rsid w:val="00270C9A"/>
    <w:rsid w:val="00390516"/>
    <w:rsid w:val="003F5F69"/>
    <w:rsid w:val="005B5E54"/>
    <w:rsid w:val="00653F25"/>
    <w:rsid w:val="007935E7"/>
    <w:rsid w:val="007D6CA6"/>
    <w:rsid w:val="00883E40"/>
    <w:rsid w:val="008A46C6"/>
    <w:rsid w:val="008D47A0"/>
    <w:rsid w:val="00AE11F2"/>
    <w:rsid w:val="00B1600F"/>
    <w:rsid w:val="00B96C8F"/>
    <w:rsid w:val="00C67FDC"/>
    <w:rsid w:val="00C753CF"/>
    <w:rsid w:val="00CC00FC"/>
    <w:rsid w:val="00CC72DF"/>
    <w:rsid w:val="00D2242D"/>
    <w:rsid w:val="00DB201D"/>
    <w:rsid w:val="00F139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735796"/>
  <w15:docId w15:val="{13AFE1EE-AE86-45EA-9699-659DE59BD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70C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0C9A"/>
    <w:rPr>
      <w:rFonts w:ascii="Segoe UI" w:hAnsi="Segoe UI" w:cs="Segoe UI"/>
      <w:sz w:val="18"/>
      <w:szCs w:val="18"/>
    </w:rPr>
  </w:style>
  <w:style w:type="character" w:styleId="Hyperlink">
    <w:name w:val="Hyperlink"/>
    <w:basedOn w:val="DefaultParagraphFont"/>
    <w:uiPriority w:val="99"/>
    <w:unhideWhenUsed/>
    <w:rsid w:val="00883E40"/>
    <w:rPr>
      <w:color w:val="0000FF" w:themeColor="hyperlink"/>
      <w:u w:val="single"/>
    </w:rPr>
  </w:style>
  <w:style w:type="character" w:styleId="UnresolvedMention">
    <w:name w:val="Unresolved Mention"/>
    <w:basedOn w:val="DefaultParagraphFont"/>
    <w:uiPriority w:val="99"/>
    <w:semiHidden/>
    <w:unhideWhenUsed/>
    <w:rsid w:val="00883E40"/>
    <w:rPr>
      <w:color w:val="605E5C"/>
      <w:shd w:val="clear" w:color="auto" w:fill="E1DFDD"/>
    </w:rPr>
  </w:style>
  <w:style w:type="paragraph" w:styleId="Revision">
    <w:name w:val="Revision"/>
    <w:hidden/>
    <w:uiPriority w:val="99"/>
    <w:semiHidden/>
    <w:rsid w:val="00AE11F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ncbi.nlm.nih.gov/homologene/" TargetMode="External"/><Relationship Id="rId13" Type="http://schemas.microsoft.com/office/2011/relationships/commentsExtended" Target="commentsExtended.xml"/><Relationship Id="rId18" Type="http://schemas.openxmlformats.org/officeDocument/2006/relationships/image" Target="media/image4.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ree.bio.ed.ac.uk/software/figtree/"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microsoft.com/office/2011/relationships/people" Target="people.xml"/><Relationship Id="rId10" Type="http://schemas.openxmlformats.org/officeDocument/2006/relationships/hyperlink" Target="https://phytozome.jgi.doe.gov"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plants.ensembl.org/info/website/ftp/index.html" TargetMode="External"/><Relationship Id="rId14" Type="http://schemas.microsoft.com/office/2016/09/relationships/commentsIds" Target="commentsIds.xml"/><Relationship Id="rId22" Type="http://schemas.openxmlformats.org/officeDocument/2006/relationships/image" Target="media/image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782A58-8895-471C-BF91-CC320C957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9</Pages>
  <Words>2275</Words>
  <Characters>12972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Montes-Serey, Christian F [PLP M]</cp:lastModifiedBy>
  <cp:revision>15</cp:revision>
  <dcterms:created xsi:type="dcterms:W3CDTF">2019-04-28T21:29:00Z</dcterms:created>
  <dcterms:modified xsi:type="dcterms:W3CDTF">2019-04-28T23:55:00Z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http://www.zotero.org/styles/frontiers-in-plant-science</vt:lpwstr>
  </property>
  <property fmtid="{D5CDD505-2E9C-101B-9397-08002B2CF9AE}" pid="15" name="Mendeley Recent Style Name 6_1">
    <vt:lpwstr>Frontiers in Plant Science</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http://www.zotero.org/styles/national-library-of-medicine</vt:lpwstr>
  </property>
  <property fmtid="{D5CDD505-2E9C-101B-9397-08002B2CF9AE}" pid="19" name="Mendeley Recent Style Name 8_1">
    <vt:lpwstr>National Library of Medicine</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ad90d2a6-1a81-3d3e-95dc-7489c6103f72</vt:lpwstr>
  </property>
  <property fmtid="{D5CDD505-2E9C-101B-9397-08002B2CF9AE}" pid="24" name="Mendeley Citation Style_1">
    <vt:lpwstr>http://www.zotero.org/styles/frontiers-in-plant-science</vt:lpwstr>
  </property>
</Properties>
</file>