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93332" w14:textId="4C8B9D3F" w:rsidR="00E201F9" w:rsidRPr="00A83DBE" w:rsidRDefault="003C1E1D" w:rsidP="005522E2">
      <w:pPr>
        <w:spacing w:after="240" w:line="360" w:lineRule="auto"/>
        <w:jc w:val="center"/>
        <w:rPr>
          <w:rFonts w:ascii="Microsoft New Tai Lue" w:eastAsia="Times New Roman" w:hAnsi="Microsoft New Tai Lue" w:cs="Microsoft New Tai Lue"/>
          <w:b/>
          <w:bCs/>
          <w:color w:val="000000" w:themeColor="text1"/>
          <w:sz w:val="32"/>
          <w:szCs w:val="32"/>
        </w:rPr>
      </w:pPr>
      <w:r w:rsidRPr="00A83DBE">
        <w:rPr>
          <w:rFonts w:ascii="Microsoft New Tai Lue" w:eastAsia="Times New Roman" w:hAnsi="Microsoft New Tai Lue" w:cs="Microsoft New Tai Lue"/>
          <w:b/>
          <w:bCs/>
          <w:i/>
          <w:iCs/>
          <w:color w:val="000000" w:themeColor="text1"/>
          <w:kern w:val="36"/>
          <w:sz w:val="32"/>
          <w:szCs w:val="32"/>
        </w:rPr>
        <w:t>DegreeOverview</w:t>
      </w:r>
      <w:r w:rsidRPr="00A83DBE">
        <w:rPr>
          <w:rFonts w:ascii="Microsoft New Tai Lue" w:eastAsia="Times New Roman" w:hAnsi="Microsoft New Tai Lue" w:cs="Microsoft New Tai Lue"/>
          <w:b/>
          <w:bCs/>
          <w:color w:val="000000" w:themeColor="text1"/>
          <w:kern w:val="36"/>
          <w:sz w:val="32"/>
          <w:szCs w:val="32"/>
        </w:rPr>
        <w:t xml:space="preserve">: </w:t>
      </w:r>
      <w:r w:rsidRPr="00A83DBE">
        <w:rPr>
          <w:rFonts w:ascii="Microsoft New Tai Lue" w:eastAsia="Times New Roman" w:hAnsi="Microsoft New Tai Lue" w:cs="Microsoft New Tai Lue"/>
          <w:b/>
          <w:bCs/>
          <w:color w:val="000000" w:themeColor="text1"/>
          <w:sz w:val="32"/>
          <w:szCs w:val="32"/>
        </w:rPr>
        <w:t>A Course Definition System</w:t>
      </w:r>
    </w:p>
    <w:p w14:paraId="1123AA1B" w14:textId="1A64AC76" w:rsidR="003C1E1D" w:rsidRPr="00A83DBE" w:rsidRDefault="003C1E1D" w:rsidP="000C462C">
      <w:pPr>
        <w:spacing w:line="360" w:lineRule="auto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Understanding and visuali</w:t>
      </w:r>
      <w:r w:rsidR="000C462C" w:rsidRPr="00A83DBE">
        <w:rPr>
          <w:color w:val="000000" w:themeColor="text1"/>
          <w:sz w:val="22"/>
        </w:rPr>
        <w:t>z</w:t>
      </w:r>
      <w:r w:rsidRPr="00A83DBE">
        <w:rPr>
          <w:color w:val="000000" w:themeColor="text1"/>
          <w:sz w:val="22"/>
        </w:rPr>
        <w:t>ing the relationships between courses and their proposed learning outcomes is fundamental when planning, designing and delivering university courses. Enter</w:t>
      </w:r>
      <w:r w:rsidRPr="00A83DBE">
        <w:rPr>
          <w:rFonts w:ascii="Microsoft New Tai Lue" w:hAnsi="Microsoft New Tai Lue" w:cs="Microsoft New Tai Lue"/>
          <w:color w:val="000000" w:themeColor="text1"/>
          <w:sz w:val="22"/>
        </w:rPr>
        <w:t xml:space="preserve"> </w:t>
      </w:r>
      <w:r w:rsidRPr="00A83DBE">
        <w:rPr>
          <w:rFonts w:ascii="Microsoft New Tai Lue" w:hAnsi="Microsoft New Tai Lue" w:cs="Microsoft New Tai Lue"/>
          <w:i/>
          <w:iCs/>
          <w:color w:val="000000" w:themeColor="text1"/>
          <w:sz w:val="22"/>
        </w:rPr>
        <w:t>DegreeOverview</w:t>
      </w:r>
      <w:r w:rsidRPr="00A83DBE">
        <w:rPr>
          <w:color w:val="000000" w:themeColor="text1"/>
          <w:sz w:val="22"/>
        </w:rPr>
        <w:t xml:space="preserve">, a </w:t>
      </w:r>
      <w:r w:rsidR="00DD6190" w:rsidRPr="00A83DBE">
        <w:rPr>
          <w:color w:val="000000" w:themeColor="text1"/>
          <w:sz w:val="22"/>
        </w:rPr>
        <w:t xml:space="preserve">web-based </w:t>
      </w:r>
      <w:r w:rsidRPr="00A83DBE">
        <w:rPr>
          <w:color w:val="000000" w:themeColor="text1"/>
          <w:sz w:val="22"/>
        </w:rPr>
        <w:t xml:space="preserve">tool that will allow course designers and students to visualize entire degrees as well as particular course sequences. </w:t>
      </w:r>
      <w:r w:rsidRPr="00A83DBE">
        <w:rPr>
          <w:i/>
          <w:iCs/>
          <w:color w:val="000000" w:themeColor="text1"/>
          <w:sz w:val="22"/>
        </w:rPr>
        <w:t>DegreeOverview</w:t>
      </w:r>
      <w:r w:rsidRPr="00A83DBE">
        <w:rPr>
          <w:color w:val="000000" w:themeColor="text1"/>
          <w:sz w:val="22"/>
        </w:rPr>
        <w:t xml:space="preserve"> will allow both course designers and students to answer the eternal question: what have I learned in my degree?</w:t>
      </w:r>
      <w:r w:rsidR="00A01AD1" w:rsidRPr="00A83DBE">
        <w:rPr>
          <w:color w:val="000000" w:themeColor="text1"/>
          <w:sz w:val="22"/>
        </w:rPr>
        <w:t xml:space="preserve"> </w:t>
      </w:r>
      <w:r w:rsidRPr="00A83DBE">
        <w:rPr>
          <w:color w:val="000000" w:themeColor="text1"/>
          <w:sz w:val="22"/>
        </w:rPr>
        <w:t>This program will allow University lecturers to define and relate the learning outcomes of each course with other courses within the degree.</w:t>
      </w:r>
      <w:r w:rsidR="00B20EE4" w:rsidRPr="00A83DBE">
        <w:rPr>
          <w:color w:val="000000" w:themeColor="text1"/>
          <w:sz w:val="22"/>
        </w:rPr>
        <w:t xml:space="preserve"> </w:t>
      </w:r>
      <w:r w:rsidRPr="00A83DBE">
        <w:rPr>
          <w:color w:val="000000" w:themeColor="text1"/>
          <w:sz w:val="22"/>
        </w:rPr>
        <w:t xml:space="preserve">The </w:t>
      </w:r>
      <w:r w:rsidRPr="00A83DBE">
        <w:rPr>
          <w:i/>
          <w:iCs/>
          <w:color w:val="000000" w:themeColor="text1"/>
          <w:sz w:val="22"/>
        </w:rPr>
        <w:t>DegreeOverview</w:t>
      </w:r>
      <w:r w:rsidRPr="00A83DBE">
        <w:rPr>
          <w:color w:val="000000" w:themeColor="text1"/>
          <w:sz w:val="22"/>
        </w:rPr>
        <w:t xml:space="preserve"> has functionalities</w:t>
      </w:r>
      <w:r w:rsidR="007A52C5" w:rsidRPr="00A83DBE">
        <w:rPr>
          <w:color w:val="000000" w:themeColor="text1"/>
          <w:sz w:val="22"/>
        </w:rPr>
        <w:t xml:space="preserve"> as follows</w:t>
      </w:r>
      <w:r w:rsidR="00686838" w:rsidRPr="00A83DBE">
        <w:rPr>
          <w:color w:val="000000" w:themeColor="text1"/>
          <w:sz w:val="22"/>
        </w:rPr>
        <w:t>.</w:t>
      </w:r>
    </w:p>
    <w:p w14:paraId="20417D51" w14:textId="77777777" w:rsidR="003C1E1D" w:rsidRPr="00A83DBE" w:rsidRDefault="003C1E1D" w:rsidP="000C462C">
      <w:pPr>
        <w:spacing w:line="360" w:lineRule="auto"/>
        <w:rPr>
          <w:color w:val="000000" w:themeColor="text1"/>
          <w:sz w:val="22"/>
        </w:rPr>
      </w:pPr>
    </w:p>
    <w:p w14:paraId="0B71460D" w14:textId="29D650A1" w:rsidR="003C1E1D" w:rsidRPr="00A83DBE" w:rsidRDefault="003C1E1D" w:rsidP="000C462C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A83DBE">
        <w:rPr>
          <w:b/>
          <w:bCs/>
          <w:color w:val="000000" w:themeColor="text1"/>
          <w:sz w:val="28"/>
          <w:szCs w:val="28"/>
        </w:rPr>
        <w:t xml:space="preserve">For </w:t>
      </w:r>
      <w:r w:rsidR="00CD7E5E" w:rsidRPr="00A83DBE">
        <w:rPr>
          <w:b/>
          <w:bCs/>
          <w:color w:val="000000" w:themeColor="text1"/>
          <w:sz w:val="28"/>
          <w:szCs w:val="28"/>
        </w:rPr>
        <w:t>L</w:t>
      </w:r>
      <w:r w:rsidRPr="00A83DBE">
        <w:rPr>
          <w:b/>
          <w:bCs/>
          <w:color w:val="000000" w:themeColor="text1"/>
          <w:sz w:val="28"/>
          <w:szCs w:val="28"/>
        </w:rPr>
        <w:t>ecturers</w:t>
      </w:r>
      <w:r w:rsidR="000C462C" w:rsidRPr="00A83DBE">
        <w:rPr>
          <w:b/>
          <w:bCs/>
          <w:color w:val="000000" w:themeColor="text1"/>
          <w:sz w:val="28"/>
          <w:szCs w:val="28"/>
        </w:rPr>
        <w:t xml:space="preserve"> (</w:t>
      </w:r>
      <w:r w:rsidRPr="00A83DBE">
        <w:rPr>
          <w:b/>
          <w:bCs/>
          <w:color w:val="000000" w:themeColor="text1"/>
          <w:sz w:val="28"/>
          <w:szCs w:val="28"/>
        </w:rPr>
        <w:t xml:space="preserve">Course Designer） </w:t>
      </w:r>
    </w:p>
    <w:p w14:paraId="1528DE55" w14:textId="0D72A771" w:rsidR="007A52C5" w:rsidRPr="00A83DBE" w:rsidRDefault="000C462C" w:rsidP="00431751">
      <w:pPr>
        <w:pStyle w:val="ListParagraph"/>
        <w:numPr>
          <w:ilvl w:val="0"/>
          <w:numId w:val="1"/>
        </w:numPr>
        <w:spacing w:line="360" w:lineRule="auto"/>
        <w:ind w:firstLineChars="0"/>
        <w:rPr>
          <w:strike/>
          <w:color w:val="000000" w:themeColor="text1"/>
          <w:sz w:val="22"/>
        </w:rPr>
      </w:pPr>
      <w:r w:rsidRPr="00A83DBE">
        <w:rPr>
          <w:strike/>
          <w:color w:val="000000" w:themeColor="text1"/>
          <w:sz w:val="22"/>
        </w:rPr>
        <w:t>search for the information about any course available in the system</w:t>
      </w:r>
      <w:r w:rsidR="00431751" w:rsidRPr="00A83DBE">
        <w:rPr>
          <w:strike/>
          <w:color w:val="000000" w:themeColor="text1"/>
          <w:sz w:val="22"/>
        </w:rPr>
        <w:t xml:space="preserve"> (</w:t>
      </w:r>
      <w:r w:rsidR="00431751" w:rsidRPr="00A83DBE">
        <w:rPr>
          <w:color w:val="000000" w:themeColor="text1"/>
          <w:sz w:val="22"/>
        </w:rPr>
        <w:t>See “About Search Function”)</w:t>
      </w:r>
    </w:p>
    <w:p w14:paraId="25E02821" w14:textId="3F76B5CD" w:rsidR="007A52C5" w:rsidRPr="00A83DBE" w:rsidRDefault="007A52C5" w:rsidP="000C462C">
      <w:pPr>
        <w:pStyle w:val="ListParagraph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input</w:t>
      </w:r>
      <w:r w:rsidR="007D430E" w:rsidRPr="00A83DBE">
        <w:rPr>
          <w:color w:val="000000" w:themeColor="text1"/>
          <w:sz w:val="22"/>
        </w:rPr>
        <w:t xml:space="preserve"> </w:t>
      </w:r>
      <w:r w:rsidR="00FA6A69" w:rsidRPr="00A83DBE">
        <w:rPr>
          <w:color w:val="000000" w:themeColor="text1"/>
          <w:sz w:val="22"/>
        </w:rPr>
        <w:t xml:space="preserve">or edit CILOs </w:t>
      </w:r>
      <w:r w:rsidR="008F34FC" w:rsidRPr="00A83DBE">
        <w:rPr>
          <w:color w:val="000000" w:themeColor="text1"/>
          <w:sz w:val="22"/>
        </w:rPr>
        <w:t xml:space="preserve">(Course Intended Learning Outcomes) </w:t>
      </w:r>
      <w:r w:rsidR="00FA6A69" w:rsidRPr="00A83DBE">
        <w:rPr>
          <w:rFonts w:hint="eastAsia"/>
          <w:color w:val="000000" w:themeColor="text1"/>
          <w:sz w:val="22"/>
        </w:rPr>
        <w:t>th</w:t>
      </w:r>
      <w:r w:rsidR="00FA6A69" w:rsidRPr="00A83DBE">
        <w:rPr>
          <w:color w:val="000000" w:themeColor="text1"/>
          <w:sz w:val="22"/>
        </w:rPr>
        <w:t>r</w:t>
      </w:r>
      <w:r w:rsidR="00FA6A69" w:rsidRPr="00A83DBE">
        <w:rPr>
          <w:rFonts w:hint="eastAsia"/>
          <w:color w:val="000000" w:themeColor="text1"/>
          <w:sz w:val="22"/>
        </w:rPr>
        <w:t>ou</w:t>
      </w:r>
      <w:r w:rsidR="00FA6A69" w:rsidRPr="00A83DBE">
        <w:rPr>
          <w:color w:val="000000" w:themeColor="text1"/>
          <w:sz w:val="22"/>
        </w:rPr>
        <w:t xml:space="preserve">gh keyboard </w:t>
      </w:r>
      <w:r w:rsidR="007D430E" w:rsidRPr="00A83DBE">
        <w:rPr>
          <w:color w:val="000000" w:themeColor="text1"/>
          <w:sz w:val="22"/>
        </w:rPr>
        <w:t>or import</w:t>
      </w:r>
      <w:r w:rsidR="00FA6A69" w:rsidRPr="00A83DBE">
        <w:rPr>
          <w:color w:val="000000" w:themeColor="text1"/>
          <w:sz w:val="22"/>
        </w:rPr>
        <w:t xml:space="preserve"> </w:t>
      </w:r>
      <w:r w:rsidR="003C1E1D" w:rsidRPr="00A83DBE">
        <w:rPr>
          <w:color w:val="000000" w:themeColor="text1"/>
          <w:sz w:val="22"/>
        </w:rPr>
        <w:t xml:space="preserve">the </w:t>
      </w:r>
      <w:r w:rsidR="00FA6A69" w:rsidRPr="00A83DBE">
        <w:rPr>
          <w:color w:val="000000" w:themeColor="text1"/>
          <w:sz w:val="22"/>
        </w:rPr>
        <w:t>file of CILOs of a course.</w:t>
      </w:r>
      <w:r w:rsidRPr="00A83DBE">
        <w:rPr>
          <w:color w:val="000000" w:themeColor="text1"/>
          <w:sz w:val="22"/>
        </w:rPr>
        <w:t xml:space="preserve"> (refer to the syllabus </w:t>
      </w:r>
      <w:r w:rsidR="00CD7E5E" w:rsidRPr="00A83DBE">
        <w:rPr>
          <w:color w:val="000000" w:themeColor="text1"/>
          <w:sz w:val="22"/>
        </w:rPr>
        <w:t>sample document</w:t>
      </w:r>
      <w:r w:rsidRPr="00A83DBE">
        <w:rPr>
          <w:color w:val="000000" w:themeColor="text1"/>
          <w:sz w:val="22"/>
        </w:rPr>
        <w:t>)</w:t>
      </w:r>
    </w:p>
    <w:p w14:paraId="70105EB9" w14:textId="433E44C3" w:rsidR="00E02D4C" w:rsidRPr="00A83DBE" w:rsidRDefault="00E02D4C" w:rsidP="007D430E">
      <w:pPr>
        <w:pStyle w:val="ListParagraph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define</w:t>
      </w:r>
      <w:r w:rsidRPr="00A83DBE">
        <w:rPr>
          <w:color w:val="000000" w:themeColor="text1"/>
          <w:sz w:val="22"/>
        </w:rPr>
        <w:t xml:space="preserve"> the dependences between CILOs of courses (CILOs of a course can depend on some CILOs of it prerequisite courses</w:t>
      </w:r>
      <w:r w:rsidR="00FA6A69" w:rsidRPr="00A83DBE">
        <w:rPr>
          <w:color w:val="000000" w:themeColor="text1"/>
          <w:sz w:val="22"/>
        </w:rPr>
        <w:t>. E.g., Course A is the pre-requisite of Course B, because CILO 2 of Course B depends on CILO 3 of Course A</w:t>
      </w:r>
      <w:r w:rsidRPr="00A83DBE">
        <w:rPr>
          <w:color w:val="000000" w:themeColor="text1"/>
          <w:sz w:val="22"/>
        </w:rPr>
        <w:t>)</w:t>
      </w:r>
      <w:r w:rsidR="008F34FC" w:rsidRPr="00A83DBE">
        <w:rPr>
          <w:rFonts w:hint="eastAsia"/>
          <w:color w:val="000000" w:themeColor="text1"/>
          <w:sz w:val="22"/>
        </w:rPr>
        <w:t>. One</w:t>
      </w:r>
      <w:r w:rsidR="008F34FC" w:rsidRPr="00A83DBE">
        <w:rPr>
          <w:color w:val="000000" w:themeColor="text1"/>
          <w:sz w:val="22"/>
        </w:rPr>
        <w:t xml:space="preserve"> CILO may simultaneously depend on multiple CILOs (multiple CILOs have only “and” logical relationships) and several CILOs can depend on one CILOs. </w:t>
      </w:r>
    </w:p>
    <w:p w14:paraId="46E0C4BB" w14:textId="30E2FF58" w:rsidR="008F34FC" w:rsidRPr="00A83DBE" w:rsidRDefault="008F34FC" w:rsidP="008F34FC">
      <w:pPr>
        <w:pStyle w:val="ListParagraph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 xml:space="preserve">input or edit assessment methods </w:t>
      </w:r>
      <w:r w:rsidRPr="00A83DBE">
        <w:rPr>
          <w:rFonts w:hint="eastAsia"/>
          <w:color w:val="000000" w:themeColor="text1"/>
          <w:sz w:val="22"/>
        </w:rPr>
        <w:t>th</w:t>
      </w:r>
      <w:r w:rsidRPr="00A83DBE">
        <w:rPr>
          <w:color w:val="000000" w:themeColor="text1"/>
          <w:sz w:val="22"/>
        </w:rPr>
        <w:t>r</w:t>
      </w:r>
      <w:r w:rsidRPr="00A83DBE">
        <w:rPr>
          <w:rFonts w:hint="eastAsia"/>
          <w:color w:val="000000" w:themeColor="text1"/>
          <w:sz w:val="22"/>
        </w:rPr>
        <w:t>ou</w:t>
      </w:r>
      <w:r w:rsidRPr="00A83DBE">
        <w:rPr>
          <w:color w:val="000000" w:themeColor="text1"/>
          <w:sz w:val="22"/>
        </w:rPr>
        <w:t>gh keyboard or import the file of assessment methods of a course (refer to the syllabus sample document),</w:t>
      </w:r>
    </w:p>
    <w:p w14:paraId="5C42DAC6" w14:textId="02F7CED3" w:rsidR="007D430E" w:rsidRPr="00A83DBE" w:rsidRDefault="007A52C5" w:rsidP="007D430E">
      <w:pPr>
        <w:pStyle w:val="ListParagraph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 xml:space="preserve">define the relationships between the learning outcomes </w:t>
      </w:r>
      <w:r w:rsidR="007D430E" w:rsidRPr="00A83DBE">
        <w:rPr>
          <w:color w:val="000000" w:themeColor="text1"/>
          <w:sz w:val="22"/>
        </w:rPr>
        <w:t xml:space="preserve">(CILOs) </w:t>
      </w:r>
      <w:r w:rsidRPr="00A83DBE">
        <w:rPr>
          <w:color w:val="000000" w:themeColor="text1"/>
          <w:sz w:val="22"/>
        </w:rPr>
        <w:t>and the course assessment</w:t>
      </w:r>
      <w:r w:rsidR="00E02D4C" w:rsidRPr="00A83DBE">
        <w:rPr>
          <w:color w:val="000000" w:themeColor="text1"/>
          <w:sz w:val="22"/>
        </w:rPr>
        <w:t xml:space="preserve"> </w:t>
      </w:r>
      <w:r w:rsidR="008F34FC" w:rsidRPr="00A83DBE">
        <w:rPr>
          <w:color w:val="000000" w:themeColor="text1"/>
          <w:sz w:val="22"/>
        </w:rPr>
        <w:t xml:space="preserve">methods </w:t>
      </w:r>
      <w:r w:rsidR="00E02D4C" w:rsidRPr="00A83DBE">
        <w:rPr>
          <w:color w:val="000000" w:themeColor="text1"/>
          <w:sz w:val="22"/>
        </w:rPr>
        <w:t>and their percentages</w:t>
      </w:r>
      <w:r w:rsidRPr="00A83DBE">
        <w:rPr>
          <w:color w:val="000000" w:themeColor="text1"/>
          <w:sz w:val="22"/>
        </w:rPr>
        <w:t xml:space="preserve"> (</w:t>
      </w:r>
      <w:r w:rsidR="00E02D4C" w:rsidRPr="00A83DBE">
        <w:rPr>
          <w:color w:val="000000" w:themeColor="text1"/>
          <w:sz w:val="22"/>
        </w:rPr>
        <w:t xml:space="preserve">refer to </w:t>
      </w:r>
      <w:r w:rsidR="00CD7E5E" w:rsidRPr="00A83DBE">
        <w:rPr>
          <w:color w:val="000000" w:themeColor="text1"/>
          <w:sz w:val="22"/>
        </w:rPr>
        <w:t>the syllabus document</w:t>
      </w:r>
      <w:r w:rsidR="00FA6A69" w:rsidRPr="00A83DBE">
        <w:rPr>
          <w:color w:val="000000" w:themeColor="text1"/>
          <w:sz w:val="22"/>
        </w:rPr>
        <w:t xml:space="preserve"> and Appendix</w:t>
      </w:r>
      <w:r w:rsidRPr="00A83DBE">
        <w:rPr>
          <w:color w:val="000000" w:themeColor="text1"/>
          <w:sz w:val="22"/>
        </w:rPr>
        <w:t>),</w:t>
      </w:r>
    </w:p>
    <w:p w14:paraId="17273299" w14:textId="3BAFFCC5" w:rsidR="007D430E" w:rsidRPr="00A83DBE" w:rsidRDefault="007D430E" w:rsidP="007D430E">
      <w:pPr>
        <w:pStyle w:val="ListParagraph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visualize the dependencies between learning outcomes across a degree</w:t>
      </w:r>
    </w:p>
    <w:p w14:paraId="6980DE97" w14:textId="50B1CF4B" w:rsidR="00B20EE4" w:rsidRPr="00A83DBE" w:rsidRDefault="00B20EE4" w:rsidP="007D430E">
      <w:pPr>
        <w:pStyle w:val="ListParagraph"/>
        <w:numPr>
          <w:ilvl w:val="0"/>
          <w:numId w:val="1"/>
        </w:numPr>
        <w:spacing w:line="360" w:lineRule="auto"/>
        <w:ind w:firstLineChars="0"/>
        <w:rPr>
          <w:strike/>
          <w:color w:val="000000" w:themeColor="text1"/>
          <w:sz w:val="22"/>
        </w:rPr>
      </w:pPr>
      <w:r w:rsidRPr="00A83DBE">
        <w:rPr>
          <w:strike/>
          <w:color w:val="000000" w:themeColor="text1"/>
          <w:sz w:val="22"/>
        </w:rPr>
        <w:t>see what courses offer a particular learning outcome</w:t>
      </w:r>
      <w:r w:rsidR="00AD7861" w:rsidRPr="00A83DBE">
        <w:rPr>
          <w:strike/>
          <w:color w:val="000000" w:themeColor="text1"/>
          <w:sz w:val="22"/>
        </w:rPr>
        <w:t xml:space="preserve"> </w:t>
      </w:r>
      <w:r w:rsidR="00431751" w:rsidRPr="00A83DBE">
        <w:rPr>
          <w:color w:val="000000" w:themeColor="text1"/>
          <w:sz w:val="22"/>
        </w:rPr>
        <w:t>(See “About Search Function” )</w:t>
      </w:r>
    </w:p>
    <w:p w14:paraId="77316E1A" w14:textId="6760F762" w:rsidR="00097202" w:rsidRPr="00A83DBE" w:rsidRDefault="00097202" w:rsidP="00097202">
      <w:pPr>
        <w:pStyle w:val="ListParagraph"/>
        <w:spacing w:line="360" w:lineRule="auto"/>
        <w:ind w:left="420" w:firstLineChars="0" w:firstLine="0"/>
        <w:rPr>
          <w:color w:val="000000" w:themeColor="text1"/>
          <w:sz w:val="22"/>
        </w:rPr>
      </w:pPr>
    </w:p>
    <w:p w14:paraId="484EAA99" w14:textId="1CA02E12" w:rsidR="003C1E1D" w:rsidRPr="00A83DBE" w:rsidRDefault="00B20EE4" w:rsidP="00B20EE4">
      <w:pPr>
        <w:spacing w:before="240" w:line="360" w:lineRule="auto"/>
        <w:rPr>
          <w:b/>
          <w:bCs/>
          <w:color w:val="000000" w:themeColor="text1"/>
          <w:sz w:val="28"/>
          <w:szCs w:val="28"/>
        </w:rPr>
      </w:pPr>
      <w:r w:rsidRPr="00A83DBE">
        <w:rPr>
          <w:rFonts w:hint="eastAsia"/>
          <w:b/>
          <w:bCs/>
          <w:color w:val="000000" w:themeColor="text1"/>
          <w:sz w:val="28"/>
          <w:szCs w:val="28"/>
        </w:rPr>
        <w:t>F</w:t>
      </w:r>
      <w:r w:rsidRPr="00A83DBE">
        <w:rPr>
          <w:b/>
          <w:bCs/>
          <w:color w:val="000000" w:themeColor="text1"/>
          <w:sz w:val="28"/>
          <w:szCs w:val="28"/>
        </w:rPr>
        <w:t>or Normal Lectures (Non-Course Designer)</w:t>
      </w:r>
    </w:p>
    <w:p w14:paraId="49AE2D1C" w14:textId="3320483B" w:rsidR="00097202" w:rsidRPr="00A83DBE" w:rsidRDefault="00B20EE4" w:rsidP="00097202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strike/>
          <w:color w:val="000000" w:themeColor="text1"/>
          <w:sz w:val="22"/>
        </w:rPr>
        <w:t>search for the information about any course available in the system</w:t>
      </w:r>
      <w:r w:rsidR="00431751" w:rsidRPr="00A83DBE">
        <w:rPr>
          <w:strike/>
          <w:color w:val="000000" w:themeColor="text1"/>
          <w:sz w:val="22"/>
        </w:rPr>
        <w:t xml:space="preserve"> </w:t>
      </w:r>
      <w:r w:rsidR="00431751" w:rsidRPr="00A83DBE">
        <w:rPr>
          <w:color w:val="000000" w:themeColor="text1"/>
          <w:sz w:val="22"/>
        </w:rPr>
        <w:t>(See “About Search Function”)</w:t>
      </w:r>
    </w:p>
    <w:p w14:paraId="495B0F5C" w14:textId="41B35430" w:rsidR="00B20EE4" w:rsidRPr="00A83DBE" w:rsidRDefault="00B20EE4" w:rsidP="000C462C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s</w:t>
      </w:r>
      <w:r w:rsidRPr="00A83DBE">
        <w:rPr>
          <w:color w:val="000000" w:themeColor="text1"/>
          <w:sz w:val="22"/>
        </w:rPr>
        <w:t xml:space="preserve">ee the analysis results (not </w:t>
      </w:r>
      <w:r w:rsidR="00E02D4C" w:rsidRPr="00A83DBE">
        <w:rPr>
          <w:color w:val="000000" w:themeColor="text1"/>
          <w:sz w:val="22"/>
        </w:rPr>
        <w:t>a MUST function</w:t>
      </w:r>
      <w:r w:rsidRPr="00A83DBE">
        <w:rPr>
          <w:color w:val="000000" w:themeColor="text1"/>
          <w:sz w:val="22"/>
        </w:rPr>
        <w:t>)</w:t>
      </w:r>
      <w:r w:rsidR="00853FB0" w:rsidRPr="00A83DBE">
        <w:rPr>
          <w:color w:val="000000" w:themeColor="text1"/>
          <w:sz w:val="22"/>
        </w:rPr>
        <w:t>.</w:t>
      </w:r>
      <w:r w:rsidR="00AD7861" w:rsidRPr="00A83DBE">
        <w:rPr>
          <w:color w:val="000000" w:themeColor="text1"/>
          <w:sz w:val="22"/>
        </w:rPr>
        <w:t xml:space="preserve"> </w:t>
      </w:r>
    </w:p>
    <w:p w14:paraId="4907A3B6" w14:textId="77C63311" w:rsidR="00853FB0" w:rsidRPr="00A83DBE" w:rsidRDefault="00853FB0" w:rsidP="00853FB0">
      <w:pPr>
        <w:pStyle w:val="ListParagraph"/>
        <w:numPr>
          <w:ilvl w:val="1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lastRenderedPageBreak/>
        <w:t>T</w:t>
      </w:r>
      <w:r w:rsidRPr="00A83DBE">
        <w:rPr>
          <w:color w:val="000000" w:themeColor="text1"/>
          <w:sz w:val="22"/>
        </w:rPr>
        <w:t>he lecturer can check the</w:t>
      </w:r>
      <w:r w:rsidR="00B62F5C" w:rsidRPr="00A83DBE">
        <w:rPr>
          <w:color w:val="000000" w:themeColor="text1"/>
          <w:sz w:val="22"/>
        </w:rPr>
        <w:t xml:space="preserve"> CILO achievements for a course (e.g., students</w:t>
      </w:r>
      <w:r w:rsidR="009C58F6" w:rsidRPr="00A83DBE">
        <w:rPr>
          <w:color w:val="000000" w:themeColor="text1"/>
          <w:sz w:val="22"/>
        </w:rPr>
        <w:t>’</w:t>
      </w:r>
      <w:r w:rsidR="008F34FC" w:rsidRPr="00A83DBE">
        <w:rPr>
          <w:color w:val="000000" w:themeColor="text1"/>
          <w:sz w:val="22"/>
        </w:rPr>
        <w:t xml:space="preserve"> </w:t>
      </w:r>
      <w:r w:rsidR="00B62F5C" w:rsidRPr="00A83DBE">
        <w:rPr>
          <w:color w:val="000000" w:themeColor="text1"/>
          <w:sz w:val="22"/>
        </w:rPr>
        <w:t>average performance in one year on a CILO, comparison of average performance for different years on a CILO).</w:t>
      </w:r>
    </w:p>
    <w:p w14:paraId="53685DBF" w14:textId="184C5B8F" w:rsidR="00465972" w:rsidRPr="00A83DBE" w:rsidRDefault="008F34FC" w:rsidP="00465972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v</w:t>
      </w:r>
      <w:r w:rsidR="00465972" w:rsidRPr="00A83DBE">
        <w:rPr>
          <w:color w:val="000000" w:themeColor="text1"/>
          <w:sz w:val="22"/>
        </w:rPr>
        <w:t>isualize the dependencies between learning outcomes across a degree</w:t>
      </w:r>
    </w:p>
    <w:p w14:paraId="53CC3234" w14:textId="4626D3EB" w:rsidR="003C1E1D" w:rsidRPr="00A83DBE" w:rsidRDefault="00B20EE4" w:rsidP="00B20EE4">
      <w:pPr>
        <w:spacing w:before="240" w:line="360" w:lineRule="auto"/>
        <w:rPr>
          <w:b/>
          <w:bCs/>
          <w:color w:val="000000" w:themeColor="text1"/>
          <w:sz w:val="28"/>
          <w:szCs w:val="28"/>
        </w:rPr>
      </w:pPr>
      <w:r w:rsidRPr="00A83DBE">
        <w:rPr>
          <w:rFonts w:hint="eastAsia"/>
          <w:b/>
          <w:bCs/>
          <w:color w:val="000000" w:themeColor="text1"/>
          <w:sz w:val="28"/>
          <w:szCs w:val="28"/>
        </w:rPr>
        <w:t>F</w:t>
      </w:r>
      <w:r w:rsidRPr="00A83DBE">
        <w:rPr>
          <w:b/>
          <w:bCs/>
          <w:color w:val="000000" w:themeColor="text1"/>
          <w:sz w:val="28"/>
          <w:szCs w:val="28"/>
        </w:rPr>
        <w:t>or Students</w:t>
      </w:r>
    </w:p>
    <w:p w14:paraId="2BC096DD" w14:textId="77777777" w:rsidR="00B20EE4" w:rsidRPr="00A83DBE" w:rsidRDefault="003C1E1D" w:rsidP="009B207E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visual</w:t>
      </w:r>
      <w:r w:rsidR="00B20EE4" w:rsidRPr="00A83DBE">
        <w:rPr>
          <w:color w:val="000000" w:themeColor="text1"/>
          <w:sz w:val="22"/>
        </w:rPr>
        <w:t>ize</w:t>
      </w:r>
      <w:r w:rsidRPr="00A83DBE">
        <w:rPr>
          <w:color w:val="000000" w:themeColor="text1"/>
          <w:sz w:val="22"/>
        </w:rPr>
        <w:t xml:space="preserve"> the dependencies between learning outcomes across a degree</w:t>
      </w:r>
      <w:r w:rsidR="00B20EE4" w:rsidRPr="00A83DBE">
        <w:rPr>
          <w:color w:val="000000" w:themeColor="text1"/>
          <w:sz w:val="22"/>
        </w:rPr>
        <w:t>.</w:t>
      </w:r>
    </w:p>
    <w:p w14:paraId="65C63919" w14:textId="591E825D" w:rsidR="00B20EE4" w:rsidRPr="00A83DBE" w:rsidRDefault="003C1E1D" w:rsidP="009B207E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strike/>
          <w:color w:val="000000" w:themeColor="text1"/>
          <w:sz w:val="22"/>
        </w:rPr>
        <w:t>see what courses offer a particular learning outcome</w:t>
      </w:r>
      <w:r w:rsidR="00431751" w:rsidRPr="00A83DBE">
        <w:rPr>
          <w:strike/>
          <w:color w:val="000000" w:themeColor="text1"/>
          <w:sz w:val="22"/>
        </w:rPr>
        <w:t xml:space="preserve"> (</w:t>
      </w:r>
      <w:r w:rsidR="00431751" w:rsidRPr="00A83DBE">
        <w:rPr>
          <w:color w:val="000000" w:themeColor="text1"/>
          <w:sz w:val="22"/>
        </w:rPr>
        <w:t>See “About Search Function”</w:t>
      </w:r>
      <w:r w:rsidR="00431751" w:rsidRPr="00A83DBE">
        <w:rPr>
          <w:strike/>
          <w:color w:val="000000" w:themeColor="text1"/>
          <w:sz w:val="22"/>
        </w:rPr>
        <w:t>)</w:t>
      </w:r>
      <w:r w:rsidRPr="00A83DBE">
        <w:rPr>
          <w:color w:val="000000" w:themeColor="text1"/>
          <w:sz w:val="22"/>
        </w:rPr>
        <w:t>.</w:t>
      </w:r>
    </w:p>
    <w:p w14:paraId="0D7E2619" w14:textId="2897ADDF" w:rsidR="00B20EE4" w:rsidRPr="00A83DBE" w:rsidRDefault="00B20EE4" w:rsidP="009B207E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 xml:space="preserve">see his or her performance on </w:t>
      </w:r>
      <w:r w:rsidR="00077B17" w:rsidRPr="00A83DBE">
        <w:rPr>
          <w:color w:val="000000" w:themeColor="text1"/>
          <w:sz w:val="22"/>
        </w:rPr>
        <w:t>CILOs of a course</w:t>
      </w:r>
      <w:r w:rsidRPr="00A83DBE">
        <w:rPr>
          <w:color w:val="000000" w:themeColor="text1"/>
          <w:sz w:val="22"/>
        </w:rPr>
        <w:t>.</w:t>
      </w:r>
    </w:p>
    <w:p w14:paraId="3763B063" w14:textId="549C3B9E" w:rsidR="00853FB0" w:rsidRPr="00A83DBE" w:rsidRDefault="00853FB0" w:rsidP="007A75C7">
      <w:pPr>
        <w:pStyle w:val="ListParagraph"/>
        <w:numPr>
          <w:ilvl w:val="1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T</w:t>
      </w:r>
      <w:r w:rsidRPr="00A83DBE">
        <w:rPr>
          <w:color w:val="000000" w:themeColor="text1"/>
          <w:sz w:val="22"/>
        </w:rPr>
        <w:t xml:space="preserve">his can be calculated from the grade and assessment methods table. Take </w:t>
      </w:r>
      <w:r w:rsidR="00B62F5C" w:rsidRPr="00A83DBE">
        <w:rPr>
          <w:color w:val="000000" w:themeColor="text1"/>
          <w:sz w:val="22"/>
        </w:rPr>
        <w:t>Appendices</w:t>
      </w:r>
      <w:r w:rsidR="004028D4" w:rsidRPr="00A83DBE">
        <w:rPr>
          <w:color w:val="000000" w:themeColor="text1"/>
          <w:sz w:val="22"/>
        </w:rPr>
        <w:t xml:space="preserve"> A and </w:t>
      </w:r>
      <w:r w:rsidRPr="00A83DBE">
        <w:rPr>
          <w:color w:val="000000" w:themeColor="text1"/>
          <w:sz w:val="22"/>
        </w:rPr>
        <w:t xml:space="preserve">B as an example. </w:t>
      </w:r>
      <w:r w:rsidR="0034154C" w:rsidRPr="00A83DBE">
        <w:rPr>
          <w:color w:val="000000" w:themeColor="text1"/>
          <w:sz w:val="22"/>
        </w:rPr>
        <w:t xml:space="preserve"> </w:t>
      </w:r>
    </w:p>
    <w:p w14:paraId="37CB6ADB" w14:textId="2BEE9640" w:rsidR="004028D4" w:rsidRPr="00A83DBE" w:rsidRDefault="004028D4" w:rsidP="007A75C7">
      <w:pPr>
        <w:spacing w:line="360" w:lineRule="auto"/>
        <w:ind w:leftChars="400" w:left="84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F</w:t>
      </w:r>
      <w:r w:rsidRPr="00A83DBE">
        <w:rPr>
          <w:color w:val="000000" w:themeColor="text1"/>
          <w:sz w:val="22"/>
        </w:rPr>
        <w:t xml:space="preserve">irst, calculate the distribution of full marks </w:t>
      </w:r>
      <w:r w:rsidR="003140B8" w:rsidRPr="00A83DBE">
        <w:rPr>
          <w:color w:val="000000" w:themeColor="text1"/>
          <w:sz w:val="22"/>
        </w:rPr>
        <w:t>on</w:t>
      </w:r>
      <w:r w:rsidR="005522E2" w:rsidRPr="00A83DBE">
        <w:rPr>
          <w:color w:val="000000" w:themeColor="text1"/>
          <w:sz w:val="22"/>
        </w:rPr>
        <w:t xml:space="preserve"> each CILO</w:t>
      </w:r>
      <w:r w:rsidRPr="00A83DBE">
        <w:rPr>
          <w:color w:val="000000" w:themeColor="text1"/>
          <w:sz w:val="22"/>
        </w:rPr>
        <w:t xml:space="preserve">. For the assessment method which contributes to several CILOs, each CILO will get </w:t>
      </w:r>
      <w:r w:rsidR="00E02D4C" w:rsidRPr="00A83DBE">
        <w:rPr>
          <w:color w:val="000000" w:themeColor="text1"/>
          <w:sz w:val="22"/>
        </w:rPr>
        <w:t xml:space="preserve">an </w:t>
      </w:r>
      <w:r w:rsidRPr="00A83DBE">
        <w:rPr>
          <w:color w:val="000000" w:themeColor="text1"/>
          <w:sz w:val="22"/>
        </w:rPr>
        <w:t>equal distribution. So</w:t>
      </w:r>
    </w:p>
    <w:p w14:paraId="11CF2DA0" w14:textId="613F81D2" w:rsidR="004028D4" w:rsidRPr="00A83DBE" w:rsidRDefault="004028D4" w:rsidP="007A75C7">
      <w:pPr>
        <w:spacing w:line="360" w:lineRule="auto"/>
        <w:ind w:leftChars="400" w:left="84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C</w:t>
      </w:r>
      <w:r w:rsidRPr="00A83DBE">
        <w:rPr>
          <w:color w:val="000000" w:themeColor="text1"/>
          <w:sz w:val="22"/>
        </w:rPr>
        <w:t xml:space="preserve">ILO1: </w:t>
      </w:r>
      <w:r w:rsidR="00B62F5C" w:rsidRPr="00A83DBE">
        <w:rPr>
          <w:color w:val="000000" w:themeColor="text1"/>
          <w:sz w:val="22"/>
        </w:rPr>
        <w:t>C</w:t>
      </w:r>
      <w:r w:rsidRPr="00A83DBE">
        <w:rPr>
          <w:color w:val="000000" w:themeColor="text1"/>
          <w:sz w:val="22"/>
        </w:rPr>
        <w:t>1 = 15 + 10 * 0.5 + 50 * 0.5 = 45</w:t>
      </w:r>
    </w:p>
    <w:p w14:paraId="54161356" w14:textId="0F3F1F50" w:rsidR="004028D4" w:rsidRPr="00A83DBE" w:rsidRDefault="004028D4" w:rsidP="007A75C7">
      <w:pPr>
        <w:spacing w:line="360" w:lineRule="auto"/>
        <w:ind w:leftChars="400" w:left="84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CILO</w:t>
      </w:r>
      <w:r w:rsidRPr="00A83DBE">
        <w:rPr>
          <w:color w:val="000000" w:themeColor="text1"/>
          <w:sz w:val="22"/>
        </w:rPr>
        <w:t xml:space="preserve">2: </w:t>
      </w:r>
      <w:r w:rsidR="00B62F5C" w:rsidRPr="00A83DBE">
        <w:rPr>
          <w:color w:val="000000" w:themeColor="text1"/>
          <w:sz w:val="22"/>
        </w:rPr>
        <w:t>C</w:t>
      </w:r>
      <w:r w:rsidRPr="00A83DBE">
        <w:rPr>
          <w:color w:val="000000" w:themeColor="text1"/>
          <w:sz w:val="22"/>
        </w:rPr>
        <w:t>2 = 25 + 10 * 0.5 + 50 * 0,5 = 55</w:t>
      </w:r>
    </w:p>
    <w:p w14:paraId="6DF0BDA1" w14:textId="6A920333" w:rsidR="004028D4" w:rsidRPr="00A83DBE" w:rsidRDefault="004028D4" w:rsidP="007A75C7">
      <w:pPr>
        <w:spacing w:line="360" w:lineRule="auto"/>
        <w:ind w:leftChars="400" w:left="84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Assume marks</w:t>
      </w:r>
      <w:r w:rsidR="003140B8" w:rsidRPr="00A83DBE">
        <w:rPr>
          <w:color w:val="000000" w:themeColor="text1"/>
          <w:sz w:val="22"/>
        </w:rPr>
        <w:t xml:space="preserve"> that a student gets</w:t>
      </w:r>
      <w:r w:rsidRPr="00A83DBE">
        <w:rPr>
          <w:color w:val="000000" w:themeColor="text1"/>
          <w:sz w:val="22"/>
        </w:rPr>
        <w:t xml:space="preserve"> for each assessment are </w:t>
      </w:r>
      <w:r w:rsidRPr="00A83DBE">
        <w:rPr>
          <w:i/>
          <w:iCs/>
          <w:color w:val="000000" w:themeColor="text1"/>
          <w:sz w:val="22"/>
        </w:rPr>
        <w:t>Sa</w:t>
      </w:r>
      <w:r w:rsidRPr="00A83DBE">
        <w:rPr>
          <w:color w:val="000000" w:themeColor="text1"/>
          <w:sz w:val="22"/>
        </w:rPr>
        <w:t xml:space="preserve"> (for assignment/Quizzes), </w:t>
      </w:r>
      <w:r w:rsidRPr="00A83DBE">
        <w:rPr>
          <w:i/>
          <w:iCs/>
          <w:color w:val="000000" w:themeColor="text1"/>
          <w:sz w:val="22"/>
        </w:rPr>
        <w:t>S</w:t>
      </w:r>
      <w:r w:rsidR="005522E2" w:rsidRPr="00A83DBE">
        <w:rPr>
          <w:i/>
          <w:iCs/>
          <w:color w:val="000000" w:themeColor="text1"/>
          <w:sz w:val="22"/>
        </w:rPr>
        <w:t>i</w:t>
      </w:r>
      <w:r w:rsidRPr="00A83DBE">
        <w:rPr>
          <w:color w:val="000000" w:themeColor="text1"/>
          <w:sz w:val="22"/>
        </w:rPr>
        <w:t xml:space="preserve"> (for labs), </w:t>
      </w:r>
      <w:r w:rsidRPr="00A83DBE">
        <w:rPr>
          <w:i/>
          <w:iCs/>
          <w:color w:val="000000" w:themeColor="text1"/>
          <w:sz w:val="22"/>
        </w:rPr>
        <w:t>Sp</w:t>
      </w:r>
      <w:r w:rsidRPr="00A83DBE">
        <w:rPr>
          <w:color w:val="000000" w:themeColor="text1"/>
          <w:sz w:val="22"/>
        </w:rPr>
        <w:t xml:space="preserve"> (</w:t>
      </w:r>
      <w:r w:rsidRPr="00A83DBE">
        <w:rPr>
          <w:rFonts w:hint="eastAsia"/>
          <w:color w:val="000000" w:themeColor="text1"/>
          <w:sz w:val="22"/>
        </w:rPr>
        <w:t>for</w:t>
      </w:r>
      <w:r w:rsidRPr="00A83DBE">
        <w:rPr>
          <w:color w:val="000000" w:themeColor="text1"/>
          <w:sz w:val="22"/>
        </w:rPr>
        <w:t xml:space="preserve"> projects), </w:t>
      </w:r>
      <w:r w:rsidRPr="00A83DBE">
        <w:rPr>
          <w:i/>
          <w:iCs/>
          <w:color w:val="000000" w:themeColor="text1"/>
          <w:sz w:val="22"/>
        </w:rPr>
        <w:t>Se</w:t>
      </w:r>
      <w:r w:rsidRPr="00A83DBE">
        <w:rPr>
          <w:color w:val="000000" w:themeColor="text1"/>
          <w:sz w:val="22"/>
        </w:rPr>
        <w:t xml:space="preserve"> (for final examination) respectively, then the student achievements are </w:t>
      </w:r>
    </w:p>
    <w:p w14:paraId="47A7BF33" w14:textId="77777777" w:rsidR="004028D4" w:rsidRPr="00A83DBE" w:rsidRDefault="004028D4" w:rsidP="007A75C7">
      <w:pPr>
        <w:spacing w:line="360" w:lineRule="auto"/>
        <w:ind w:leftChars="400" w:left="84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C</w:t>
      </w:r>
      <w:r w:rsidRPr="00A83DBE">
        <w:rPr>
          <w:color w:val="000000" w:themeColor="text1"/>
          <w:sz w:val="22"/>
        </w:rPr>
        <w:t xml:space="preserve">ILO1: S1 = </w:t>
      </w:r>
      <w:r w:rsidRPr="00A83DBE">
        <w:rPr>
          <w:i/>
          <w:iCs/>
          <w:color w:val="000000" w:themeColor="text1"/>
          <w:sz w:val="22"/>
        </w:rPr>
        <w:t>Sa</w:t>
      </w:r>
      <w:r w:rsidRPr="00A83DBE">
        <w:rPr>
          <w:color w:val="000000" w:themeColor="text1"/>
          <w:sz w:val="22"/>
        </w:rPr>
        <w:t xml:space="preserve"> + Sp * 0.5 + </w:t>
      </w:r>
      <w:r w:rsidRPr="00A83DBE">
        <w:rPr>
          <w:i/>
          <w:iCs/>
          <w:color w:val="000000" w:themeColor="text1"/>
          <w:sz w:val="22"/>
        </w:rPr>
        <w:t>Se</w:t>
      </w:r>
      <w:r w:rsidRPr="00A83DBE">
        <w:rPr>
          <w:color w:val="000000" w:themeColor="text1"/>
          <w:sz w:val="22"/>
        </w:rPr>
        <w:t xml:space="preserve"> * 0.5</w:t>
      </w:r>
    </w:p>
    <w:p w14:paraId="095EEF28" w14:textId="121BCC0D" w:rsidR="004028D4" w:rsidRPr="00A83DBE" w:rsidRDefault="004028D4" w:rsidP="007A75C7">
      <w:pPr>
        <w:spacing w:line="360" w:lineRule="auto"/>
        <w:ind w:leftChars="400" w:left="84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C</w:t>
      </w:r>
      <w:r w:rsidRPr="00A83DBE">
        <w:rPr>
          <w:color w:val="000000" w:themeColor="text1"/>
          <w:sz w:val="22"/>
        </w:rPr>
        <w:t xml:space="preserve">ILO2: S2 = </w:t>
      </w:r>
      <w:r w:rsidRPr="00A83DBE">
        <w:rPr>
          <w:rFonts w:hint="eastAsia"/>
          <w:i/>
          <w:iCs/>
          <w:color w:val="000000" w:themeColor="text1"/>
          <w:sz w:val="22"/>
        </w:rPr>
        <w:t>S</w:t>
      </w:r>
      <w:r w:rsidR="005522E2" w:rsidRPr="00A83DBE">
        <w:rPr>
          <w:i/>
          <w:iCs/>
          <w:color w:val="000000" w:themeColor="text1"/>
          <w:sz w:val="22"/>
        </w:rPr>
        <w:t>i</w:t>
      </w:r>
      <w:r w:rsidRPr="00A83DBE">
        <w:rPr>
          <w:color w:val="000000" w:themeColor="text1"/>
          <w:sz w:val="22"/>
        </w:rPr>
        <w:t xml:space="preserve"> + </w:t>
      </w:r>
      <w:r w:rsidRPr="00A83DBE">
        <w:rPr>
          <w:i/>
          <w:iCs/>
          <w:color w:val="000000" w:themeColor="text1"/>
          <w:sz w:val="22"/>
        </w:rPr>
        <w:t>Sp</w:t>
      </w:r>
      <w:r w:rsidRPr="00A83DBE">
        <w:rPr>
          <w:color w:val="000000" w:themeColor="text1"/>
          <w:sz w:val="22"/>
        </w:rPr>
        <w:t xml:space="preserve"> * 0 5 + </w:t>
      </w:r>
      <w:r w:rsidRPr="00A83DBE">
        <w:rPr>
          <w:i/>
          <w:iCs/>
          <w:color w:val="000000" w:themeColor="text1"/>
          <w:sz w:val="22"/>
        </w:rPr>
        <w:t xml:space="preserve">Se </w:t>
      </w:r>
      <w:r w:rsidRPr="00A83DBE">
        <w:rPr>
          <w:color w:val="000000" w:themeColor="text1"/>
          <w:sz w:val="22"/>
        </w:rPr>
        <w:t>* 0.5</w:t>
      </w:r>
    </w:p>
    <w:p w14:paraId="1A098D07" w14:textId="6D1DAE82" w:rsidR="004028D4" w:rsidRPr="00A83DBE" w:rsidRDefault="004028D4" w:rsidP="007A75C7">
      <w:pPr>
        <w:spacing w:line="360" w:lineRule="auto"/>
        <w:ind w:leftChars="400" w:left="84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T</w:t>
      </w:r>
      <w:r w:rsidRPr="00A83DBE">
        <w:rPr>
          <w:color w:val="000000" w:themeColor="text1"/>
          <w:sz w:val="22"/>
        </w:rPr>
        <w:t>hen student performance on learning outcomes CILO1 is S1/</w:t>
      </w:r>
      <w:r w:rsidR="00B62F5C" w:rsidRPr="00A83DBE">
        <w:rPr>
          <w:color w:val="000000" w:themeColor="text1"/>
          <w:sz w:val="22"/>
        </w:rPr>
        <w:t>C</w:t>
      </w:r>
      <w:r w:rsidRPr="00A83DBE">
        <w:rPr>
          <w:color w:val="000000" w:themeColor="text1"/>
          <w:sz w:val="22"/>
        </w:rPr>
        <w:t xml:space="preserve">1 </w:t>
      </w:r>
      <w:r w:rsidRPr="00A83DBE">
        <w:rPr>
          <w:rFonts w:hint="eastAsia"/>
          <w:color w:val="000000" w:themeColor="text1"/>
          <w:sz w:val="22"/>
        </w:rPr>
        <w:t>*</w:t>
      </w:r>
      <w:r w:rsidRPr="00A83DBE">
        <w:rPr>
          <w:color w:val="000000" w:themeColor="text1"/>
          <w:sz w:val="22"/>
        </w:rPr>
        <w:t xml:space="preserve"> </w:t>
      </w:r>
      <w:r w:rsidRPr="00A83DBE">
        <w:rPr>
          <w:rFonts w:hint="eastAsia"/>
          <w:color w:val="000000" w:themeColor="text1"/>
          <w:sz w:val="22"/>
        </w:rPr>
        <w:t>100%</w:t>
      </w:r>
      <w:r w:rsidRPr="00A83DBE">
        <w:rPr>
          <w:color w:val="000000" w:themeColor="text1"/>
          <w:sz w:val="22"/>
        </w:rPr>
        <w:t xml:space="preserve"> </w:t>
      </w:r>
      <w:r w:rsidRPr="00A83DBE">
        <w:rPr>
          <w:rFonts w:hint="eastAsia"/>
          <w:color w:val="000000" w:themeColor="text1"/>
          <w:sz w:val="22"/>
        </w:rPr>
        <w:t>and</w:t>
      </w:r>
      <w:r w:rsidRPr="00A83DBE">
        <w:rPr>
          <w:color w:val="000000" w:themeColor="text1"/>
          <w:sz w:val="22"/>
        </w:rPr>
        <w:t xml:space="preserve"> CILO2 is S2/</w:t>
      </w:r>
      <w:r w:rsidR="00B62F5C" w:rsidRPr="00A83DBE">
        <w:rPr>
          <w:color w:val="000000" w:themeColor="text1"/>
          <w:sz w:val="22"/>
        </w:rPr>
        <w:t>C</w:t>
      </w:r>
      <w:r w:rsidRPr="00A83DBE">
        <w:rPr>
          <w:color w:val="000000" w:themeColor="text1"/>
          <w:sz w:val="22"/>
        </w:rPr>
        <w:t>2 * 100%.</w:t>
      </w:r>
    </w:p>
    <w:p w14:paraId="21E457FD" w14:textId="2BDF28F1" w:rsidR="004028D4" w:rsidRPr="00A83DBE" w:rsidRDefault="005522E2" w:rsidP="007A75C7">
      <w:pPr>
        <w:pStyle w:val="ListParagraph"/>
        <w:spacing w:line="360" w:lineRule="auto"/>
        <w:ind w:leftChars="400" w:left="840" w:firstLineChars="0" w:firstLine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 xml:space="preserve">E.g., </w:t>
      </w:r>
      <w:r w:rsidR="004028D4" w:rsidRPr="00A83DBE">
        <w:rPr>
          <w:color w:val="000000" w:themeColor="text1"/>
          <w:sz w:val="22"/>
        </w:rPr>
        <w:t xml:space="preserve">for the first student </w:t>
      </w:r>
      <w:r w:rsidR="004028D4" w:rsidRPr="00A83DBE">
        <w:rPr>
          <w:i/>
          <w:iCs/>
          <w:color w:val="000000" w:themeColor="text1"/>
          <w:sz w:val="22"/>
        </w:rPr>
        <w:t>name1</w:t>
      </w:r>
      <w:r w:rsidR="004028D4" w:rsidRPr="00A83DBE">
        <w:rPr>
          <w:color w:val="000000" w:themeColor="text1"/>
          <w:sz w:val="22"/>
        </w:rPr>
        <w:t>, the performance on CILO1 is (14.71 + 9.63 * 0.5 + 49.75 * 0.5)</w:t>
      </w:r>
      <w:r w:rsidR="004028D4" w:rsidRPr="00A83DBE">
        <w:rPr>
          <w:rFonts w:hint="eastAsia"/>
          <w:color w:val="000000" w:themeColor="text1"/>
          <w:sz w:val="22"/>
        </w:rPr>
        <w:t>/45</w:t>
      </w:r>
      <w:r w:rsidR="004028D4" w:rsidRPr="00A83DBE">
        <w:rPr>
          <w:color w:val="000000" w:themeColor="text1"/>
          <w:sz w:val="22"/>
        </w:rPr>
        <w:t xml:space="preserve"> </w:t>
      </w:r>
      <w:r w:rsidR="004028D4" w:rsidRPr="00A83DBE">
        <w:rPr>
          <w:rFonts w:hint="eastAsia"/>
          <w:color w:val="000000" w:themeColor="text1"/>
          <w:sz w:val="22"/>
        </w:rPr>
        <w:t>*</w:t>
      </w:r>
      <w:r w:rsidR="004028D4" w:rsidRPr="00A83DBE">
        <w:rPr>
          <w:color w:val="000000" w:themeColor="text1"/>
          <w:sz w:val="22"/>
        </w:rPr>
        <w:t xml:space="preserve"> </w:t>
      </w:r>
      <w:r w:rsidR="004028D4" w:rsidRPr="00A83DBE">
        <w:rPr>
          <w:rFonts w:hint="eastAsia"/>
          <w:color w:val="000000" w:themeColor="text1"/>
          <w:sz w:val="22"/>
        </w:rPr>
        <w:t>100%</w:t>
      </w:r>
      <w:r w:rsidR="004028D4" w:rsidRPr="00A83DBE">
        <w:rPr>
          <w:color w:val="000000" w:themeColor="text1"/>
          <w:sz w:val="22"/>
        </w:rPr>
        <w:t xml:space="preserve"> </w:t>
      </w:r>
      <w:r w:rsidR="004028D4" w:rsidRPr="00A83DBE">
        <w:rPr>
          <w:rFonts w:hint="eastAsia"/>
          <w:color w:val="000000" w:themeColor="text1"/>
          <w:sz w:val="22"/>
        </w:rPr>
        <w:t>=</w:t>
      </w:r>
      <w:r w:rsidR="004028D4" w:rsidRPr="00A83DBE">
        <w:rPr>
          <w:color w:val="000000" w:themeColor="text1"/>
          <w:sz w:val="22"/>
        </w:rPr>
        <w:t xml:space="preserve"> </w:t>
      </w:r>
      <w:r w:rsidR="004028D4" w:rsidRPr="00A83DBE">
        <w:rPr>
          <w:rFonts w:hint="eastAsia"/>
          <w:color w:val="000000" w:themeColor="text1"/>
          <w:sz w:val="22"/>
        </w:rPr>
        <w:t>98.7%，t</w:t>
      </w:r>
      <w:r w:rsidR="004028D4" w:rsidRPr="00A83DBE">
        <w:rPr>
          <w:color w:val="000000" w:themeColor="text1"/>
          <w:sz w:val="22"/>
        </w:rPr>
        <w:t xml:space="preserve">he performance on CILO2 is </w:t>
      </w:r>
      <w:r w:rsidR="003D052B" w:rsidRPr="00A83DBE">
        <w:rPr>
          <w:color w:val="000000" w:themeColor="text1"/>
          <w:sz w:val="22"/>
        </w:rPr>
        <w:t>(</w:t>
      </w:r>
      <w:r w:rsidR="004028D4" w:rsidRPr="00A83DBE">
        <w:rPr>
          <w:color w:val="000000" w:themeColor="text1"/>
          <w:sz w:val="22"/>
        </w:rPr>
        <w:t>23.5 + 9.63 * 0.5 + 49.75 * 0.5</w:t>
      </w:r>
      <w:r w:rsidR="003D052B" w:rsidRPr="00A83DBE">
        <w:rPr>
          <w:color w:val="000000" w:themeColor="text1"/>
          <w:sz w:val="22"/>
        </w:rPr>
        <w:t>)/55 * 100%</w:t>
      </w:r>
      <w:r w:rsidR="004028D4" w:rsidRPr="00A83DBE">
        <w:rPr>
          <w:color w:val="000000" w:themeColor="text1"/>
          <w:sz w:val="22"/>
        </w:rPr>
        <w:t xml:space="preserve"> = 96.7%</w:t>
      </w:r>
    </w:p>
    <w:p w14:paraId="2B27A01D" w14:textId="1C26C448" w:rsidR="009D09A1" w:rsidRPr="00A83DBE" w:rsidRDefault="004028D4" w:rsidP="007A75C7">
      <w:pPr>
        <w:pStyle w:val="ListParagraph"/>
        <w:numPr>
          <w:ilvl w:val="1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W</w:t>
      </w:r>
      <w:r w:rsidRPr="00A83DBE">
        <w:rPr>
          <w:color w:val="000000" w:themeColor="text1"/>
          <w:sz w:val="22"/>
        </w:rPr>
        <w:t>e assume that there could be diff</w:t>
      </w:r>
      <w:r w:rsidR="00A01AD1" w:rsidRPr="00A83DBE">
        <w:rPr>
          <w:color w:val="000000" w:themeColor="text1"/>
          <w:sz w:val="22"/>
        </w:rPr>
        <w:t>erent models used to calculate the performance. The model used</w:t>
      </w:r>
      <w:r w:rsidR="00077B17" w:rsidRPr="00A83DBE">
        <w:rPr>
          <w:color w:val="000000" w:themeColor="text1"/>
          <w:sz w:val="22"/>
        </w:rPr>
        <w:t xml:space="preserve"> above </w:t>
      </w:r>
      <w:r w:rsidR="00A01AD1" w:rsidRPr="00A83DBE">
        <w:rPr>
          <w:color w:val="000000" w:themeColor="text1"/>
          <w:sz w:val="22"/>
        </w:rPr>
        <w:t xml:space="preserve">is only one of the models. It is possible </w:t>
      </w:r>
      <w:r w:rsidR="00077B17" w:rsidRPr="00A83DBE">
        <w:rPr>
          <w:color w:val="000000" w:themeColor="text1"/>
          <w:sz w:val="22"/>
        </w:rPr>
        <w:t xml:space="preserve">that </w:t>
      </w:r>
      <w:r w:rsidR="00A01AD1" w:rsidRPr="00A83DBE">
        <w:rPr>
          <w:color w:val="000000" w:themeColor="text1"/>
          <w:sz w:val="22"/>
        </w:rPr>
        <w:t xml:space="preserve">other models </w:t>
      </w:r>
      <w:r w:rsidR="00B62F5C" w:rsidRPr="00A83DBE">
        <w:rPr>
          <w:color w:val="000000" w:themeColor="text1"/>
          <w:sz w:val="22"/>
        </w:rPr>
        <w:t>are</w:t>
      </w:r>
      <w:r w:rsidR="00A01AD1" w:rsidRPr="00A83DBE">
        <w:rPr>
          <w:color w:val="000000" w:themeColor="text1"/>
          <w:sz w:val="22"/>
        </w:rPr>
        <w:t xml:space="preserve"> </w:t>
      </w:r>
      <w:r w:rsidR="00B62F5C" w:rsidRPr="00A83DBE">
        <w:rPr>
          <w:color w:val="000000" w:themeColor="text1"/>
          <w:sz w:val="22"/>
        </w:rPr>
        <w:t>added</w:t>
      </w:r>
      <w:r w:rsidR="00A01AD1" w:rsidRPr="00A83DBE">
        <w:rPr>
          <w:color w:val="000000" w:themeColor="text1"/>
          <w:sz w:val="22"/>
        </w:rPr>
        <w:t xml:space="preserve"> </w:t>
      </w:r>
      <w:r w:rsidR="00B62F5C" w:rsidRPr="00A83DBE">
        <w:rPr>
          <w:color w:val="000000" w:themeColor="text1"/>
          <w:sz w:val="22"/>
        </w:rPr>
        <w:t xml:space="preserve">later </w:t>
      </w:r>
      <w:r w:rsidR="00A01AD1" w:rsidRPr="00A83DBE">
        <w:rPr>
          <w:color w:val="000000" w:themeColor="text1"/>
          <w:sz w:val="22"/>
        </w:rPr>
        <w:t>to calculate the performance though the implementation</w:t>
      </w:r>
      <w:r w:rsidR="007A75C7" w:rsidRPr="00A83DBE">
        <w:rPr>
          <w:color w:val="000000" w:themeColor="text1"/>
          <w:sz w:val="22"/>
        </w:rPr>
        <w:t>s</w:t>
      </w:r>
      <w:r w:rsidR="00A01AD1" w:rsidRPr="00A83DBE">
        <w:rPr>
          <w:color w:val="000000" w:themeColor="text1"/>
          <w:sz w:val="22"/>
        </w:rPr>
        <w:t xml:space="preserve"> of these models are not required temporarily</w:t>
      </w:r>
      <w:r w:rsidR="005522E2" w:rsidRPr="00A83DBE">
        <w:rPr>
          <w:color w:val="000000" w:themeColor="text1"/>
          <w:sz w:val="22"/>
        </w:rPr>
        <w:t xml:space="preserve"> in this project</w:t>
      </w:r>
      <w:r w:rsidR="00A01AD1" w:rsidRPr="00A83DBE">
        <w:rPr>
          <w:color w:val="000000" w:themeColor="text1"/>
          <w:sz w:val="22"/>
        </w:rPr>
        <w:t xml:space="preserve">. </w:t>
      </w:r>
    </w:p>
    <w:p w14:paraId="0CF4D6D6" w14:textId="658EC33D" w:rsidR="009D09A1" w:rsidRPr="00A83DBE" w:rsidRDefault="00BB4A3F" w:rsidP="00086964">
      <w:pPr>
        <w:spacing w:before="240" w:line="360" w:lineRule="auto"/>
        <w:rPr>
          <w:b/>
          <w:bCs/>
          <w:color w:val="000000" w:themeColor="text1"/>
          <w:sz w:val="28"/>
          <w:szCs w:val="28"/>
        </w:rPr>
      </w:pPr>
      <w:r w:rsidRPr="00A83DBE">
        <w:rPr>
          <w:b/>
          <w:bCs/>
          <w:color w:val="000000" w:themeColor="text1"/>
          <w:sz w:val="28"/>
          <w:szCs w:val="28"/>
        </w:rPr>
        <w:t xml:space="preserve">About </w:t>
      </w:r>
      <w:r w:rsidR="009D09A1" w:rsidRPr="00A83DBE">
        <w:rPr>
          <w:b/>
          <w:bCs/>
          <w:color w:val="000000" w:themeColor="text1"/>
          <w:sz w:val="28"/>
          <w:szCs w:val="28"/>
        </w:rPr>
        <w:t>Search Function</w:t>
      </w:r>
    </w:p>
    <w:p w14:paraId="4F104475" w14:textId="4333BF8F" w:rsidR="009D09A1" w:rsidRPr="00A83DBE" w:rsidRDefault="009D09A1" w:rsidP="009B207E">
      <w:pPr>
        <w:pStyle w:val="ListParagraph"/>
        <w:numPr>
          <w:ilvl w:val="0"/>
          <w:numId w:val="8"/>
        </w:numPr>
        <w:spacing w:before="240" w:line="360" w:lineRule="auto"/>
        <w:ind w:left="360" w:firstLineChars="0"/>
        <w:rPr>
          <w:rFonts w:eastAsiaTheme="minorHAnsi"/>
          <w:bCs/>
          <w:color w:val="000000" w:themeColor="text1"/>
          <w:sz w:val="22"/>
        </w:rPr>
      </w:pPr>
      <w:r w:rsidRPr="00A83DBE">
        <w:rPr>
          <w:rFonts w:eastAsiaTheme="minorHAnsi"/>
          <w:bCs/>
          <w:color w:val="000000" w:themeColor="text1"/>
          <w:sz w:val="22"/>
        </w:rPr>
        <w:t xml:space="preserve">The system should include the following search functions (or more).  </w:t>
      </w:r>
    </w:p>
    <w:p w14:paraId="7DAA6515" w14:textId="3630005A" w:rsidR="009D09A1" w:rsidRPr="00A83DBE" w:rsidRDefault="009D09A1" w:rsidP="009B207E">
      <w:pPr>
        <w:pStyle w:val="ListParagraph"/>
        <w:numPr>
          <w:ilvl w:val="0"/>
          <w:numId w:val="7"/>
        </w:numPr>
        <w:snapToGrid w:val="0"/>
        <w:spacing w:line="360" w:lineRule="auto"/>
        <w:ind w:left="1260" w:firstLineChars="0" w:hanging="450"/>
        <w:rPr>
          <w:rFonts w:eastAsiaTheme="minorHAnsi"/>
          <w:bCs/>
          <w:color w:val="000000" w:themeColor="text1"/>
          <w:sz w:val="28"/>
          <w:szCs w:val="28"/>
        </w:rPr>
      </w:pPr>
      <w:r w:rsidRPr="00A83DBE">
        <w:rPr>
          <w:rFonts w:eastAsiaTheme="minorHAnsi"/>
          <w:color w:val="000000" w:themeColor="text1"/>
          <w:sz w:val="24"/>
          <w:szCs w:val="21"/>
          <w:shd w:val="clear" w:color="auto" w:fill="FFFFFF"/>
        </w:rPr>
        <w:lastRenderedPageBreak/>
        <w:t xml:space="preserve">Given a course, </w:t>
      </w:r>
      <w:r w:rsidRPr="00A83DBE">
        <w:rPr>
          <w:rFonts w:eastAsiaTheme="minorHAnsi"/>
          <w:color w:val="000000" w:themeColor="text1"/>
          <w:sz w:val="22"/>
          <w:shd w:val="clear" w:color="auto" w:fill="FFFFFF"/>
        </w:rPr>
        <w:t>find</w:t>
      </w:r>
      <w:r w:rsidRPr="00A83DBE">
        <w:rPr>
          <w:rFonts w:eastAsiaTheme="minorHAnsi"/>
          <w:color w:val="000000" w:themeColor="text1"/>
          <w:sz w:val="24"/>
          <w:szCs w:val="21"/>
          <w:shd w:val="clear" w:color="auto" w:fill="FFFFFF"/>
        </w:rPr>
        <w:t xml:space="preserve"> the prerequisite courses</w:t>
      </w:r>
      <w:r w:rsidR="00580096" w:rsidRPr="00A83DBE">
        <w:rPr>
          <w:rFonts w:eastAsiaTheme="minorHAnsi"/>
          <w:color w:val="000000" w:themeColor="text1"/>
          <w:sz w:val="24"/>
          <w:szCs w:val="21"/>
          <w:shd w:val="clear" w:color="auto" w:fill="FFFFFF"/>
        </w:rPr>
        <w:t xml:space="preserve"> </w:t>
      </w:r>
      <w:r w:rsidRPr="00A83DBE">
        <w:rPr>
          <w:rFonts w:eastAsiaTheme="minorHAnsi"/>
          <w:color w:val="000000" w:themeColor="text1"/>
          <w:sz w:val="24"/>
          <w:szCs w:val="21"/>
          <w:shd w:val="clear" w:color="auto" w:fill="FFFFFF"/>
        </w:rPr>
        <w:t xml:space="preserve">or the courses that use this course as a prerequisite. </w:t>
      </w:r>
    </w:p>
    <w:p w14:paraId="6A8A46CC" w14:textId="2C7F0F1D" w:rsidR="00580096" w:rsidRPr="00A83DBE" w:rsidRDefault="00580096" w:rsidP="009B207E">
      <w:pPr>
        <w:pStyle w:val="ListParagraph"/>
        <w:numPr>
          <w:ilvl w:val="0"/>
          <w:numId w:val="7"/>
        </w:numPr>
        <w:snapToGrid w:val="0"/>
        <w:spacing w:line="360" w:lineRule="auto"/>
        <w:ind w:left="1260" w:firstLineChars="0" w:hanging="450"/>
        <w:rPr>
          <w:rFonts w:eastAsiaTheme="minorHAnsi"/>
          <w:bCs/>
          <w:color w:val="000000" w:themeColor="text1"/>
          <w:sz w:val="28"/>
          <w:szCs w:val="28"/>
        </w:rPr>
      </w:pPr>
      <w:r w:rsidRPr="00A83DBE">
        <w:rPr>
          <w:rFonts w:eastAsiaTheme="minorHAnsi" w:hint="eastAsia"/>
          <w:color w:val="000000" w:themeColor="text1"/>
          <w:sz w:val="24"/>
          <w:szCs w:val="21"/>
          <w:shd w:val="clear" w:color="auto" w:fill="FFFFFF"/>
        </w:rPr>
        <w:t>G</w:t>
      </w:r>
      <w:r w:rsidRPr="00A83DBE">
        <w:rPr>
          <w:rFonts w:eastAsiaTheme="minorHAnsi"/>
          <w:color w:val="000000" w:themeColor="text1"/>
          <w:sz w:val="24"/>
          <w:szCs w:val="21"/>
          <w:shd w:val="clear" w:color="auto" w:fill="FFFFFF"/>
        </w:rPr>
        <w:t>iven a CILO of a course, find the CILOs it depends on or the CILOs that depend on it.</w:t>
      </w:r>
    </w:p>
    <w:p w14:paraId="145A2575" w14:textId="027C086C" w:rsidR="009D09A1" w:rsidRPr="00A83DBE" w:rsidRDefault="009D09A1" w:rsidP="009B207E">
      <w:pPr>
        <w:pStyle w:val="ListParagraph"/>
        <w:numPr>
          <w:ilvl w:val="0"/>
          <w:numId w:val="7"/>
        </w:numPr>
        <w:snapToGrid w:val="0"/>
        <w:spacing w:line="360" w:lineRule="auto"/>
        <w:ind w:left="1260" w:firstLineChars="0" w:hanging="450"/>
        <w:rPr>
          <w:rFonts w:eastAsiaTheme="minorHAnsi"/>
          <w:bCs/>
          <w:color w:val="000000" w:themeColor="text1"/>
          <w:sz w:val="28"/>
          <w:szCs w:val="28"/>
        </w:rPr>
      </w:pPr>
      <w:r w:rsidRPr="00A83DBE">
        <w:rPr>
          <w:rFonts w:eastAsiaTheme="minorHAnsi"/>
          <w:color w:val="000000" w:themeColor="text1"/>
          <w:sz w:val="24"/>
          <w:szCs w:val="21"/>
          <w:shd w:val="clear" w:color="auto" w:fill="FFFFFF"/>
        </w:rPr>
        <w:t>Give</w:t>
      </w:r>
      <w:r w:rsidR="009B207E" w:rsidRPr="00A83DBE">
        <w:rPr>
          <w:rFonts w:eastAsiaTheme="minorHAnsi"/>
          <w:color w:val="000000" w:themeColor="text1"/>
          <w:sz w:val="24"/>
          <w:szCs w:val="21"/>
          <w:shd w:val="clear" w:color="auto" w:fill="FFFFFF"/>
        </w:rPr>
        <w:t>n keywords, find the courses or CILOs.</w:t>
      </w:r>
    </w:p>
    <w:p w14:paraId="6B5BDA85" w14:textId="067C7BBC" w:rsidR="00431751" w:rsidRPr="00A83DBE" w:rsidRDefault="00431751" w:rsidP="009B207E">
      <w:pPr>
        <w:pStyle w:val="ListParagraph"/>
        <w:numPr>
          <w:ilvl w:val="0"/>
          <w:numId w:val="7"/>
        </w:numPr>
        <w:snapToGrid w:val="0"/>
        <w:spacing w:line="360" w:lineRule="auto"/>
        <w:ind w:left="1260" w:firstLineChars="0" w:hanging="450"/>
        <w:rPr>
          <w:rFonts w:eastAsiaTheme="minorHAnsi"/>
          <w:bCs/>
          <w:color w:val="000000" w:themeColor="text1"/>
          <w:sz w:val="28"/>
          <w:szCs w:val="28"/>
        </w:rPr>
      </w:pPr>
      <w:r w:rsidRPr="00A83DBE">
        <w:rPr>
          <w:rFonts w:eastAsiaTheme="minorHAnsi"/>
          <w:color w:val="000000" w:themeColor="text1"/>
          <w:sz w:val="24"/>
          <w:szCs w:val="21"/>
          <w:shd w:val="clear" w:color="auto" w:fill="FFFFFF"/>
        </w:rPr>
        <w:t xml:space="preserve">Search function </w:t>
      </w:r>
      <w:r w:rsidR="007A75C7" w:rsidRPr="00A83DBE">
        <w:rPr>
          <w:rFonts w:eastAsiaTheme="minorHAnsi"/>
          <w:color w:val="000000" w:themeColor="text1"/>
          <w:sz w:val="24"/>
          <w:szCs w:val="21"/>
          <w:shd w:val="clear" w:color="auto" w:fill="FFFFFF"/>
        </w:rPr>
        <w:t>is</w:t>
      </w:r>
      <w:r w:rsidRPr="00A83DBE">
        <w:rPr>
          <w:rFonts w:eastAsiaTheme="minorHAnsi"/>
          <w:color w:val="000000" w:themeColor="text1"/>
          <w:sz w:val="24"/>
          <w:szCs w:val="21"/>
          <w:shd w:val="clear" w:color="auto" w:fill="FFFFFF"/>
        </w:rPr>
        <w:t xml:space="preserve"> common for all users.</w:t>
      </w:r>
    </w:p>
    <w:p w14:paraId="033E2BB9" w14:textId="64C085C6" w:rsidR="00A01AD1" w:rsidRPr="00A83DBE" w:rsidRDefault="00BB4A3F" w:rsidP="00A01AD1">
      <w:pPr>
        <w:spacing w:before="240" w:line="360" w:lineRule="auto"/>
        <w:ind w:leftChars="-1" w:left="-1" w:hanging="1"/>
        <w:rPr>
          <w:b/>
          <w:bCs/>
          <w:color w:val="000000" w:themeColor="text1"/>
          <w:sz w:val="28"/>
          <w:szCs w:val="28"/>
        </w:rPr>
      </w:pPr>
      <w:r w:rsidRPr="00A83DBE">
        <w:rPr>
          <w:b/>
          <w:bCs/>
          <w:color w:val="000000" w:themeColor="text1"/>
          <w:sz w:val="28"/>
          <w:szCs w:val="28"/>
        </w:rPr>
        <w:t xml:space="preserve">About </w:t>
      </w:r>
      <w:r w:rsidR="00A01AD1" w:rsidRPr="00A83DBE">
        <w:rPr>
          <w:b/>
          <w:bCs/>
          <w:color w:val="000000" w:themeColor="text1"/>
          <w:sz w:val="28"/>
          <w:szCs w:val="28"/>
        </w:rPr>
        <w:t>Visualization</w:t>
      </w:r>
    </w:p>
    <w:p w14:paraId="52AC48B0" w14:textId="4B3FB0DE" w:rsidR="004028D4" w:rsidRPr="00A83DBE" w:rsidRDefault="00A01AD1" w:rsidP="009B207E">
      <w:pPr>
        <w:pStyle w:val="ListParagraph"/>
        <w:numPr>
          <w:ilvl w:val="0"/>
          <w:numId w:val="8"/>
        </w:numPr>
        <w:spacing w:line="360" w:lineRule="auto"/>
        <w:ind w:left="360"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For the visualization of the dependency between the learning outcomes, software developers can use what they thought the best way to show the result to user. The students’ learning perf</w:t>
      </w:r>
      <w:r w:rsidR="009B207E" w:rsidRPr="00A83DBE">
        <w:rPr>
          <w:color w:val="000000" w:themeColor="text1"/>
          <w:sz w:val="22"/>
        </w:rPr>
        <w:t xml:space="preserve">ormance can also be visualized. </w:t>
      </w:r>
      <w:r w:rsidR="0032090C" w:rsidRPr="00A83DBE">
        <w:rPr>
          <w:color w:val="000000" w:themeColor="text1"/>
          <w:sz w:val="22"/>
        </w:rPr>
        <w:t>Students’ performance is limited to a course. i.e., when a student needs to view performance, he needs to give the course name</w:t>
      </w:r>
      <w:r w:rsidR="00465972" w:rsidRPr="00A83DBE">
        <w:rPr>
          <w:color w:val="000000" w:themeColor="text1"/>
          <w:sz w:val="22"/>
        </w:rPr>
        <w:t xml:space="preserve"> and the academic semester</w:t>
      </w:r>
      <w:r w:rsidR="00077B17" w:rsidRPr="00A83DBE">
        <w:rPr>
          <w:color w:val="000000" w:themeColor="text1"/>
          <w:sz w:val="22"/>
        </w:rPr>
        <w:t xml:space="preserve"> (e.g., 2020-2021-2)</w:t>
      </w:r>
      <w:r w:rsidR="00465972" w:rsidRPr="00A83DBE">
        <w:rPr>
          <w:color w:val="000000" w:themeColor="text1"/>
          <w:sz w:val="22"/>
        </w:rPr>
        <w:t xml:space="preserve"> in which he/she took the course</w:t>
      </w:r>
      <w:r w:rsidR="0032090C" w:rsidRPr="00A83DBE">
        <w:rPr>
          <w:color w:val="000000" w:themeColor="text1"/>
          <w:sz w:val="22"/>
        </w:rPr>
        <w:t xml:space="preserve"> </w:t>
      </w:r>
    </w:p>
    <w:p w14:paraId="77FC8270" w14:textId="1216162A" w:rsidR="007A75C7" w:rsidRPr="00A83DBE" w:rsidRDefault="0032090C" w:rsidP="009B207E">
      <w:pPr>
        <w:pStyle w:val="ListParagraph"/>
        <w:numPr>
          <w:ilvl w:val="0"/>
          <w:numId w:val="8"/>
        </w:numPr>
        <w:spacing w:line="360" w:lineRule="auto"/>
        <w:ind w:left="360"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For the visualization, any user can see any degree</w:t>
      </w:r>
      <w:r w:rsidR="007A75C7" w:rsidRPr="00A83DBE">
        <w:rPr>
          <w:color w:val="000000" w:themeColor="text1"/>
          <w:sz w:val="22"/>
        </w:rPr>
        <w:t xml:space="preserve"> by input</w:t>
      </w:r>
      <w:r w:rsidR="00077B17" w:rsidRPr="00A83DBE">
        <w:rPr>
          <w:color w:val="000000" w:themeColor="text1"/>
          <w:sz w:val="22"/>
        </w:rPr>
        <w:t>ting</w:t>
      </w:r>
      <w:r w:rsidR="007A75C7" w:rsidRPr="00A83DBE">
        <w:rPr>
          <w:color w:val="000000" w:themeColor="text1"/>
          <w:sz w:val="22"/>
        </w:rPr>
        <w:t xml:space="preserve"> the name of programme.</w:t>
      </w:r>
    </w:p>
    <w:p w14:paraId="50CDCF25" w14:textId="294F0EBC" w:rsidR="0032090C" w:rsidRPr="00A83DBE" w:rsidRDefault="007A75C7" w:rsidP="009B207E">
      <w:pPr>
        <w:pStyle w:val="ListParagraph"/>
        <w:numPr>
          <w:ilvl w:val="0"/>
          <w:numId w:val="8"/>
        </w:numPr>
        <w:spacing w:line="360" w:lineRule="auto"/>
        <w:ind w:left="360"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Visualization of degree is common to all users.</w:t>
      </w:r>
      <w:r w:rsidR="0032090C" w:rsidRPr="00A83DBE">
        <w:rPr>
          <w:color w:val="000000" w:themeColor="text1"/>
          <w:sz w:val="22"/>
        </w:rPr>
        <w:t xml:space="preserve"> </w:t>
      </w:r>
    </w:p>
    <w:p w14:paraId="62CC12F6" w14:textId="037D071A" w:rsidR="00895EA3" w:rsidRPr="00A83DBE" w:rsidRDefault="00895EA3" w:rsidP="00895EA3">
      <w:pPr>
        <w:spacing w:before="240" w:line="360" w:lineRule="auto"/>
        <w:ind w:leftChars="-1" w:left="-1" w:hanging="1"/>
        <w:rPr>
          <w:b/>
          <w:bCs/>
          <w:color w:val="000000" w:themeColor="text1"/>
          <w:sz w:val="28"/>
          <w:szCs w:val="28"/>
        </w:rPr>
      </w:pPr>
      <w:r w:rsidRPr="00A83DBE">
        <w:rPr>
          <w:b/>
          <w:bCs/>
          <w:color w:val="000000" w:themeColor="text1"/>
          <w:sz w:val="28"/>
          <w:szCs w:val="28"/>
        </w:rPr>
        <w:t xml:space="preserve">About Modification </w:t>
      </w:r>
    </w:p>
    <w:p w14:paraId="4F5D491E" w14:textId="0EA4F1E2" w:rsidR="00895EA3" w:rsidRPr="00A83DBE" w:rsidRDefault="00895EA3" w:rsidP="00895EA3">
      <w:pPr>
        <w:pStyle w:val="ListParagraph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Whenever a course design</w:t>
      </w:r>
      <w:r w:rsidR="007A75C7" w:rsidRPr="00A83DBE">
        <w:rPr>
          <w:color w:val="000000" w:themeColor="text1"/>
          <w:sz w:val="22"/>
        </w:rPr>
        <w:t>er</w:t>
      </w:r>
      <w:r w:rsidRPr="00A83DBE">
        <w:rPr>
          <w:color w:val="000000" w:themeColor="text1"/>
          <w:sz w:val="22"/>
        </w:rPr>
        <w:t xml:space="preserve"> creates or modifies a course, the operations should be recorded in a log file.</w:t>
      </w:r>
      <w:r w:rsidR="00580096" w:rsidRPr="00A83DBE">
        <w:rPr>
          <w:color w:val="000000" w:themeColor="text1"/>
          <w:sz w:val="22"/>
        </w:rPr>
        <w:t xml:space="preserve"> The log file will not be seen by any users through login.</w:t>
      </w:r>
    </w:p>
    <w:p w14:paraId="50F4D386" w14:textId="3B843C3D" w:rsidR="00895EA3" w:rsidRPr="00A83DBE" w:rsidRDefault="00895EA3" w:rsidP="00895EA3">
      <w:pPr>
        <w:pStyle w:val="ListParagraph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 xml:space="preserve">When a course designer </w:t>
      </w:r>
      <w:r w:rsidR="002509A3" w:rsidRPr="00A83DBE">
        <w:rPr>
          <w:rFonts w:hint="eastAsia"/>
          <w:color w:val="000000" w:themeColor="text1"/>
          <w:sz w:val="22"/>
        </w:rPr>
        <w:t>a</w:t>
      </w:r>
      <w:r w:rsidR="002509A3" w:rsidRPr="00A83DBE">
        <w:rPr>
          <w:color w:val="000000" w:themeColor="text1"/>
          <w:sz w:val="22"/>
        </w:rPr>
        <w:t>dd</w:t>
      </w:r>
      <w:r w:rsidR="00077B17" w:rsidRPr="00A83DBE">
        <w:rPr>
          <w:color w:val="000000" w:themeColor="text1"/>
          <w:sz w:val="22"/>
        </w:rPr>
        <w:t>s</w:t>
      </w:r>
      <w:r w:rsidR="002509A3" w:rsidRPr="00A83DBE">
        <w:rPr>
          <w:color w:val="000000" w:themeColor="text1"/>
          <w:sz w:val="22"/>
        </w:rPr>
        <w:t xml:space="preserve"> </w:t>
      </w:r>
      <w:bookmarkStart w:id="0" w:name="_GoBack"/>
      <w:bookmarkEnd w:id="0"/>
      <w:r w:rsidRPr="00A83DBE">
        <w:rPr>
          <w:color w:val="000000" w:themeColor="text1"/>
          <w:sz w:val="22"/>
        </w:rPr>
        <w:t>CILO</w:t>
      </w:r>
      <w:r w:rsidR="00580096" w:rsidRPr="00A83DBE">
        <w:rPr>
          <w:color w:val="000000" w:themeColor="text1"/>
          <w:sz w:val="22"/>
        </w:rPr>
        <w:t>s</w:t>
      </w:r>
      <w:r w:rsidRPr="00A83DBE">
        <w:rPr>
          <w:color w:val="000000" w:themeColor="text1"/>
          <w:sz w:val="22"/>
        </w:rPr>
        <w:t xml:space="preserve"> or </w:t>
      </w:r>
      <w:r w:rsidR="00580096" w:rsidRPr="00A83DBE">
        <w:rPr>
          <w:color w:val="000000" w:themeColor="text1"/>
          <w:sz w:val="22"/>
        </w:rPr>
        <w:t xml:space="preserve">change </w:t>
      </w:r>
      <w:r w:rsidRPr="00A83DBE">
        <w:rPr>
          <w:color w:val="000000" w:themeColor="text1"/>
          <w:sz w:val="22"/>
        </w:rPr>
        <w:t>assessment method</w:t>
      </w:r>
      <w:r w:rsidR="00580096" w:rsidRPr="00A83DBE">
        <w:rPr>
          <w:color w:val="000000" w:themeColor="text1"/>
          <w:sz w:val="22"/>
        </w:rPr>
        <w:t>s (include the relationships between CILO and assessment method)</w:t>
      </w:r>
      <w:r w:rsidRPr="00A83DBE">
        <w:rPr>
          <w:color w:val="000000" w:themeColor="text1"/>
          <w:sz w:val="22"/>
        </w:rPr>
        <w:t xml:space="preserve">, it is possible that the old version has been used previously to evaluate performance or overview a degree. </w:t>
      </w:r>
      <w:r w:rsidR="00580096" w:rsidRPr="00A83DBE">
        <w:rPr>
          <w:color w:val="000000" w:themeColor="text1"/>
          <w:sz w:val="22"/>
        </w:rPr>
        <w:t>Therefore,</w:t>
      </w:r>
      <w:r w:rsidRPr="00A83DBE">
        <w:rPr>
          <w:color w:val="000000" w:themeColor="text1"/>
          <w:sz w:val="22"/>
        </w:rPr>
        <w:t xml:space="preserve"> the used old version</w:t>
      </w:r>
      <w:r w:rsidR="002509A3" w:rsidRPr="00A83DBE">
        <w:rPr>
          <w:color w:val="000000" w:themeColor="text1"/>
          <w:sz w:val="22"/>
        </w:rPr>
        <w:t xml:space="preserve"> of assessment method and CILOs</w:t>
      </w:r>
      <w:r w:rsidRPr="00A83DBE">
        <w:rPr>
          <w:color w:val="000000" w:themeColor="text1"/>
          <w:sz w:val="22"/>
        </w:rPr>
        <w:t xml:space="preserve"> should be saved</w:t>
      </w:r>
      <w:r w:rsidR="00857A43" w:rsidRPr="00A83DBE">
        <w:rPr>
          <w:color w:val="000000" w:themeColor="text1"/>
          <w:sz w:val="22"/>
        </w:rPr>
        <w:t xml:space="preserve">. When a course is created or modified, the course designer must specify the cohort which start to use. For example, 2020 means only the students </w:t>
      </w:r>
      <w:r w:rsidR="00B80C27" w:rsidRPr="00A83DBE">
        <w:rPr>
          <w:color w:val="000000" w:themeColor="text1"/>
          <w:sz w:val="22"/>
        </w:rPr>
        <w:t xml:space="preserve">joining in </w:t>
      </w:r>
      <w:r w:rsidR="00B80C27" w:rsidRPr="00A83DBE">
        <w:rPr>
          <w:rFonts w:hint="eastAsia"/>
          <w:color w:val="000000" w:themeColor="text1"/>
          <w:sz w:val="22"/>
        </w:rPr>
        <w:t>col</w:t>
      </w:r>
      <w:r w:rsidR="00B80C27" w:rsidRPr="00A83DBE">
        <w:rPr>
          <w:color w:val="000000" w:themeColor="text1"/>
          <w:sz w:val="22"/>
        </w:rPr>
        <w:t>lege</w:t>
      </w:r>
      <w:r w:rsidR="00857A43" w:rsidRPr="00A83DBE">
        <w:rPr>
          <w:color w:val="000000" w:themeColor="text1"/>
          <w:sz w:val="22"/>
        </w:rPr>
        <w:t xml:space="preserve"> in 2020 or after will use the course CILOs and assessment methods.</w:t>
      </w:r>
    </w:p>
    <w:p w14:paraId="6FA9E991" w14:textId="7D2EA6E6" w:rsidR="0032090C" w:rsidRPr="00A83DBE" w:rsidRDefault="00A072A3" w:rsidP="00895EA3">
      <w:pPr>
        <w:pStyle w:val="ListParagraph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To simply the project, assume that a</w:t>
      </w:r>
      <w:r w:rsidR="0032090C" w:rsidRPr="00A83DBE">
        <w:rPr>
          <w:color w:val="000000" w:themeColor="text1"/>
          <w:sz w:val="22"/>
        </w:rPr>
        <w:t xml:space="preserve"> course </w:t>
      </w:r>
      <w:r w:rsidRPr="00A83DBE">
        <w:rPr>
          <w:color w:val="000000" w:themeColor="text1"/>
          <w:sz w:val="22"/>
        </w:rPr>
        <w:t xml:space="preserve">designer </w:t>
      </w:r>
      <w:r w:rsidR="0032090C" w:rsidRPr="00A83DBE">
        <w:rPr>
          <w:color w:val="000000" w:themeColor="text1"/>
          <w:sz w:val="22"/>
        </w:rPr>
        <w:t xml:space="preserve">can </w:t>
      </w:r>
      <w:r w:rsidR="0032090C" w:rsidRPr="00A83DBE">
        <w:rPr>
          <w:b/>
          <w:bCs/>
          <w:color w:val="000000" w:themeColor="text1"/>
          <w:sz w:val="22"/>
        </w:rPr>
        <w:t>modify CILO</w:t>
      </w:r>
      <w:r w:rsidR="00E44DDF" w:rsidRPr="00A83DBE">
        <w:rPr>
          <w:b/>
          <w:bCs/>
          <w:color w:val="000000" w:themeColor="text1"/>
          <w:sz w:val="22"/>
        </w:rPr>
        <w:t xml:space="preserve"> (limited to wording, not the meaning)</w:t>
      </w:r>
      <w:r w:rsidR="0032090C" w:rsidRPr="00A83DBE">
        <w:rPr>
          <w:b/>
          <w:bCs/>
          <w:color w:val="000000" w:themeColor="text1"/>
          <w:sz w:val="22"/>
        </w:rPr>
        <w:t xml:space="preserve"> </w:t>
      </w:r>
      <w:r w:rsidR="0032090C" w:rsidRPr="00A83DBE">
        <w:rPr>
          <w:color w:val="000000" w:themeColor="text1"/>
          <w:sz w:val="22"/>
        </w:rPr>
        <w:t xml:space="preserve">but </w:t>
      </w:r>
      <w:r w:rsidR="0032090C" w:rsidRPr="00A83DBE">
        <w:rPr>
          <w:b/>
          <w:bCs/>
          <w:color w:val="000000" w:themeColor="text1"/>
          <w:sz w:val="22"/>
        </w:rPr>
        <w:t>cannot delete a CILO</w:t>
      </w:r>
      <w:r w:rsidR="002509A3" w:rsidRPr="00A83DBE">
        <w:rPr>
          <w:b/>
          <w:bCs/>
          <w:color w:val="000000" w:themeColor="text1"/>
          <w:sz w:val="22"/>
        </w:rPr>
        <w:t>.</w:t>
      </w:r>
      <w:r w:rsidR="0032090C" w:rsidRPr="00A83DBE">
        <w:rPr>
          <w:color w:val="000000" w:themeColor="text1"/>
          <w:sz w:val="22"/>
        </w:rPr>
        <w:t xml:space="preserve"> </w:t>
      </w:r>
      <w:r w:rsidRPr="00A83DBE">
        <w:rPr>
          <w:color w:val="000000" w:themeColor="text1"/>
          <w:sz w:val="22"/>
        </w:rPr>
        <w:t xml:space="preserve">(during the process of creating a new course, any CILO can be deleted). </w:t>
      </w:r>
    </w:p>
    <w:p w14:paraId="42CFD67D" w14:textId="6E72ACBD" w:rsidR="00857A43" w:rsidRPr="00A83DBE" w:rsidRDefault="00857A43" w:rsidP="00895EA3">
      <w:pPr>
        <w:pStyle w:val="ListParagraph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No course can be deleted.</w:t>
      </w:r>
    </w:p>
    <w:p w14:paraId="04DD5234" w14:textId="2B250940" w:rsidR="00BB4A3F" w:rsidRPr="00A83DBE" w:rsidRDefault="00BB4A3F" w:rsidP="00BB4A3F">
      <w:pPr>
        <w:spacing w:before="240" w:line="360" w:lineRule="auto"/>
        <w:rPr>
          <w:b/>
          <w:bCs/>
          <w:color w:val="000000" w:themeColor="text1"/>
          <w:sz w:val="28"/>
          <w:szCs w:val="28"/>
        </w:rPr>
      </w:pPr>
      <w:r w:rsidRPr="00A83DBE">
        <w:rPr>
          <w:b/>
          <w:bCs/>
          <w:color w:val="000000" w:themeColor="text1"/>
          <w:sz w:val="28"/>
          <w:szCs w:val="28"/>
        </w:rPr>
        <w:lastRenderedPageBreak/>
        <w:t>About Course</w:t>
      </w:r>
    </w:p>
    <w:p w14:paraId="5BB13828" w14:textId="463170CE" w:rsidR="00BB4A3F" w:rsidRPr="00A83DBE" w:rsidRDefault="00BB4A3F" w:rsidP="00BB4A3F">
      <w:pPr>
        <w:pStyle w:val="ListParagraph"/>
        <w:numPr>
          <w:ilvl w:val="0"/>
          <w:numId w:val="8"/>
        </w:numPr>
        <w:spacing w:line="360" w:lineRule="auto"/>
        <w:ind w:left="360"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Besides CILOs and assessment</w:t>
      </w:r>
      <w:r w:rsidR="00B80C27" w:rsidRPr="00A83DBE">
        <w:rPr>
          <w:color w:val="000000" w:themeColor="text1"/>
          <w:sz w:val="22"/>
        </w:rPr>
        <w:t xml:space="preserve"> methods</w:t>
      </w:r>
      <w:r w:rsidRPr="00A83DBE">
        <w:rPr>
          <w:color w:val="000000" w:themeColor="text1"/>
          <w:sz w:val="22"/>
        </w:rPr>
        <w:t xml:space="preserve">, each course also includes some basic information such as course name, course code and type (MR, ME or FE). </w:t>
      </w:r>
    </w:p>
    <w:p w14:paraId="222A59A6" w14:textId="2BA2CCC2" w:rsidR="00BB4A3F" w:rsidRPr="00A83DBE" w:rsidRDefault="00BB4A3F" w:rsidP="00BB4A3F">
      <w:pPr>
        <w:pStyle w:val="ListParagraph"/>
        <w:numPr>
          <w:ilvl w:val="0"/>
          <w:numId w:val="8"/>
        </w:numPr>
        <w:spacing w:line="360" w:lineRule="auto"/>
        <w:ind w:left="360"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Each course can have one or more prerequisite courses</w:t>
      </w:r>
      <w:r w:rsidR="00A072A3" w:rsidRPr="00A83DBE">
        <w:rPr>
          <w:color w:val="000000" w:themeColor="text1"/>
          <w:sz w:val="22"/>
        </w:rPr>
        <w:t xml:space="preserve"> (and, or)</w:t>
      </w:r>
      <w:r w:rsidRPr="00A83DBE">
        <w:rPr>
          <w:color w:val="000000" w:themeColor="text1"/>
          <w:sz w:val="22"/>
        </w:rPr>
        <w:t xml:space="preserve">. Please refer to the </w:t>
      </w:r>
      <w:r w:rsidR="0073661F" w:rsidRPr="00A83DBE">
        <w:rPr>
          <w:color w:val="000000" w:themeColor="text1"/>
          <w:sz w:val="22"/>
        </w:rPr>
        <w:t>syllabus</w:t>
      </w:r>
      <w:r w:rsidR="003140B8" w:rsidRPr="00A83DBE">
        <w:rPr>
          <w:color w:val="000000" w:themeColor="text1"/>
          <w:sz w:val="22"/>
        </w:rPr>
        <w:t xml:space="preserve"> samples</w:t>
      </w:r>
      <w:r w:rsidRPr="00A83DBE">
        <w:rPr>
          <w:color w:val="000000" w:themeColor="text1"/>
          <w:sz w:val="22"/>
        </w:rPr>
        <w:t>.</w:t>
      </w:r>
      <w:r w:rsidR="00A072A3" w:rsidRPr="00A83DBE">
        <w:rPr>
          <w:color w:val="000000" w:themeColor="text1"/>
          <w:sz w:val="22"/>
        </w:rPr>
        <w:t xml:space="preserve"> However, it is not necessary to include all the information in a syllabus in the system.</w:t>
      </w:r>
    </w:p>
    <w:p w14:paraId="1F9602C6" w14:textId="6F530771" w:rsidR="00B80C27" w:rsidRPr="00A83DBE" w:rsidRDefault="00B80C27" w:rsidP="00BB4A3F">
      <w:pPr>
        <w:pStyle w:val="ListParagraph"/>
        <w:numPr>
          <w:ilvl w:val="0"/>
          <w:numId w:val="8"/>
        </w:numPr>
        <w:spacing w:line="360" w:lineRule="auto"/>
        <w:ind w:left="360" w:firstLineChars="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A</w:t>
      </w:r>
      <w:r w:rsidRPr="00A83DBE">
        <w:rPr>
          <w:color w:val="000000" w:themeColor="text1"/>
          <w:sz w:val="22"/>
        </w:rPr>
        <w:t>ssume that each course will have 2-3 CILOs.</w:t>
      </w:r>
    </w:p>
    <w:p w14:paraId="71A9373B" w14:textId="4A7A8839" w:rsidR="0032090C" w:rsidRPr="00A83DBE" w:rsidRDefault="0032090C" w:rsidP="00BB4A3F">
      <w:pPr>
        <w:pStyle w:val="ListParagraph"/>
        <w:numPr>
          <w:ilvl w:val="0"/>
          <w:numId w:val="8"/>
        </w:numPr>
        <w:spacing w:line="360" w:lineRule="auto"/>
        <w:ind w:left="360"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Each course contains the following information</w:t>
      </w:r>
    </w:p>
    <w:p w14:paraId="59C8BFA8" w14:textId="1986620F" w:rsidR="0032090C" w:rsidRPr="00A83DBE" w:rsidRDefault="0032090C" w:rsidP="0032090C">
      <w:pPr>
        <w:pStyle w:val="ListParagraph"/>
        <w:numPr>
          <w:ilvl w:val="1"/>
          <w:numId w:val="8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Course name</w:t>
      </w:r>
    </w:p>
    <w:p w14:paraId="536C85F5" w14:textId="57A7BF42" w:rsidR="0032090C" w:rsidRPr="00A83DBE" w:rsidRDefault="0032090C" w:rsidP="0032090C">
      <w:pPr>
        <w:pStyle w:val="ListParagraph"/>
        <w:numPr>
          <w:ilvl w:val="1"/>
          <w:numId w:val="8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Course code</w:t>
      </w:r>
    </w:p>
    <w:p w14:paraId="59612649" w14:textId="6F8EDBD1" w:rsidR="00B80C27" w:rsidRPr="00A83DBE" w:rsidRDefault="00B80C27" w:rsidP="0032090C">
      <w:pPr>
        <w:pStyle w:val="ListParagraph"/>
        <w:numPr>
          <w:ilvl w:val="1"/>
          <w:numId w:val="8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A</w:t>
      </w:r>
      <w:r w:rsidRPr="00A83DBE">
        <w:rPr>
          <w:color w:val="000000" w:themeColor="text1"/>
          <w:sz w:val="22"/>
        </w:rPr>
        <w:t>cademic year it starts to be applied</w:t>
      </w:r>
      <w:r w:rsidR="00A83DBE" w:rsidRPr="00A83DBE">
        <w:rPr>
          <w:color w:val="000000" w:themeColor="text1"/>
          <w:sz w:val="22"/>
        </w:rPr>
        <w:t xml:space="preserve">. </w:t>
      </w:r>
    </w:p>
    <w:p w14:paraId="383CB876" w14:textId="0B36AC2C" w:rsidR="0032090C" w:rsidRPr="00A83DBE" w:rsidRDefault="00B80C27" w:rsidP="0032090C">
      <w:pPr>
        <w:pStyle w:val="ListParagraph"/>
        <w:numPr>
          <w:ilvl w:val="1"/>
          <w:numId w:val="8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P</w:t>
      </w:r>
      <w:r w:rsidR="0032090C" w:rsidRPr="00A83DBE">
        <w:rPr>
          <w:color w:val="000000" w:themeColor="text1"/>
          <w:sz w:val="22"/>
        </w:rPr>
        <w:t>rogramme (Assume that all centers are programmes)</w:t>
      </w:r>
    </w:p>
    <w:p w14:paraId="720D280B" w14:textId="2B2FA893" w:rsidR="0032090C" w:rsidRPr="00A83DBE" w:rsidRDefault="0032090C" w:rsidP="0032090C">
      <w:pPr>
        <w:pStyle w:val="ListParagraph"/>
        <w:numPr>
          <w:ilvl w:val="1"/>
          <w:numId w:val="8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Type (major required, major election, GE, FE)</w:t>
      </w:r>
    </w:p>
    <w:p w14:paraId="5E62DBFA" w14:textId="5CE2E510" w:rsidR="00E44DDF" w:rsidRPr="00A83DBE" w:rsidRDefault="00E44DDF" w:rsidP="0032090C">
      <w:pPr>
        <w:pStyle w:val="ListParagraph"/>
        <w:numPr>
          <w:ilvl w:val="1"/>
          <w:numId w:val="8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CILOs and assessment methods.</w:t>
      </w:r>
    </w:p>
    <w:p w14:paraId="077A6CAF" w14:textId="326082BC" w:rsidR="00E44DDF" w:rsidRPr="00A83DBE" w:rsidRDefault="00E44DDF" w:rsidP="00E44DDF">
      <w:pPr>
        <w:pStyle w:val="ListParagraph"/>
        <w:numPr>
          <w:ilvl w:val="2"/>
          <w:numId w:val="8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 xml:space="preserve">It is assumed that the number of CILOs for each course is </w:t>
      </w:r>
      <w:r w:rsidR="005900E2">
        <w:rPr>
          <w:color w:val="000000" w:themeColor="text1"/>
          <w:sz w:val="22"/>
        </w:rPr>
        <w:t>2-3</w:t>
      </w:r>
      <w:r w:rsidRPr="00A83DBE">
        <w:rPr>
          <w:color w:val="000000" w:themeColor="text1"/>
          <w:sz w:val="22"/>
        </w:rPr>
        <w:t xml:space="preserve"> (inclusive).</w:t>
      </w:r>
    </w:p>
    <w:p w14:paraId="4B8AFE4A" w14:textId="1C304FF7" w:rsidR="00B80C27" w:rsidRPr="00A83DBE" w:rsidRDefault="00B80C27" w:rsidP="00E44DDF">
      <w:pPr>
        <w:pStyle w:val="ListParagraph"/>
        <w:numPr>
          <w:ilvl w:val="2"/>
          <w:numId w:val="8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T</w:t>
      </w:r>
      <w:r w:rsidRPr="00A83DBE">
        <w:rPr>
          <w:color w:val="000000" w:themeColor="text1"/>
          <w:sz w:val="22"/>
        </w:rPr>
        <w:t>he total of percentage should be 100%</w:t>
      </w:r>
    </w:p>
    <w:p w14:paraId="04786AA9" w14:textId="1F3A6E90" w:rsidR="00B80C27" w:rsidRPr="00A83DBE" w:rsidRDefault="00B80C27" w:rsidP="00E44DDF">
      <w:pPr>
        <w:pStyle w:val="ListParagraph"/>
        <w:numPr>
          <w:ilvl w:val="2"/>
          <w:numId w:val="8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O</w:t>
      </w:r>
      <w:r w:rsidRPr="00A83DBE">
        <w:rPr>
          <w:color w:val="000000" w:themeColor="text1"/>
          <w:sz w:val="22"/>
        </w:rPr>
        <w:t>ne assessment method can be related to multiple CILOs (and) of this course.</w:t>
      </w:r>
    </w:p>
    <w:p w14:paraId="15C01474" w14:textId="77777777" w:rsidR="00BB4A3F" w:rsidRPr="00A83DBE" w:rsidRDefault="00BB4A3F" w:rsidP="00A01AD1">
      <w:pPr>
        <w:spacing w:line="360" w:lineRule="auto"/>
        <w:ind w:leftChars="-1" w:left="-1" w:hanging="1"/>
        <w:rPr>
          <w:color w:val="000000" w:themeColor="text1"/>
          <w:sz w:val="22"/>
        </w:rPr>
      </w:pPr>
    </w:p>
    <w:p w14:paraId="67396A99" w14:textId="5693D3DD" w:rsidR="00E36013" w:rsidRPr="00A83DBE" w:rsidRDefault="00BB4A3F" w:rsidP="00E36013">
      <w:pPr>
        <w:spacing w:line="360" w:lineRule="auto"/>
        <w:ind w:leftChars="-1" w:left="-1" w:hanging="1"/>
        <w:rPr>
          <w:color w:val="000000" w:themeColor="text1"/>
          <w:sz w:val="28"/>
        </w:rPr>
      </w:pPr>
      <w:r w:rsidRPr="00A83DBE">
        <w:rPr>
          <w:b/>
          <w:bCs/>
          <w:color w:val="000000" w:themeColor="text1"/>
          <w:sz w:val="28"/>
        </w:rPr>
        <w:t xml:space="preserve">About </w:t>
      </w:r>
      <w:r w:rsidR="00086964" w:rsidRPr="00A83DBE">
        <w:rPr>
          <w:rFonts w:hint="eastAsia"/>
          <w:b/>
          <w:bCs/>
          <w:color w:val="000000" w:themeColor="text1"/>
          <w:sz w:val="28"/>
        </w:rPr>
        <w:t>S</w:t>
      </w:r>
      <w:r w:rsidR="00E36013" w:rsidRPr="00A83DBE">
        <w:rPr>
          <w:rFonts w:hint="eastAsia"/>
          <w:b/>
          <w:bCs/>
          <w:color w:val="000000" w:themeColor="text1"/>
          <w:sz w:val="28"/>
        </w:rPr>
        <w:t>tudents</w:t>
      </w:r>
      <w:r w:rsidRPr="00A83DBE">
        <w:rPr>
          <w:b/>
          <w:bCs/>
          <w:color w:val="000000" w:themeColor="text1"/>
          <w:sz w:val="28"/>
        </w:rPr>
        <w:t>’</w:t>
      </w:r>
      <w:r w:rsidR="00A83DBE" w:rsidRPr="00A83DBE">
        <w:rPr>
          <w:b/>
          <w:bCs/>
          <w:color w:val="000000" w:themeColor="text1"/>
          <w:sz w:val="28"/>
        </w:rPr>
        <w:t xml:space="preserve"> </w:t>
      </w:r>
      <w:r w:rsidR="000D1E79" w:rsidRPr="00A83DBE">
        <w:rPr>
          <w:b/>
          <w:bCs/>
          <w:color w:val="000000" w:themeColor="text1"/>
          <w:sz w:val="28"/>
        </w:rPr>
        <w:t>G</w:t>
      </w:r>
      <w:r w:rsidR="00E36013" w:rsidRPr="00A83DBE">
        <w:rPr>
          <w:b/>
          <w:bCs/>
          <w:color w:val="000000" w:themeColor="text1"/>
          <w:sz w:val="28"/>
        </w:rPr>
        <w:t xml:space="preserve">rade </w:t>
      </w:r>
      <w:r w:rsidR="000D1E79" w:rsidRPr="00A83DBE">
        <w:rPr>
          <w:b/>
          <w:bCs/>
          <w:color w:val="000000" w:themeColor="text1"/>
          <w:sz w:val="28"/>
        </w:rPr>
        <w:t>R</w:t>
      </w:r>
      <w:r w:rsidR="00E36013" w:rsidRPr="00A83DBE">
        <w:rPr>
          <w:b/>
          <w:bCs/>
          <w:color w:val="000000" w:themeColor="text1"/>
          <w:sz w:val="28"/>
        </w:rPr>
        <w:t>eport</w:t>
      </w:r>
    </w:p>
    <w:p w14:paraId="1D112FCF" w14:textId="727560FF" w:rsidR="009B207E" w:rsidRPr="00A83DBE" w:rsidRDefault="0073661F" w:rsidP="009B207E">
      <w:pPr>
        <w:numPr>
          <w:ilvl w:val="0"/>
          <w:numId w:val="4"/>
        </w:numPr>
        <w:spacing w:line="360" w:lineRule="auto"/>
        <w:ind w:leftChars="-1" w:left="418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Assume</w:t>
      </w:r>
      <w:r w:rsidR="00E36013" w:rsidRPr="00A83DBE">
        <w:rPr>
          <w:color w:val="000000" w:themeColor="text1"/>
          <w:sz w:val="22"/>
        </w:rPr>
        <w:t xml:space="preserve"> that students</w:t>
      </w:r>
      <w:r w:rsidR="003140B8" w:rsidRPr="00A83DBE">
        <w:rPr>
          <w:color w:val="000000" w:themeColor="text1"/>
          <w:sz w:val="22"/>
        </w:rPr>
        <w:t>’</w:t>
      </w:r>
      <w:r w:rsidR="00E36013" w:rsidRPr="00A83DBE">
        <w:rPr>
          <w:color w:val="000000" w:themeColor="text1"/>
          <w:sz w:val="22"/>
        </w:rPr>
        <w:t xml:space="preserve"> marks for each courses have been prepared by another system</w:t>
      </w:r>
      <w:r w:rsidR="00086964" w:rsidRPr="00A83DBE">
        <w:rPr>
          <w:color w:val="000000" w:themeColor="text1"/>
          <w:sz w:val="22"/>
        </w:rPr>
        <w:t xml:space="preserve"> “Grade Report System”</w:t>
      </w:r>
      <w:r w:rsidR="00E36013" w:rsidRPr="00A83DBE">
        <w:rPr>
          <w:color w:val="000000" w:themeColor="text1"/>
          <w:sz w:val="22"/>
        </w:rPr>
        <w:t xml:space="preserve"> and stored in</w:t>
      </w:r>
      <w:r w:rsidRPr="00A83DBE">
        <w:rPr>
          <w:color w:val="000000" w:themeColor="text1"/>
          <w:sz w:val="22"/>
        </w:rPr>
        <w:t xml:space="preserve"> data</w:t>
      </w:r>
      <w:r w:rsidR="00E36013" w:rsidRPr="00A83DBE">
        <w:rPr>
          <w:color w:val="000000" w:themeColor="text1"/>
          <w:sz w:val="22"/>
        </w:rPr>
        <w:t xml:space="preserve">base. The contents can refer to Appendix. </w:t>
      </w:r>
    </w:p>
    <w:p w14:paraId="1C16FA5E" w14:textId="073E792B" w:rsidR="00A83DBE" w:rsidRPr="00A83DBE" w:rsidRDefault="00A83DBE" w:rsidP="009B207E">
      <w:pPr>
        <w:numPr>
          <w:ilvl w:val="0"/>
          <w:numId w:val="4"/>
        </w:numPr>
        <w:spacing w:line="360" w:lineRule="auto"/>
        <w:ind w:leftChars="-1" w:left="418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A</w:t>
      </w:r>
      <w:r w:rsidRPr="00A83DBE">
        <w:rPr>
          <w:color w:val="000000" w:themeColor="text1"/>
          <w:sz w:val="22"/>
        </w:rPr>
        <w:t>ssessment method names in grade report are strictly as those in this system for a course.</w:t>
      </w:r>
    </w:p>
    <w:p w14:paraId="17E4B020" w14:textId="341EBBAE" w:rsidR="00E44DDF" w:rsidRPr="00A83DBE" w:rsidRDefault="00E44DDF" w:rsidP="009B207E">
      <w:pPr>
        <w:numPr>
          <w:ilvl w:val="0"/>
          <w:numId w:val="4"/>
        </w:numPr>
        <w:spacing w:line="360" w:lineRule="auto"/>
        <w:ind w:leftChars="-1" w:left="418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Each grade report includes the following information:</w:t>
      </w:r>
    </w:p>
    <w:p w14:paraId="39F852F8" w14:textId="02BB1083" w:rsidR="00B05DAF" w:rsidRPr="00A83DBE" w:rsidRDefault="00E44DDF" w:rsidP="00E44DDF">
      <w:pPr>
        <w:numPr>
          <w:ilvl w:val="1"/>
          <w:numId w:val="4"/>
        </w:numPr>
        <w:spacing w:line="360" w:lineRule="auto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Students</w:t>
      </w:r>
      <w:r w:rsidR="00B05DAF" w:rsidRPr="00A83DBE">
        <w:rPr>
          <w:color w:val="000000" w:themeColor="text1"/>
          <w:sz w:val="22"/>
        </w:rPr>
        <w:t>’ name</w:t>
      </w:r>
      <w:r w:rsidR="00A83DBE" w:rsidRPr="00A83DBE">
        <w:rPr>
          <w:color w:val="000000" w:themeColor="text1"/>
          <w:sz w:val="22"/>
        </w:rPr>
        <w:t>s</w:t>
      </w:r>
      <w:r w:rsidR="00B05DAF" w:rsidRPr="00A83DBE">
        <w:rPr>
          <w:color w:val="000000" w:themeColor="text1"/>
          <w:sz w:val="22"/>
        </w:rPr>
        <w:t xml:space="preserve">, </w:t>
      </w:r>
    </w:p>
    <w:p w14:paraId="700DD2F5" w14:textId="5D75134E" w:rsidR="00B05DAF" w:rsidRPr="00A83DBE" w:rsidRDefault="00B05DAF" w:rsidP="00E44DDF">
      <w:pPr>
        <w:numPr>
          <w:ilvl w:val="1"/>
          <w:numId w:val="4"/>
        </w:numPr>
        <w:spacing w:line="360" w:lineRule="auto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Students ID</w:t>
      </w:r>
      <w:r w:rsidR="00A83DBE" w:rsidRPr="00A83DBE">
        <w:rPr>
          <w:color w:val="000000" w:themeColor="text1"/>
          <w:sz w:val="22"/>
        </w:rPr>
        <w:t>s</w:t>
      </w:r>
      <w:r w:rsidRPr="00A83DBE">
        <w:rPr>
          <w:color w:val="000000" w:themeColor="text1"/>
          <w:sz w:val="22"/>
        </w:rPr>
        <w:t xml:space="preserve">, </w:t>
      </w:r>
      <w:r w:rsidR="00E44DDF" w:rsidRPr="00A83DBE">
        <w:rPr>
          <w:color w:val="000000" w:themeColor="text1"/>
          <w:sz w:val="22"/>
        </w:rPr>
        <w:t xml:space="preserve"> </w:t>
      </w:r>
    </w:p>
    <w:p w14:paraId="1FC83F4F" w14:textId="07BB364C" w:rsidR="00B05DAF" w:rsidRPr="00A83DBE" w:rsidRDefault="00B05DAF" w:rsidP="00E44DDF">
      <w:pPr>
        <w:numPr>
          <w:ilvl w:val="1"/>
          <w:numId w:val="4"/>
        </w:numPr>
        <w:spacing w:line="360" w:lineRule="auto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Semester (e.g., 2020-2021-1)</w:t>
      </w:r>
    </w:p>
    <w:p w14:paraId="375C9779" w14:textId="68C157CA" w:rsidR="00B05DAF" w:rsidRPr="00A83DBE" w:rsidRDefault="00B05DAF" w:rsidP="00E44DDF">
      <w:pPr>
        <w:numPr>
          <w:ilvl w:val="1"/>
          <w:numId w:val="4"/>
        </w:numPr>
        <w:spacing w:line="360" w:lineRule="auto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 xml:space="preserve">Assessment methods and marks for each assessment methods. Marks have been transformed according to the percentage of each assessment method. E.g., if an assessment method </w:t>
      </w:r>
      <w:r w:rsidR="00A83DBE" w:rsidRPr="00A83DBE">
        <w:rPr>
          <w:color w:val="000000" w:themeColor="text1"/>
          <w:sz w:val="22"/>
        </w:rPr>
        <w:t>occupies</w:t>
      </w:r>
      <w:r w:rsidRPr="00A83DBE">
        <w:rPr>
          <w:color w:val="000000" w:themeColor="text1"/>
          <w:sz w:val="22"/>
        </w:rPr>
        <w:t xml:space="preserve"> 15%, then the full score for this assessment is 15.</w:t>
      </w:r>
    </w:p>
    <w:p w14:paraId="537F36EC" w14:textId="1DA93279" w:rsidR="00086964" w:rsidRPr="00A83DBE" w:rsidRDefault="00086964" w:rsidP="00E44DDF">
      <w:pPr>
        <w:spacing w:line="360" w:lineRule="auto"/>
        <w:rPr>
          <w:color w:val="000000" w:themeColor="text1"/>
          <w:sz w:val="22"/>
        </w:rPr>
      </w:pPr>
    </w:p>
    <w:p w14:paraId="3905D2F4" w14:textId="1977674D" w:rsidR="00086964" w:rsidRPr="00A83DBE" w:rsidRDefault="00BB4A3F" w:rsidP="00086964">
      <w:pPr>
        <w:spacing w:line="360" w:lineRule="auto"/>
        <w:ind w:leftChars="-1" w:left="-1" w:hanging="1"/>
        <w:rPr>
          <w:color w:val="000000" w:themeColor="text1"/>
          <w:sz w:val="28"/>
        </w:rPr>
      </w:pPr>
      <w:r w:rsidRPr="00A83DBE">
        <w:rPr>
          <w:b/>
          <w:bCs/>
          <w:color w:val="000000" w:themeColor="text1"/>
          <w:sz w:val="28"/>
        </w:rPr>
        <w:lastRenderedPageBreak/>
        <w:t xml:space="preserve">About </w:t>
      </w:r>
      <w:r w:rsidR="000D1E79" w:rsidRPr="00A83DBE">
        <w:rPr>
          <w:b/>
          <w:bCs/>
          <w:color w:val="000000" w:themeColor="text1"/>
          <w:sz w:val="28"/>
        </w:rPr>
        <w:t>Login I</w:t>
      </w:r>
      <w:r w:rsidR="00086964" w:rsidRPr="00A83DBE">
        <w:rPr>
          <w:b/>
          <w:bCs/>
          <w:color w:val="000000" w:themeColor="text1"/>
          <w:sz w:val="28"/>
        </w:rPr>
        <w:t>nformation</w:t>
      </w:r>
    </w:p>
    <w:p w14:paraId="25048242" w14:textId="62526C79" w:rsidR="00086964" w:rsidRPr="00A83DBE" w:rsidRDefault="0073661F" w:rsidP="00086964">
      <w:pPr>
        <w:numPr>
          <w:ilvl w:val="0"/>
          <w:numId w:val="4"/>
        </w:numPr>
        <w:spacing w:line="360" w:lineRule="auto"/>
        <w:ind w:leftChars="-1" w:left="418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Assume</w:t>
      </w:r>
      <w:r w:rsidR="00086964" w:rsidRPr="00A83DBE">
        <w:rPr>
          <w:color w:val="000000" w:themeColor="text1"/>
          <w:sz w:val="22"/>
        </w:rPr>
        <w:t xml:space="preserve"> that </w:t>
      </w:r>
      <w:r w:rsidR="003140B8" w:rsidRPr="00A83DBE">
        <w:rPr>
          <w:color w:val="000000" w:themeColor="text1"/>
          <w:sz w:val="22"/>
        </w:rPr>
        <w:t>all user</w:t>
      </w:r>
      <w:r w:rsidR="00086964" w:rsidRPr="00A83DBE">
        <w:rPr>
          <w:color w:val="000000" w:themeColor="text1"/>
          <w:sz w:val="22"/>
        </w:rPr>
        <w:t xml:space="preserve"> will login with their school accounts and passwords</w:t>
      </w:r>
      <w:r w:rsidR="003140B8" w:rsidRPr="00A83DBE">
        <w:rPr>
          <w:color w:val="000000" w:themeColor="text1"/>
          <w:sz w:val="22"/>
        </w:rPr>
        <w:t>. e.g,</w:t>
      </w:r>
      <w:r w:rsidR="00086964" w:rsidRPr="00A83DBE">
        <w:rPr>
          <w:color w:val="000000" w:themeColor="text1"/>
          <w:sz w:val="22"/>
        </w:rPr>
        <w:t xml:space="preserve"> the login information is available in a security information database. </w:t>
      </w:r>
    </w:p>
    <w:p w14:paraId="62F7B035" w14:textId="63C2ABEC" w:rsidR="003140B8" w:rsidRPr="00A83DBE" w:rsidRDefault="0073661F" w:rsidP="00086964">
      <w:pPr>
        <w:numPr>
          <w:ilvl w:val="0"/>
          <w:numId w:val="4"/>
        </w:numPr>
        <w:spacing w:line="360" w:lineRule="auto"/>
        <w:ind w:leftChars="-1" w:left="418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Assume</w:t>
      </w:r>
      <w:r w:rsidR="003140B8" w:rsidRPr="00A83DBE">
        <w:rPr>
          <w:color w:val="000000" w:themeColor="text1"/>
          <w:sz w:val="22"/>
        </w:rPr>
        <w:t xml:space="preserve"> that </w:t>
      </w:r>
      <w:r w:rsidRPr="00A83DBE">
        <w:rPr>
          <w:color w:val="000000" w:themeColor="text1"/>
          <w:sz w:val="22"/>
        </w:rPr>
        <w:t>the security information database also includes the information about whether a staff me</w:t>
      </w:r>
      <w:r w:rsidR="00E44DDF" w:rsidRPr="00A83DBE">
        <w:rPr>
          <w:color w:val="000000" w:themeColor="text1"/>
          <w:sz w:val="22"/>
        </w:rPr>
        <w:t>mber is a legal course designer, i.e, the database includes the users’ type: student, lecturer, or a course designer. A course designer is also a lecturer.</w:t>
      </w:r>
    </w:p>
    <w:p w14:paraId="3E4A7BBD" w14:textId="4471DF12" w:rsidR="00B05DAF" w:rsidRPr="00A83DBE" w:rsidRDefault="00B05DAF" w:rsidP="00086964">
      <w:pPr>
        <w:numPr>
          <w:ilvl w:val="0"/>
          <w:numId w:val="4"/>
        </w:numPr>
        <w:spacing w:line="360" w:lineRule="auto"/>
        <w:ind w:leftChars="-1" w:left="418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Each user has the following information besides the</w:t>
      </w:r>
      <w:r w:rsidR="00A83DBE" w:rsidRPr="00A83DBE">
        <w:rPr>
          <w:color w:val="000000" w:themeColor="text1"/>
          <w:sz w:val="22"/>
        </w:rPr>
        <w:t xml:space="preserve"> user </w:t>
      </w:r>
      <w:r w:rsidRPr="00A83DBE">
        <w:rPr>
          <w:color w:val="000000" w:themeColor="text1"/>
          <w:sz w:val="22"/>
        </w:rPr>
        <w:t>name and passwords.</w:t>
      </w:r>
    </w:p>
    <w:p w14:paraId="4218BA73" w14:textId="09556BB0" w:rsidR="00B05DAF" w:rsidRPr="00A83DBE" w:rsidRDefault="00A83DBE" w:rsidP="00B05DAF">
      <w:pPr>
        <w:numPr>
          <w:ilvl w:val="1"/>
          <w:numId w:val="4"/>
        </w:numPr>
        <w:spacing w:line="360" w:lineRule="auto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 xml:space="preserve">Full </w:t>
      </w:r>
      <w:r w:rsidR="00B05DAF" w:rsidRPr="00A83DBE">
        <w:rPr>
          <w:color w:val="000000" w:themeColor="text1"/>
          <w:sz w:val="22"/>
        </w:rPr>
        <w:t>Name</w:t>
      </w:r>
    </w:p>
    <w:p w14:paraId="15E676C9" w14:textId="2D10E321" w:rsidR="00B05DAF" w:rsidRPr="00A83DBE" w:rsidRDefault="00B05DAF" w:rsidP="00B05DAF">
      <w:pPr>
        <w:numPr>
          <w:ilvl w:val="1"/>
          <w:numId w:val="4"/>
        </w:numPr>
        <w:spacing w:line="360" w:lineRule="auto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Student ID or staff ID</w:t>
      </w:r>
    </w:p>
    <w:p w14:paraId="7BE6388F" w14:textId="385EB664" w:rsidR="00A83DBE" w:rsidRPr="00A83DBE" w:rsidRDefault="00A83DBE" w:rsidP="00B05DAF">
      <w:pPr>
        <w:numPr>
          <w:ilvl w:val="1"/>
          <w:numId w:val="4"/>
        </w:numPr>
        <w:spacing w:line="360" w:lineRule="auto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P</w:t>
      </w:r>
      <w:r w:rsidRPr="00A83DBE">
        <w:rPr>
          <w:color w:val="000000" w:themeColor="text1"/>
          <w:sz w:val="22"/>
        </w:rPr>
        <w:t>rogramme</w:t>
      </w:r>
    </w:p>
    <w:p w14:paraId="04BCC125" w14:textId="71B417DE" w:rsidR="00097202" w:rsidRPr="00A83DBE" w:rsidRDefault="00097202" w:rsidP="00097202">
      <w:pPr>
        <w:spacing w:before="240" w:line="360" w:lineRule="auto"/>
        <w:rPr>
          <w:b/>
          <w:bCs/>
          <w:color w:val="000000" w:themeColor="text1"/>
          <w:sz w:val="28"/>
          <w:szCs w:val="28"/>
        </w:rPr>
      </w:pPr>
      <w:r w:rsidRPr="00A83DBE">
        <w:rPr>
          <w:b/>
          <w:bCs/>
          <w:color w:val="000000" w:themeColor="text1"/>
          <w:sz w:val="28"/>
          <w:szCs w:val="28"/>
        </w:rPr>
        <w:t xml:space="preserve">Log </w:t>
      </w:r>
    </w:p>
    <w:p w14:paraId="2DDDCDAA" w14:textId="78A97EEE" w:rsidR="00097202" w:rsidRPr="00A83DBE" w:rsidRDefault="00097202" w:rsidP="00097202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 xml:space="preserve">Each course has a log recording any operations on this course, including creation and modification. information of </w:t>
      </w:r>
      <w:r w:rsidR="003140B8" w:rsidRPr="00A83DBE">
        <w:rPr>
          <w:color w:val="000000" w:themeColor="text1"/>
          <w:sz w:val="22"/>
        </w:rPr>
        <w:t>course designer</w:t>
      </w:r>
      <w:r w:rsidRPr="00A83DBE">
        <w:rPr>
          <w:color w:val="000000" w:themeColor="text1"/>
          <w:sz w:val="22"/>
        </w:rPr>
        <w:t xml:space="preserve"> who do these operat</w:t>
      </w:r>
      <w:r w:rsidR="00BB4A3F" w:rsidRPr="00A83DBE">
        <w:rPr>
          <w:color w:val="000000" w:themeColor="text1"/>
          <w:sz w:val="22"/>
        </w:rPr>
        <w:t>i</w:t>
      </w:r>
      <w:r w:rsidRPr="00A83DBE">
        <w:rPr>
          <w:color w:val="000000" w:themeColor="text1"/>
          <w:sz w:val="22"/>
        </w:rPr>
        <w:t>ons.</w:t>
      </w:r>
    </w:p>
    <w:p w14:paraId="4279C4F3" w14:textId="6C1E9E25" w:rsidR="00E36013" w:rsidRPr="00A83DBE" w:rsidRDefault="00E36013" w:rsidP="00E36013">
      <w:pPr>
        <w:spacing w:line="360" w:lineRule="auto"/>
        <w:rPr>
          <w:color w:val="000000" w:themeColor="text1"/>
          <w:sz w:val="22"/>
        </w:rPr>
      </w:pPr>
    </w:p>
    <w:p w14:paraId="5270B6D4" w14:textId="4AD7047C" w:rsidR="000D1E79" w:rsidRPr="00A83DBE" w:rsidRDefault="000D1E79" w:rsidP="000D1E79">
      <w:pPr>
        <w:spacing w:line="360" w:lineRule="auto"/>
        <w:ind w:leftChars="-1" w:left="-1" w:hanging="1"/>
        <w:rPr>
          <w:b/>
          <w:bCs/>
          <w:color w:val="000000" w:themeColor="text1"/>
          <w:sz w:val="28"/>
        </w:rPr>
      </w:pPr>
      <w:r w:rsidRPr="00A83DBE">
        <w:rPr>
          <w:b/>
          <w:bCs/>
          <w:color w:val="000000" w:themeColor="text1"/>
          <w:sz w:val="28"/>
        </w:rPr>
        <w:t>More Requirements</w:t>
      </w:r>
    </w:p>
    <w:p w14:paraId="17E92853" w14:textId="44DEA9F8" w:rsidR="000D1E79" w:rsidRPr="00A83DBE" w:rsidRDefault="000D1E79" w:rsidP="000D1E79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Browser: Chrome or IE</w:t>
      </w:r>
    </w:p>
    <w:p w14:paraId="2D2B64AA" w14:textId="3CF9618B" w:rsidR="000D1E79" w:rsidRPr="00A83DBE" w:rsidRDefault="000D1E79" w:rsidP="000D1E79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OS: Windows 7 or above</w:t>
      </w:r>
    </w:p>
    <w:p w14:paraId="461FF24E" w14:textId="112B0737" w:rsidR="000D1E79" w:rsidRPr="00A83DBE" w:rsidRDefault="000D1E79" w:rsidP="000D1E79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Language: OO</w:t>
      </w:r>
    </w:p>
    <w:p w14:paraId="3AC09389" w14:textId="2A918FCF" w:rsidR="000D1E79" w:rsidRPr="00A83DBE" w:rsidRDefault="000D1E79" w:rsidP="000D1E79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 xml:space="preserve">Import: if import function is supported, imported file is in </w:t>
      </w:r>
      <w:r w:rsidR="0073661F" w:rsidRPr="00A83DBE">
        <w:rPr>
          <w:color w:val="000000" w:themeColor="text1"/>
          <w:sz w:val="22"/>
        </w:rPr>
        <w:t>.</w:t>
      </w:r>
      <w:r w:rsidRPr="00A83DBE">
        <w:rPr>
          <w:color w:val="000000" w:themeColor="text1"/>
          <w:sz w:val="22"/>
        </w:rPr>
        <w:t>xlsx format.</w:t>
      </w:r>
    </w:p>
    <w:p w14:paraId="0C346A50" w14:textId="418132AC" w:rsidR="00F80FEF" w:rsidRPr="00A83DBE" w:rsidRDefault="000D1E79" w:rsidP="00F80FEF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>No user manual</w:t>
      </w:r>
      <w:r w:rsidR="00F80FEF" w:rsidRPr="00A83DBE">
        <w:rPr>
          <w:color w:val="000000" w:themeColor="text1"/>
          <w:sz w:val="22"/>
        </w:rPr>
        <w:t>, online help</w:t>
      </w:r>
      <w:r w:rsidRPr="00A83DBE">
        <w:rPr>
          <w:color w:val="000000" w:themeColor="text1"/>
          <w:sz w:val="22"/>
        </w:rPr>
        <w:t xml:space="preserve"> is required.</w:t>
      </w:r>
    </w:p>
    <w:p w14:paraId="1481C72E" w14:textId="6AC5B37B" w:rsidR="00F80FEF" w:rsidRPr="00A83DBE" w:rsidRDefault="00F80FEF" w:rsidP="00F80FEF">
      <w:pPr>
        <w:pStyle w:val="ListParagraph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color w:val="000000" w:themeColor="text1"/>
          <w:sz w:val="22"/>
        </w:rPr>
        <w:t xml:space="preserve">Students’grade reports and login information cannot be modified. </w:t>
      </w:r>
    </w:p>
    <w:p w14:paraId="083FF00F" w14:textId="77777777" w:rsidR="000D1E79" w:rsidRPr="00A83DBE" w:rsidRDefault="000D1E79" w:rsidP="000D1E79">
      <w:pPr>
        <w:spacing w:line="360" w:lineRule="auto"/>
        <w:ind w:leftChars="-1" w:left="-1" w:hanging="1"/>
        <w:rPr>
          <w:color w:val="000000" w:themeColor="text1"/>
          <w:sz w:val="28"/>
        </w:rPr>
      </w:pPr>
    </w:p>
    <w:p w14:paraId="0CB513F3" w14:textId="4B5A93A8" w:rsidR="007D430E" w:rsidRPr="00A83DBE" w:rsidRDefault="007D430E" w:rsidP="005522E2">
      <w:pPr>
        <w:spacing w:before="240" w:line="360" w:lineRule="auto"/>
        <w:rPr>
          <w:b/>
          <w:bCs/>
          <w:color w:val="000000" w:themeColor="text1"/>
          <w:sz w:val="28"/>
          <w:szCs w:val="28"/>
        </w:rPr>
      </w:pPr>
      <w:r w:rsidRPr="00A83DBE">
        <w:rPr>
          <w:rFonts w:hint="eastAsia"/>
          <w:b/>
          <w:bCs/>
          <w:color w:val="000000" w:themeColor="text1"/>
          <w:sz w:val="28"/>
          <w:szCs w:val="28"/>
        </w:rPr>
        <w:t>A</w:t>
      </w:r>
      <w:r w:rsidRPr="00A83DBE">
        <w:rPr>
          <w:b/>
          <w:bCs/>
          <w:color w:val="000000" w:themeColor="text1"/>
          <w:sz w:val="28"/>
          <w:szCs w:val="28"/>
        </w:rPr>
        <w:t>ppendi</w:t>
      </w:r>
      <w:r w:rsidR="004028D4" w:rsidRPr="00A83DBE">
        <w:rPr>
          <w:b/>
          <w:bCs/>
          <w:color w:val="000000" w:themeColor="text1"/>
          <w:sz w:val="28"/>
          <w:szCs w:val="28"/>
        </w:rPr>
        <w:t>ces</w:t>
      </w:r>
    </w:p>
    <w:p w14:paraId="4FA3D5D5" w14:textId="6A3F7D9A" w:rsidR="007D430E" w:rsidRPr="00A83DBE" w:rsidRDefault="007D430E" w:rsidP="007D430E">
      <w:pPr>
        <w:pStyle w:val="ListParagraph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S</w:t>
      </w:r>
      <w:r w:rsidRPr="00A83DBE">
        <w:rPr>
          <w:color w:val="000000" w:themeColor="text1"/>
          <w:sz w:val="22"/>
        </w:rPr>
        <w:t xml:space="preserve">ample grade report for the Structured Programming course. 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1520"/>
        <w:gridCol w:w="1080"/>
        <w:gridCol w:w="2136"/>
        <w:gridCol w:w="1100"/>
        <w:gridCol w:w="1100"/>
        <w:gridCol w:w="1840"/>
        <w:gridCol w:w="1640"/>
      </w:tblGrid>
      <w:tr w:rsidR="00A83DBE" w:rsidRPr="00A83DBE" w14:paraId="53BD51BB" w14:textId="77777777" w:rsidTr="007D430E">
        <w:trPr>
          <w:trHeight w:val="75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A4EF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Student 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6195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Name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98553D" w14:textId="7EDD6BB9" w:rsidR="007D430E" w:rsidRPr="00A83DBE" w:rsidRDefault="007D430E" w:rsidP="007D430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24"/>
                <w:szCs w:val="24"/>
              </w:rPr>
            </w:pPr>
            <w:r w:rsidRPr="00A83DBE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24"/>
                <w:szCs w:val="24"/>
              </w:rPr>
              <w:t xml:space="preserve">Assignment/Quizzes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0AE346" w14:textId="0F7A824F" w:rsidR="007D430E" w:rsidRPr="00A83DBE" w:rsidRDefault="007D430E" w:rsidP="007D430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24"/>
                <w:szCs w:val="24"/>
              </w:rPr>
            </w:pPr>
            <w:r w:rsidRPr="00A83DBE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24"/>
                <w:szCs w:val="24"/>
              </w:rPr>
              <w:t xml:space="preserve">Labs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BDAD4D" w14:textId="69E5CBF7" w:rsidR="007D430E" w:rsidRPr="00A83DBE" w:rsidRDefault="007D430E" w:rsidP="007D430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24"/>
                <w:szCs w:val="24"/>
              </w:rPr>
            </w:pPr>
            <w:r w:rsidRPr="00A83DBE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24"/>
                <w:szCs w:val="24"/>
              </w:rPr>
              <w:t xml:space="preserve">Projects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AE37A4" w14:textId="2FCEB692" w:rsidR="007D430E" w:rsidRPr="00A83DBE" w:rsidRDefault="007D430E" w:rsidP="007D430E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24"/>
                <w:szCs w:val="24"/>
              </w:rPr>
            </w:pPr>
            <w:r w:rsidRPr="00A83DBE">
              <w:rPr>
                <w:rFonts w:ascii="Times New Roman" w:eastAsia="宋体" w:hAnsi="Times New Roman" w:cs="Times New Roman"/>
                <w:i/>
                <w:iCs/>
                <w:color w:val="000000" w:themeColor="text1"/>
                <w:kern w:val="0"/>
                <w:sz w:val="24"/>
                <w:szCs w:val="24"/>
              </w:rPr>
              <w:t xml:space="preserve">Examination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7229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Total</w:t>
            </w:r>
          </w:p>
        </w:tc>
      </w:tr>
      <w:tr w:rsidR="00A83DBE" w:rsidRPr="00A83DBE" w14:paraId="785F1E24" w14:textId="77777777" w:rsidTr="007D430E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4DAD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1400000000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AF0D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name1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7152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14.71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2A56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23.50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ED07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9.63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D978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49.75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A5B6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97.58 </w:t>
            </w:r>
          </w:p>
        </w:tc>
      </w:tr>
      <w:tr w:rsidR="00A83DBE" w:rsidRPr="00A83DBE" w14:paraId="36B8D2E9" w14:textId="77777777" w:rsidTr="007D430E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41FD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1400000001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6AF0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name2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65E9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14.13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64A0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23.88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24D2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9.63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45D6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47.00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E967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94.63 </w:t>
            </w:r>
          </w:p>
        </w:tc>
      </w:tr>
      <w:tr w:rsidR="00A83DBE" w:rsidRPr="00A83DBE" w14:paraId="77DEA7B9" w14:textId="77777777" w:rsidTr="007D430E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FADA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lastRenderedPageBreak/>
              <w:t>1400000002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E9B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name3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18E2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14.10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4EE5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22.19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9B41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8.88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F451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48.75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89E4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93.92 </w:t>
            </w:r>
          </w:p>
        </w:tc>
      </w:tr>
      <w:tr w:rsidR="00A83DBE" w:rsidRPr="00A83DBE" w14:paraId="7B74FEB4" w14:textId="77777777" w:rsidTr="007D430E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5161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1400000003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C2BE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name4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B7F6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12.58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1009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23.73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27E6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8.88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7B59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45.75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C22D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90.94 </w:t>
            </w:r>
          </w:p>
        </w:tc>
      </w:tr>
      <w:tr w:rsidR="00A83DBE" w:rsidRPr="00A83DBE" w14:paraId="3483D17C" w14:textId="77777777" w:rsidTr="007D430E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2EBC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1400000004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B924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name5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6190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13.35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8FBB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22.32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5B82D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10.00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5584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44.00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6126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89.67 </w:t>
            </w:r>
          </w:p>
        </w:tc>
      </w:tr>
      <w:tr w:rsidR="00A83DBE" w:rsidRPr="00A83DBE" w14:paraId="0EF8D26F" w14:textId="77777777" w:rsidTr="007D430E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645A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1400000005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B686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name6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06BF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12.96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C5F2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24.55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B8CB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10.00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2288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41.00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8CA2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88.50 </w:t>
            </w:r>
          </w:p>
        </w:tc>
      </w:tr>
      <w:tr w:rsidR="007D430E" w:rsidRPr="00A83DBE" w14:paraId="4A4F9622" w14:textId="77777777" w:rsidTr="007D430E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ACE9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1400000006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5682" w14:textId="77777777" w:rsidR="007D430E" w:rsidRPr="00A83DBE" w:rsidRDefault="007D430E" w:rsidP="007D430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name7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C0C5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13.22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3608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22.41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C379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8.88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C876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43.75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FFA1" w14:textId="77777777" w:rsidR="007D430E" w:rsidRPr="00A83DBE" w:rsidRDefault="007D430E" w:rsidP="007D430E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83DBE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88.25 </w:t>
            </w:r>
          </w:p>
        </w:tc>
      </w:tr>
    </w:tbl>
    <w:p w14:paraId="6CE79AD6" w14:textId="77777777" w:rsidR="007D430E" w:rsidRPr="00A83DBE" w:rsidRDefault="007D430E" w:rsidP="007D430E">
      <w:pPr>
        <w:pStyle w:val="ListParagraph"/>
        <w:spacing w:line="360" w:lineRule="auto"/>
        <w:ind w:left="360" w:firstLineChars="0" w:firstLine="0"/>
        <w:rPr>
          <w:color w:val="000000" w:themeColor="text1"/>
          <w:sz w:val="22"/>
        </w:rPr>
      </w:pPr>
    </w:p>
    <w:p w14:paraId="64A21858" w14:textId="367D93D1" w:rsidR="007D430E" w:rsidRPr="00A83DBE" w:rsidRDefault="00D7702E" w:rsidP="007D430E">
      <w:pPr>
        <w:pStyle w:val="ListParagraph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2"/>
        </w:rPr>
      </w:pPr>
      <w:r w:rsidRPr="00A83DBE">
        <w:rPr>
          <w:rFonts w:hint="eastAsia"/>
          <w:color w:val="000000" w:themeColor="text1"/>
          <w:sz w:val="22"/>
        </w:rPr>
        <w:t>T</w:t>
      </w:r>
      <w:r w:rsidRPr="00A83DBE">
        <w:rPr>
          <w:color w:val="000000" w:themeColor="text1"/>
          <w:sz w:val="22"/>
        </w:rPr>
        <w:t>he assessment methods for the structured programming course</w:t>
      </w:r>
    </w:p>
    <w:tbl>
      <w:tblPr>
        <w:tblW w:w="0" w:type="auto"/>
        <w:tblInd w:w="1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1275"/>
        <w:gridCol w:w="1276"/>
      </w:tblGrid>
      <w:tr w:rsidR="00A83DBE" w:rsidRPr="00A83DBE" w14:paraId="67FBB774" w14:textId="77777777" w:rsidTr="00D7702E">
        <w:trPr>
          <w:trHeight w:val="717"/>
        </w:trPr>
        <w:tc>
          <w:tcPr>
            <w:tcW w:w="1524" w:type="dxa"/>
            <w:shd w:val="clear" w:color="auto" w:fill="auto"/>
            <w:vAlign w:val="center"/>
          </w:tcPr>
          <w:p w14:paraId="07674480" w14:textId="2A1D3D78" w:rsidR="00B62F5C" w:rsidRPr="00A83DBE" w:rsidRDefault="00B62F5C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Evaluation Method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BB8F9C" w14:textId="1BABF917" w:rsidR="00B62F5C" w:rsidRPr="00A83DBE" w:rsidRDefault="00B62F5C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Percentage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81147B" w14:textId="1623F0B0" w:rsidR="00B62F5C" w:rsidRPr="00A83DBE" w:rsidRDefault="00B62F5C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CILOs</w:t>
            </w:r>
          </w:p>
        </w:tc>
      </w:tr>
      <w:tr w:rsidR="00A83DBE" w:rsidRPr="00A83DBE" w14:paraId="421FFC8B" w14:textId="77777777" w:rsidTr="00D7702E">
        <w:trPr>
          <w:trHeight w:val="717"/>
        </w:trPr>
        <w:tc>
          <w:tcPr>
            <w:tcW w:w="1524" w:type="dxa"/>
            <w:shd w:val="clear" w:color="auto" w:fill="auto"/>
            <w:vAlign w:val="center"/>
          </w:tcPr>
          <w:p w14:paraId="33022306" w14:textId="77777777" w:rsidR="00D7702E" w:rsidRPr="00A83DBE" w:rsidRDefault="00D7702E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Assignments/ Quizzes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066DA6" w14:textId="77777777" w:rsidR="00D7702E" w:rsidRPr="00A83DBE" w:rsidRDefault="00D7702E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15%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A97CA8" w14:textId="77777777" w:rsidR="00D7702E" w:rsidRPr="00A83DBE" w:rsidRDefault="00D7702E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1</w:t>
            </w:r>
          </w:p>
        </w:tc>
      </w:tr>
      <w:tr w:rsidR="00A83DBE" w:rsidRPr="00A83DBE" w14:paraId="0040BBCD" w14:textId="77777777" w:rsidTr="00D7702E">
        <w:trPr>
          <w:trHeight w:val="523"/>
        </w:trPr>
        <w:tc>
          <w:tcPr>
            <w:tcW w:w="1524" w:type="dxa"/>
            <w:shd w:val="clear" w:color="auto" w:fill="auto"/>
            <w:vAlign w:val="center"/>
          </w:tcPr>
          <w:p w14:paraId="60282D39" w14:textId="77777777" w:rsidR="00D7702E" w:rsidRPr="00A83DBE" w:rsidRDefault="00D7702E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Labs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5BBD8D" w14:textId="77777777" w:rsidR="00D7702E" w:rsidRPr="00A83DBE" w:rsidRDefault="00D7702E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25%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837588" w14:textId="77777777" w:rsidR="00D7702E" w:rsidRPr="00A83DBE" w:rsidRDefault="00D7702E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2</w:t>
            </w:r>
          </w:p>
        </w:tc>
      </w:tr>
      <w:tr w:rsidR="00A83DBE" w:rsidRPr="00A83DBE" w14:paraId="43EA592B" w14:textId="77777777" w:rsidTr="00D7702E">
        <w:trPr>
          <w:trHeight w:val="544"/>
        </w:trPr>
        <w:tc>
          <w:tcPr>
            <w:tcW w:w="1524" w:type="dxa"/>
            <w:shd w:val="clear" w:color="auto" w:fill="auto"/>
            <w:vAlign w:val="center"/>
          </w:tcPr>
          <w:p w14:paraId="4E715DB8" w14:textId="77777777" w:rsidR="00D7702E" w:rsidRPr="00A83DBE" w:rsidRDefault="00D7702E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Projects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25492A" w14:textId="77777777" w:rsidR="00D7702E" w:rsidRPr="00A83DBE" w:rsidRDefault="00D7702E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10%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74B902" w14:textId="38E77F33" w:rsidR="00D7702E" w:rsidRPr="00A83DBE" w:rsidRDefault="00D7702E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1</w:t>
            </w:r>
            <w:r w:rsidR="00E36013" w:rsidRPr="00A83DBE">
              <w:rPr>
                <w:color w:val="000000" w:themeColor="text1"/>
              </w:rPr>
              <w:t>-</w:t>
            </w:r>
            <w:r w:rsidRPr="00A83DBE">
              <w:rPr>
                <w:color w:val="000000" w:themeColor="text1"/>
              </w:rPr>
              <w:t>2</w:t>
            </w:r>
          </w:p>
        </w:tc>
      </w:tr>
      <w:tr w:rsidR="00D7702E" w:rsidRPr="00A83DBE" w14:paraId="5C057B44" w14:textId="77777777" w:rsidTr="00D7702E">
        <w:trPr>
          <w:trHeight w:val="566"/>
        </w:trPr>
        <w:tc>
          <w:tcPr>
            <w:tcW w:w="1524" w:type="dxa"/>
            <w:shd w:val="clear" w:color="auto" w:fill="auto"/>
            <w:vAlign w:val="center"/>
          </w:tcPr>
          <w:p w14:paraId="106B9F7D" w14:textId="77777777" w:rsidR="00D7702E" w:rsidRPr="00A83DBE" w:rsidRDefault="00D7702E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Examination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D24239" w14:textId="77777777" w:rsidR="00D7702E" w:rsidRPr="00A83DBE" w:rsidRDefault="00D7702E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50%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4346F2" w14:textId="77777777" w:rsidR="00D7702E" w:rsidRPr="00A83DBE" w:rsidRDefault="00D7702E" w:rsidP="00D95F06">
            <w:pPr>
              <w:rPr>
                <w:color w:val="000000" w:themeColor="text1"/>
              </w:rPr>
            </w:pPr>
            <w:r w:rsidRPr="00A83DBE">
              <w:rPr>
                <w:color w:val="000000" w:themeColor="text1"/>
              </w:rPr>
              <w:t>1-2</w:t>
            </w:r>
          </w:p>
        </w:tc>
      </w:tr>
    </w:tbl>
    <w:p w14:paraId="0A9C8E0C" w14:textId="77777777" w:rsidR="00D7702E" w:rsidRPr="00A83DBE" w:rsidRDefault="00D7702E" w:rsidP="00D7702E">
      <w:pPr>
        <w:pStyle w:val="ListParagraph"/>
        <w:spacing w:line="360" w:lineRule="auto"/>
        <w:ind w:left="360" w:firstLineChars="0" w:firstLine="0"/>
        <w:rPr>
          <w:color w:val="000000" w:themeColor="text1"/>
          <w:sz w:val="22"/>
        </w:rPr>
      </w:pPr>
    </w:p>
    <w:p w14:paraId="67B21932" w14:textId="77777777" w:rsidR="00D7702E" w:rsidRPr="00A83DBE" w:rsidRDefault="00D7702E" w:rsidP="00A01AD1">
      <w:pPr>
        <w:pStyle w:val="ListParagraph"/>
        <w:spacing w:line="360" w:lineRule="auto"/>
        <w:ind w:left="360" w:firstLineChars="0" w:firstLine="0"/>
        <w:rPr>
          <w:color w:val="000000" w:themeColor="text1"/>
          <w:sz w:val="22"/>
        </w:rPr>
      </w:pPr>
    </w:p>
    <w:sectPr w:rsidR="00D7702E" w:rsidRPr="00A83DBE" w:rsidSect="000C462C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DAFA9" w14:textId="77777777" w:rsidR="00D4263E" w:rsidRDefault="00D4263E" w:rsidP="003D052B">
      <w:r>
        <w:separator/>
      </w:r>
    </w:p>
  </w:endnote>
  <w:endnote w:type="continuationSeparator" w:id="0">
    <w:p w14:paraId="414F344F" w14:textId="77777777" w:rsidR="00D4263E" w:rsidRDefault="00D4263E" w:rsidP="003D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37439" w14:textId="77777777" w:rsidR="00D4263E" w:rsidRDefault="00D4263E" w:rsidP="003D052B">
      <w:r>
        <w:separator/>
      </w:r>
    </w:p>
  </w:footnote>
  <w:footnote w:type="continuationSeparator" w:id="0">
    <w:p w14:paraId="26CD6E96" w14:textId="77777777" w:rsidR="00D4263E" w:rsidRDefault="00D4263E" w:rsidP="003D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5DA"/>
    <w:multiLevelType w:val="hybridMultilevel"/>
    <w:tmpl w:val="503458AC"/>
    <w:lvl w:ilvl="0" w:tplc="04090011">
      <w:start w:val="1"/>
      <w:numFmt w:val="decimal"/>
      <w:lvlText w:val="%1)"/>
      <w:lvlJc w:val="left"/>
      <w:pPr>
        <w:ind w:left="179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18" w:hanging="360"/>
      </w:pPr>
    </w:lvl>
    <w:lvl w:ilvl="2" w:tplc="0409001B" w:tentative="1">
      <w:start w:val="1"/>
      <w:numFmt w:val="lowerRoman"/>
      <w:lvlText w:val="%3."/>
      <w:lvlJc w:val="right"/>
      <w:pPr>
        <w:ind w:left="3238" w:hanging="180"/>
      </w:pPr>
    </w:lvl>
    <w:lvl w:ilvl="3" w:tplc="0409000F" w:tentative="1">
      <w:start w:val="1"/>
      <w:numFmt w:val="decimal"/>
      <w:lvlText w:val="%4."/>
      <w:lvlJc w:val="left"/>
      <w:pPr>
        <w:ind w:left="3958" w:hanging="360"/>
      </w:pPr>
    </w:lvl>
    <w:lvl w:ilvl="4" w:tplc="04090019" w:tentative="1">
      <w:start w:val="1"/>
      <w:numFmt w:val="lowerLetter"/>
      <w:lvlText w:val="%5."/>
      <w:lvlJc w:val="left"/>
      <w:pPr>
        <w:ind w:left="4678" w:hanging="360"/>
      </w:pPr>
    </w:lvl>
    <w:lvl w:ilvl="5" w:tplc="0409001B" w:tentative="1">
      <w:start w:val="1"/>
      <w:numFmt w:val="lowerRoman"/>
      <w:lvlText w:val="%6."/>
      <w:lvlJc w:val="right"/>
      <w:pPr>
        <w:ind w:left="5398" w:hanging="180"/>
      </w:pPr>
    </w:lvl>
    <w:lvl w:ilvl="6" w:tplc="0409000F" w:tentative="1">
      <w:start w:val="1"/>
      <w:numFmt w:val="decimal"/>
      <w:lvlText w:val="%7."/>
      <w:lvlJc w:val="left"/>
      <w:pPr>
        <w:ind w:left="6118" w:hanging="360"/>
      </w:pPr>
    </w:lvl>
    <w:lvl w:ilvl="7" w:tplc="04090019" w:tentative="1">
      <w:start w:val="1"/>
      <w:numFmt w:val="lowerLetter"/>
      <w:lvlText w:val="%8."/>
      <w:lvlJc w:val="left"/>
      <w:pPr>
        <w:ind w:left="6838" w:hanging="360"/>
      </w:pPr>
    </w:lvl>
    <w:lvl w:ilvl="8" w:tplc="04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" w15:restartNumberingAfterBreak="0">
    <w:nsid w:val="1C1636E5"/>
    <w:multiLevelType w:val="hybridMultilevel"/>
    <w:tmpl w:val="77D2282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692D2E"/>
    <w:multiLevelType w:val="hybridMultilevel"/>
    <w:tmpl w:val="7186B3A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19F0200"/>
    <w:multiLevelType w:val="hybridMultilevel"/>
    <w:tmpl w:val="A2F410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976E0C"/>
    <w:multiLevelType w:val="hybridMultilevel"/>
    <w:tmpl w:val="8ED8823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1547C2"/>
    <w:multiLevelType w:val="hybridMultilevel"/>
    <w:tmpl w:val="3C1C4F6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660159"/>
    <w:multiLevelType w:val="hybridMultilevel"/>
    <w:tmpl w:val="7F0C5F64"/>
    <w:lvl w:ilvl="0" w:tplc="FA7ACE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9D67E8"/>
    <w:multiLevelType w:val="hybridMultilevel"/>
    <w:tmpl w:val="4D6472E6"/>
    <w:lvl w:ilvl="0" w:tplc="3EAA7F84">
      <w:start w:val="1"/>
      <w:numFmt w:val="decimal"/>
      <w:lvlText w:val="%1."/>
      <w:lvlJc w:val="left"/>
      <w:pPr>
        <w:ind w:left="179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18" w:hanging="360"/>
      </w:pPr>
    </w:lvl>
    <w:lvl w:ilvl="2" w:tplc="0409001B" w:tentative="1">
      <w:start w:val="1"/>
      <w:numFmt w:val="lowerRoman"/>
      <w:lvlText w:val="%3."/>
      <w:lvlJc w:val="right"/>
      <w:pPr>
        <w:ind w:left="3238" w:hanging="180"/>
      </w:pPr>
    </w:lvl>
    <w:lvl w:ilvl="3" w:tplc="0409000F" w:tentative="1">
      <w:start w:val="1"/>
      <w:numFmt w:val="decimal"/>
      <w:lvlText w:val="%4."/>
      <w:lvlJc w:val="left"/>
      <w:pPr>
        <w:ind w:left="3958" w:hanging="360"/>
      </w:pPr>
    </w:lvl>
    <w:lvl w:ilvl="4" w:tplc="04090019" w:tentative="1">
      <w:start w:val="1"/>
      <w:numFmt w:val="lowerLetter"/>
      <w:lvlText w:val="%5."/>
      <w:lvlJc w:val="left"/>
      <w:pPr>
        <w:ind w:left="4678" w:hanging="360"/>
      </w:pPr>
    </w:lvl>
    <w:lvl w:ilvl="5" w:tplc="0409001B" w:tentative="1">
      <w:start w:val="1"/>
      <w:numFmt w:val="lowerRoman"/>
      <w:lvlText w:val="%6."/>
      <w:lvlJc w:val="right"/>
      <w:pPr>
        <w:ind w:left="5398" w:hanging="180"/>
      </w:pPr>
    </w:lvl>
    <w:lvl w:ilvl="6" w:tplc="0409000F" w:tentative="1">
      <w:start w:val="1"/>
      <w:numFmt w:val="decimal"/>
      <w:lvlText w:val="%7."/>
      <w:lvlJc w:val="left"/>
      <w:pPr>
        <w:ind w:left="6118" w:hanging="360"/>
      </w:pPr>
    </w:lvl>
    <w:lvl w:ilvl="7" w:tplc="04090019" w:tentative="1">
      <w:start w:val="1"/>
      <w:numFmt w:val="lowerLetter"/>
      <w:lvlText w:val="%8."/>
      <w:lvlJc w:val="left"/>
      <w:pPr>
        <w:ind w:left="6838" w:hanging="360"/>
      </w:pPr>
    </w:lvl>
    <w:lvl w:ilvl="8" w:tplc="0409001B" w:tentative="1">
      <w:start w:val="1"/>
      <w:numFmt w:val="lowerRoman"/>
      <w:lvlText w:val="%9."/>
      <w:lvlJc w:val="right"/>
      <w:pPr>
        <w:ind w:left="7558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077B17"/>
    <w:rsid w:val="00086964"/>
    <w:rsid w:val="00097202"/>
    <w:rsid w:val="000C462C"/>
    <w:rsid w:val="000D1E79"/>
    <w:rsid w:val="002509A3"/>
    <w:rsid w:val="003140B8"/>
    <w:rsid w:val="0032090C"/>
    <w:rsid w:val="0034154C"/>
    <w:rsid w:val="003C1E1D"/>
    <w:rsid w:val="003D052B"/>
    <w:rsid w:val="004028D4"/>
    <w:rsid w:val="00431751"/>
    <w:rsid w:val="00465972"/>
    <w:rsid w:val="00525AE0"/>
    <w:rsid w:val="005522E2"/>
    <w:rsid w:val="00580096"/>
    <w:rsid w:val="005900E2"/>
    <w:rsid w:val="00686838"/>
    <w:rsid w:val="006D4527"/>
    <w:rsid w:val="007301C3"/>
    <w:rsid w:val="0073661F"/>
    <w:rsid w:val="007579A6"/>
    <w:rsid w:val="007A52C5"/>
    <w:rsid w:val="007A75C7"/>
    <w:rsid w:val="007D430E"/>
    <w:rsid w:val="00853FB0"/>
    <w:rsid w:val="00857A43"/>
    <w:rsid w:val="00895EA3"/>
    <w:rsid w:val="008F34FC"/>
    <w:rsid w:val="009B207E"/>
    <w:rsid w:val="009C0D4B"/>
    <w:rsid w:val="009C58F6"/>
    <w:rsid w:val="009D09A1"/>
    <w:rsid w:val="00A01AD1"/>
    <w:rsid w:val="00A072A3"/>
    <w:rsid w:val="00A83DBE"/>
    <w:rsid w:val="00A83E0B"/>
    <w:rsid w:val="00AD7861"/>
    <w:rsid w:val="00B05DAF"/>
    <w:rsid w:val="00B205C6"/>
    <w:rsid w:val="00B20EE4"/>
    <w:rsid w:val="00B62F5C"/>
    <w:rsid w:val="00B80C27"/>
    <w:rsid w:val="00BB4A3F"/>
    <w:rsid w:val="00CD7E5E"/>
    <w:rsid w:val="00D4263E"/>
    <w:rsid w:val="00D7702E"/>
    <w:rsid w:val="00DD6190"/>
    <w:rsid w:val="00E02D4C"/>
    <w:rsid w:val="00E201F9"/>
    <w:rsid w:val="00E36013"/>
    <w:rsid w:val="00E44DDF"/>
    <w:rsid w:val="00EB0086"/>
    <w:rsid w:val="00F03861"/>
    <w:rsid w:val="00F80FEF"/>
    <w:rsid w:val="00FA6A69"/>
    <w:rsid w:val="00FB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8363840"/>
  <w15:chartTrackingRefBased/>
  <w15:docId w15:val="{6472C230-9F77-4191-BBA9-C5BE7679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62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05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52B"/>
  </w:style>
  <w:style w:type="paragraph" w:styleId="Footer">
    <w:name w:val="footer"/>
    <w:basedOn w:val="Normal"/>
    <w:link w:val="FooterChar"/>
    <w:uiPriority w:val="99"/>
    <w:unhideWhenUsed/>
    <w:rsid w:val="003D05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Feng</dc:creator>
  <cp:keywords/>
  <dc:description/>
  <cp:lastModifiedBy>xinfeng</cp:lastModifiedBy>
  <cp:revision>10</cp:revision>
  <dcterms:created xsi:type="dcterms:W3CDTF">2021-03-30T02:36:00Z</dcterms:created>
  <dcterms:modified xsi:type="dcterms:W3CDTF">2021-04-20T08:46:00Z</dcterms:modified>
</cp:coreProperties>
</file>