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7A6D1" w14:textId="77777777" w:rsidR="00315FFF" w:rsidRDefault="00D84A2E">
      <w:pPr>
        <w:jc w:val="center"/>
      </w:pPr>
      <w:r>
        <w:rPr>
          <w:b/>
        </w:rPr>
        <w:t xml:space="preserve">WAIVER OF </w:t>
      </w:r>
      <w:r w:rsidR="00315FFF">
        <w:rPr>
          <w:b/>
        </w:rPr>
        <w:t>SELLER’S DISCLOSURE STATEMENT (MCL 565.957(1))</w:t>
      </w:r>
    </w:p>
    <w:p w14:paraId="16977EA3" w14:textId="77777777" w:rsidR="00315FFF" w:rsidRDefault="00315FFF">
      <w:pPr>
        <w:jc w:val="center"/>
      </w:pPr>
    </w:p>
    <w:p w14:paraId="4CE1FD78" w14:textId="77777777" w:rsidR="00036D0F" w:rsidRPr="00036D0F" w:rsidRDefault="00315FFF" w:rsidP="00036D0F">
      <w:pPr>
        <w:rPr>
          <w:b/>
        </w:rPr>
      </w:pPr>
      <w:r>
        <w:rPr>
          <w:b/>
        </w:rPr>
        <w:t xml:space="preserve">Property Address: {property_address}</w:t>
      </w:r>
    </w:p>
    <w:p w14:paraId="14C5BEA9" w14:textId="77777777" w:rsidR="00315FFF" w:rsidRDefault="00315FFF"/>
    <w:p w14:paraId="0130199D" w14:textId="77777777" w:rsidR="00315FFF" w:rsidRDefault="00315FFF">
      <w:r>
        <w:rPr>
          <w:b/>
        </w:rPr>
        <w:t xml:space="preserve">Purpose of Statement: </w:t>
      </w:r>
      <w:r>
        <w:t xml:space="preserve">This statement is a disclosure of the condition of the property in compliance with the seller disclosure act. This statement is a disclosure of the condition and information concerning the property, known by the seller. Unless otherwise </w:t>
      </w:r>
      <w:r w:rsidR="006F4EB2">
        <w:t>identified in writing</w:t>
      </w:r>
      <w:r>
        <w:t xml:space="preserve">, the seller does not possess any expertise in construction, architecture, engineering, or any other specific area related to the construction or condition of the </w:t>
      </w:r>
      <w:r w:rsidR="006F4EB2">
        <w:t xml:space="preserve">property or </w:t>
      </w:r>
      <w:r>
        <w:t xml:space="preserve">improvements on the property or the land. Also, unless otherwise </w:t>
      </w:r>
      <w:r w:rsidR="006F4EB2">
        <w:t>identified in writing</w:t>
      </w:r>
      <w:r>
        <w:t xml:space="preserve">, the seller has not conducted any inspection of </w:t>
      </w:r>
      <w:r w:rsidR="006F4EB2">
        <w:t>any</w:t>
      </w:r>
      <w:r>
        <w:t xml:space="preserve"> areas such as the foundation or roof. This statement is not a warranty of any kind by the seller or by any agent representing the seller in this transaction, and is not a substitute for any inspections or warranties the buyer may wish to obtain.</w:t>
      </w:r>
    </w:p>
    <w:p w14:paraId="2D5342B3" w14:textId="77777777" w:rsidR="00315FFF" w:rsidRDefault="00315FFF"/>
    <w:p w14:paraId="6E329C60" w14:textId="77777777" w:rsidR="00315FFF" w:rsidRDefault="00315FFF">
      <w:r>
        <w:t xml:space="preserve">The seller has </w:t>
      </w:r>
      <w:r w:rsidR="00E95C56">
        <w:t>not</w:t>
      </w:r>
      <w:r w:rsidR="00877862">
        <w:t xml:space="preserve"> </w:t>
      </w:r>
      <w:r>
        <w:t>lived in the residence</w:t>
      </w:r>
      <w:r w:rsidR="00E95C56">
        <w:t xml:space="preserve"> </w:t>
      </w:r>
      <w:r w:rsidR="00877862">
        <w:t xml:space="preserve">and has no specialized knowledge about the residence’s </w:t>
      </w:r>
      <w:r w:rsidR="00E95C56">
        <w:t xml:space="preserve">current </w:t>
      </w:r>
      <w:r w:rsidR="00877862">
        <w:t>condition</w:t>
      </w:r>
      <w:r w:rsidR="00BD29DF">
        <w:t>.</w:t>
      </w:r>
      <w:r>
        <w:t xml:space="preserve"> The seller </w:t>
      </w:r>
      <w:r w:rsidR="00D84A2E">
        <w:t>is not making any representation of any kind as to the condition of the property, its fixtures, its structure, or any other representations related to the condition of the property</w:t>
      </w:r>
      <w:r>
        <w:t>. If any changes occur in the structural/mechanical/appliance systems of this property from the date of this form to the date of closing, seller will immediately disclose the changes to buyer. In no event shall the parties hold the broker liable for any representations not directly made by the broker or broker’s agent.</w:t>
      </w:r>
    </w:p>
    <w:p w14:paraId="26A601EE" w14:textId="77777777" w:rsidR="00315FFF" w:rsidRDefault="00315FFF"/>
    <w:p w14:paraId="49A4CAAC" w14:textId="77777777" w:rsidR="00315FFF" w:rsidRDefault="00E95C56">
      <w:r>
        <w:t>Buyer</w:t>
      </w:r>
      <w:r w:rsidR="00315FFF">
        <w:t xml:space="preserve"> certifies that the information in this statement is true and correct to the best of </w:t>
      </w:r>
      <w:r>
        <w:t>Buyer’s</w:t>
      </w:r>
      <w:r w:rsidR="00315FFF">
        <w:t xml:space="preserve"> knowledge as of the date of </w:t>
      </w:r>
      <w:r>
        <w:t>Buyer’s</w:t>
      </w:r>
      <w:r w:rsidR="00315FFF">
        <w:t xml:space="preserve"> signature.</w:t>
      </w:r>
    </w:p>
    <w:p w14:paraId="51FFFFB3" w14:textId="77777777" w:rsidR="00315FFF" w:rsidRDefault="00315FFF"/>
    <w:p w14:paraId="65016059" w14:textId="77777777" w:rsidR="00315FFF" w:rsidRDefault="00315FFF" w:rsidP="002D59E5">
      <w:pPr>
        <w:jc w:val="both"/>
      </w:pPr>
      <w:r>
        <w:t xml:space="preserve">BUYER </w:t>
      </w:r>
      <w:r w:rsidR="006F4EB2">
        <w:t>WILL</w:t>
      </w:r>
      <w:r>
        <w:t xml:space="preserve"> OBTAIN PROFESSIONAL ADVICE AND INSPECTIONS OF THE PROPERTY TO MORE FULLY DETERMINE THE CONDITION OF THE PROPERTY. THESE INSPECTIONS SHOULD TAKE INDOOR AIR AND WATER QUALITY INTO ACCOUNT, AS WELL AS ANY EVIDENCE OF UNUSUALLY HIGH LEVELS OF POTENTIAL ALLERGENS, INCLUDING, BUT NOT LIMITED TO, HOUSEHOLD MOLD, MILDEW, AND BACTERIA.</w:t>
      </w:r>
    </w:p>
    <w:p w14:paraId="00DA2CDF" w14:textId="77777777" w:rsidR="00315FFF" w:rsidRDefault="00315FFF" w:rsidP="002D59E5">
      <w:pPr>
        <w:ind w:left="360"/>
        <w:jc w:val="both"/>
      </w:pPr>
    </w:p>
    <w:p w14:paraId="4CF82820" w14:textId="77777777" w:rsidR="00877862" w:rsidRDefault="00315FFF" w:rsidP="002D59E5">
      <w:pPr>
        <w:jc w:val="both"/>
      </w:pPr>
      <w:r>
        <w:t>BUYERS ARE ADVISED THAT CERTAIN INFORMATION COMPILED PURSUANT TO THE SEX OFFENDERS REGISTRATION ACT, 1994 PA 295, MCL 28.721 TO 28.732, IS AVAILABLE TO THE PUBLIC. BUYERS SEEKING THAT INFORMATION SHOULD CONTACT THE APPROPRIATE LOCAL LAW ENFORCEMENT AGENCY OR SHERIFF’S DEPARTMENT DIRECTLY.</w:t>
      </w:r>
    </w:p>
    <w:p w14:paraId="6728278B" w14:textId="77777777" w:rsidR="00315FFF" w:rsidRDefault="00315FFF" w:rsidP="002D59E5">
      <w:pPr>
        <w:ind w:left="360"/>
        <w:jc w:val="both"/>
      </w:pPr>
    </w:p>
    <w:p w14:paraId="0A81F596" w14:textId="77777777" w:rsidR="00315FFF" w:rsidRDefault="00315FFF" w:rsidP="002D59E5">
      <w:pPr>
        <w:jc w:val="both"/>
      </w:pPr>
      <w:r>
        <w:t>BUYER IS ADVISED THAT THE STATE EQUALIZED VALUE OF THE PROPERTY, PRINCIPAL RESIDENCE EXEMPTION INFORMATION, AND OTHER REAL PROPERTY TAX INFORMATION IS AVAILABLE FROM THE APPROPRIATE LOCAL ASSESSOR’S OFFICE. BUYER SHOULD NOT ASSUME THAT BUYER’S FUTURE TAX BILLS ON THE PROPERTY WILL BE THE SAME AS THE SELLER’S PRESENT TAX BILLS. UNDER MICHIGAN LAW, REAL PROPERTY TAX OBLIGATIONS CAN CHANGE SIGNIFICANTLY WHEN PROPERTY IS TRANSFERRED.</w:t>
      </w:r>
    </w:p>
    <w:p w14:paraId="36B73929" w14:textId="77777777" w:rsidR="008F7CD4" w:rsidRDefault="008F7CD4">
      <w:pPr>
        <w:ind w:left="360"/>
      </w:pPr>
    </w:p>
    <w:p w14:paraId="2E18A02E" w14:textId="77777777" w:rsidR="00877862" w:rsidRPr="00D84A2E" w:rsidRDefault="00877862" w:rsidP="002D59E5">
      <w:pPr>
        <w:jc w:val="both"/>
        <w:rPr>
          <w:b/>
        </w:rPr>
      </w:pPr>
      <w:r w:rsidRPr="00D84A2E">
        <w:rPr>
          <w:b/>
        </w:rPr>
        <w:lastRenderedPageBreak/>
        <w:t xml:space="preserve">BUYER SPECIFICALLY UNDERSTANDS AND AGREES THAT </w:t>
      </w:r>
      <w:r w:rsidR="00D84A2E" w:rsidRPr="00D84A2E">
        <w:rPr>
          <w:b/>
        </w:rPr>
        <w:t>BUYER</w:t>
      </w:r>
      <w:r w:rsidRPr="00D84A2E">
        <w:rPr>
          <w:b/>
        </w:rPr>
        <w:t xml:space="preserve"> </w:t>
      </w:r>
      <w:r w:rsidR="00D84A2E" w:rsidRPr="00D84A2E">
        <w:rPr>
          <w:b/>
        </w:rPr>
        <w:t xml:space="preserve">IS WAIVING ANY RIGHTS </w:t>
      </w:r>
      <w:r w:rsidR="006F4EB2">
        <w:rPr>
          <w:b/>
        </w:rPr>
        <w:t>BUYER</w:t>
      </w:r>
      <w:r w:rsidR="00D84A2E" w:rsidRPr="00D84A2E">
        <w:rPr>
          <w:b/>
        </w:rPr>
        <w:t xml:space="preserve"> HAS UNDER THE SELLER’S DISCLOSURE ACT (MCL 565.957(1))</w:t>
      </w:r>
      <w:r w:rsidR="00D84A2E">
        <w:rPr>
          <w:b/>
        </w:rPr>
        <w:t xml:space="preserve">, </w:t>
      </w:r>
      <w:r w:rsidR="00D84A2E" w:rsidRPr="00D84A2E">
        <w:rPr>
          <w:b/>
        </w:rPr>
        <w:t>THAT</w:t>
      </w:r>
      <w:r w:rsidRPr="00D84A2E">
        <w:rPr>
          <w:b/>
        </w:rPr>
        <w:t xml:space="preserve"> </w:t>
      </w:r>
      <w:r w:rsidR="00D84A2E">
        <w:rPr>
          <w:b/>
        </w:rPr>
        <w:t xml:space="preserve">SELLER HAS MADE NO REPRESENTATIONS AS TO THE CONDITION OF THE PROPERTY, AND THAT </w:t>
      </w:r>
      <w:r w:rsidRPr="00D84A2E">
        <w:rPr>
          <w:b/>
        </w:rPr>
        <w:t>THIS PROPERTY IS BEING SOLD IN “AS-IS” CONDITION.</w:t>
      </w:r>
      <w:r w:rsidR="006F4EB2">
        <w:rPr>
          <w:b/>
        </w:rPr>
        <w:t xml:space="preserve"> ACCORDINGLY, BUYER REPRESENTS AND WARRANTS THAT BUYER IS RELYING SOLELY ON ITS OWN INSPECTIONS OF THE PROPERTY, OR ELECTION TO FOREGO SUCH INSPECTIONS, AND NOT ON ANY STATEMENT OR REPRESENTATION FROM SELLER ABOUT THE CONDITIONOF THE PROPERTY</w:t>
      </w:r>
      <w:r w:rsidR="002D59E5">
        <w:rPr>
          <w:b/>
        </w:rPr>
        <w:t xml:space="preserve"> IN MAKING A DECISION TO PURSCHASE THE PROPERTY</w:t>
      </w:r>
      <w:r w:rsidR="006F4EB2">
        <w:rPr>
          <w:b/>
        </w:rPr>
        <w:t xml:space="preserve">. BUYER REPRESENTS AND WARRANTS THAT BUYER UNDERSTANDS THAT BY EXECUTING THIS DOCUMENT BUYER IS WAIVING ANY AND ALL CLAIMS OR CAUSES OF ACTION AGAINST SELLER RELATED TO THE CONDITION OF THE PROPERTY. </w:t>
      </w:r>
    </w:p>
    <w:p w14:paraId="01C5C6BA" w14:textId="77777777" w:rsidR="00D84A2E" w:rsidRDefault="00D84A2E">
      <w:pPr>
        <w:spacing w:after="240"/>
      </w:pPr>
    </w:p>
    <w:tbl>
      <w:tblPr>
        <w:tblW w:w="0" w:type="auto"/>
        <w:tblLayout w:type="fixed"/>
        <w:tblCellMar>
          <w:left w:w="45" w:type="dxa"/>
          <w:right w:w="45" w:type="dxa"/>
        </w:tblCellMar>
        <w:tblLook w:val="0000" w:firstRow="0" w:lastRow="0" w:firstColumn="0" w:lastColumn="0" w:noHBand="0" w:noVBand="0"/>
      </w:tblPr>
      <w:tblGrid>
        <w:gridCol w:w="4366"/>
        <w:gridCol w:w="535"/>
        <w:gridCol w:w="4549"/>
      </w:tblGrid>
      <w:tr w:rsidR="00315FFF" w14:paraId="4730ABC4" w14:textId="77777777">
        <w:tblPrEx>
          <w:tblCellMar>
            <w:top w:w="0" w:type="dxa"/>
            <w:bottom w:w="0" w:type="dxa"/>
          </w:tblCellMar>
        </w:tblPrEx>
        <w:tc>
          <w:tcPr>
            <w:tcW w:w="4366" w:type="dxa"/>
          </w:tcPr>
          <w:p w14:paraId="1B658206" w14:textId="77777777" w:rsidR="00315FFF" w:rsidRDefault="00315FFF">
            <w:r>
              <w:t>Seller________________________</w:t>
            </w:r>
          </w:p>
        </w:tc>
        <w:tc>
          <w:tcPr>
            <w:tcW w:w="535" w:type="dxa"/>
          </w:tcPr>
          <w:p w14:paraId="2039D95B" w14:textId="77777777" w:rsidR="00315FFF" w:rsidRDefault="00315FFF"/>
        </w:tc>
        <w:tc>
          <w:tcPr>
            <w:tcW w:w="4549" w:type="dxa"/>
          </w:tcPr>
          <w:p w14:paraId="665432E0" w14:textId="77777777" w:rsidR="00315FFF" w:rsidRDefault="00315FFF">
            <w:r>
              <w:t>Date________________________</w:t>
            </w:r>
          </w:p>
        </w:tc>
      </w:tr>
    </w:tbl>
    <w:p w14:paraId="313A69BA" w14:textId="77777777" w:rsidR="00FA6301" w:rsidRDefault="007A5A54" w:rsidP="00FA6301">
      <w:r>
        <w:t xml:space="preserve">{seller_signatory_name}, authorized agent</w:t>
      </w:r>
    </w:p>
    <w:p w14:paraId="28F6D126" w14:textId="77777777" w:rsidR="00FA6301" w:rsidRDefault="00FA6301" w:rsidP="00C97D50">
      <w:pPr>
        <w:ind w:left="1572" w:hangingChars="655" w:hanging="1572"/>
      </w:pPr>
      <w:r>
        <w:rPr>
          <w:szCs w:val="24"/>
        </w:rPr>
        <w:t xml:space="preserve">for {seller_name}</w:t>
      </w:r>
    </w:p>
    <w:p w14:paraId="1FC26AB6" w14:textId="77777777" w:rsidR="00D84A2E" w:rsidRDefault="00D84A2E"/>
    <w:p w14:paraId="00847BAC" w14:textId="77777777" w:rsidR="00315FFF" w:rsidRDefault="00315FFF">
      <w:r>
        <w:t>Buyer has read</w:t>
      </w:r>
      <w:r w:rsidR="006F4EB2">
        <w:t>, agrees to,</w:t>
      </w:r>
      <w:r>
        <w:t xml:space="preserve"> and acknowledges receipt of this statement.</w:t>
      </w:r>
    </w:p>
    <w:p w14:paraId="758927C2" w14:textId="77777777" w:rsidR="00E542C2" w:rsidRDefault="00E542C2"/>
    <w:p w14:paraId="29C7391C" w14:textId="77777777" w:rsidR="00315FFF" w:rsidRDefault="00315FFF"/>
    <w:tbl>
      <w:tblPr>
        <w:tblW w:w="0" w:type="auto"/>
        <w:tblLayout w:type="fixed"/>
        <w:tblCellMar>
          <w:left w:w="45" w:type="dxa"/>
          <w:right w:w="45" w:type="dxa"/>
        </w:tblCellMar>
        <w:tblLook w:val="0000" w:firstRow="0" w:lastRow="0" w:firstColumn="0" w:lastColumn="0" w:noHBand="0" w:noVBand="0"/>
      </w:tblPr>
      <w:tblGrid>
        <w:gridCol w:w="4107"/>
        <w:gridCol w:w="2914"/>
        <w:gridCol w:w="2429"/>
      </w:tblGrid>
      <w:tr w:rsidR="00315FFF" w14:paraId="2A239979" w14:textId="77777777" w:rsidTr="00E542C2">
        <w:tblPrEx>
          <w:tblCellMar>
            <w:top w:w="0" w:type="dxa"/>
            <w:bottom w:w="0" w:type="dxa"/>
          </w:tblCellMar>
        </w:tblPrEx>
        <w:trPr>
          <w:trHeight w:val="387"/>
        </w:trPr>
        <w:tc>
          <w:tcPr>
            <w:tcW w:w="4107" w:type="dxa"/>
          </w:tcPr>
          <w:p w14:paraId="5AE6C14F" w14:textId="77777777" w:rsidR="00315FFF" w:rsidRDefault="00315FFF">
            <w:r>
              <w:t>Buyer________________________</w:t>
            </w:r>
          </w:p>
        </w:tc>
        <w:tc>
          <w:tcPr>
            <w:tcW w:w="2914" w:type="dxa"/>
          </w:tcPr>
          <w:p w14:paraId="6192E13E" w14:textId="77777777" w:rsidR="00315FFF" w:rsidRDefault="00315FFF">
            <w:r>
              <w:t>Date ________________</w:t>
            </w:r>
          </w:p>
        </w:tc>
        <w:tc>
          <w:tcPr>
            <w:tcW w:w="2429" w:type="dxa"/>
          </w:tcPr>
          <w:p w14:paraId="5AD7F6CA" w14:textId="77777777" w:rsidR="00315FFF" w:rsidRDefault="00315FFF">
            <w:r>
              <w:t xml:space="preserve">{buyer_name}</w:t>
            </w:r>
          </w:p>
        </w:tc>
        <w:tc>
          <w:tcPr>
            <w:tcW w:w="2914" w:type="dxa"/>
          </w:tcPr>
          <w:p w14:paraId="0F5DE469" w14:textId="77777777" w:rsidR="00877862" w:rsidRDefault="00877862"/>
        </w:tc>
        <w:tc>
          <w:tcPr>
            <w:tcW w:w="2429" w:type="dxa"/>
          </w:tcPr>
          <w:p w14:paraId="20105229" w14:textId="77777777" w:rsidR="00877862" w:rsidRDefault="00877862"/>
        </w:tc>
      </w:tr>
    </w:tbl>
    <w:p w14:paraId="24834681" w14:textId="77777777" w:rsidR="00E542C2" w:rsidRDefault="00E542C2" w:rsidP="00E542C2"/>
    <w:tbl>
      <w:tblPr>
        <w:tblW w:w="0" w:type="auto"/>
        <w:tblLayout w:type="fixed"/>
        <w:tblCellMar>
          <w:left w:w="45" w:type="dxa"/>
          <w:right w:w="45" w:type="dxa"/>
        </w:tblCellMar>
        <w:tblLook w:val="0000" w:firstRow="0" w:lastRow="0" w:firstColumn="0" w:lastColumn="0" w:noHBand="0" w:noVBand="0"/>
      </w:tblPr>
      <w:tblGrid>
        <w:gridCol w:w="2914"/>
        <w:gridCol w:w="2429"/>
      </w:tblGrid>
      <w:tr w:rsidR="0056461A" w14:paraId="30A4070E" w14:textId="77777777" w:rsidTr="001E1A50">
        <w:tblPrEx>
          <w:tblCellMar>
            <w:top w:w="0" w:type="dxa"/>
            <w:bottom w:w="0" w:type="dxa"/>
          </w:tblCellMar>
        </w:tblPrEx>
        <w:trPr>
          <w:trHeight w:val="387"/>
        </w:trPr>
        <w:tc>
          <w:tcPr>
            <w:tcW w:w="2914" w:type="dxa"/>
          </w:tcPr>
          <w:p w14:paraId="5B348D0A" w14:textId="77777777" w:rsidR="0056461A" w:rsidRDefault="0056461A" w:rsidP="001E1A50"/>
        </w:tc>
        <w:tc>
          <w:tcPr>
            <w:tcW w:w="2429" w:type="dxa"/>
          </w:tcPr>
          <w:p w14:paraId="0A13B218" w14:textId="77777777" w:rsidR="0056461A" w:rsidRDefault="0056461A" w:rsidP="001E1A50"/>
        </w:tc>
      </w:tr>
      <w:tr w:rsidR="0056461A" w14:paraId="0B009834" w14:textId="77777777" w:rsidTr="0056461A">
        <w:tblPrEx>
          <w:tblCellMar>
            <w:top w:w="0" w:type="dxa"/>
            <w:bottom w:w="0" w:type="dxa"/>
          </w:tblCellMar>
        </w:tblPrEx>
        <w:trPr>
          <w:trHeight w:val="73"/>
        </w:trPr>
        <w:tc>
          <w:tcPr>
            <w:tcW w:w="2914" w:type="dxa"/>
          </w:tcPr>
          <w:p w14:paraId="1FAF70BD" w14:textId="77777777" w:rsidR="0056461A" w:rsidRDefault="0056461A" w:rsidP="001E1A50"/>
        </w:tc>
        <w:tc>
          <w:tcPr>
            <w:tcW w:w="2429" w:type="dxa"/>
          </w:tcPr>
          <w:p w14:paraId="2884D588" w14:textId="77777777" w:rsidR="0056461A" w:rsidRDefault="0056461A" w:rsidP="001E1A50"/>
        </w:tc>
      </w:tr>
    </w:tbl>
    <w:p w14:paraId="30DBB58B" w14:textId="77777777" w:rsidR="00FE5D65" w:rsidRDefault="00FE5D65" w:rsidP="00E542C2"/>
    <w:p w14:paraId="77D0673D" w14:textId="77777777" w:rsidR="00FE5D65" w:rsidRDefault="00FE5D65" w:rsidP="00E542C2"/>
    <w:p w14:paraId="111595E2" w14:textId="77777777" w:rsidR="00FE5D65" w:rsidRDefault="00FE5D65" w:rsidP="00E542C2"/>
    <w:p w14:paraId="0423C95C" w14:textId="77777777" w:rsidR="00315FFF" w:rsidRDefault="00315FFF"/>
    <w:sectPr w:rsidR="00315FFF">
      <w:footerReference w:type="default" r:id="rId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BD176" w14:textId="77777777" w:rsidR="00955C7E" w:rsidRDefault="00955C7E">
      <w:r>
        <w:separator/>
      </w:r>
    </w:p>
  </w:endnote>
  <w:endnote w:type="continuationSeparator" w:id="0">
    <w:p w14:paraId="07070EFF" w14:textId="77777777" w:rsidR="00955C7E" w:rsidRDefault="00955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9CE39" w14:textId="77777777" w:rsidR="002074C7" w:rsidRDefault="002074C7" w:rsidP="00D84A2E">
    <w:pPr>
      <w:pStyle w:val="Footer"/>
      <w:jc w:val="center"/>
    </w:pPr>
    <w:r>
      <w:t xml:space="preserve">Page </w:t>
    </w:r>
    <w:r>
      <w:fldChar w:fldCharType="begin"/>
    </w:r>
    <w:r>
      <w:instrText xml:space="preserve"> PAGE </w:instrText>
    </w:r>
    <w:r>
      <w:fldChar w:fldCharType="separate"/>
    </w:r>
    <w:r w:rsidR="007520C3">
      <w:rPr>
        <w:noProof/>
      </w:rPr>
      <w:t>1</w:t>
    </w:r>
    <w:r>
      <w:fldChar w:fldCharType="end"/>
    </w:r>
    <w:r>
      <w:t xml:space="preserve"> of </w:t>
    </w:r>
    <w:fldSimple w:instr=" NUMPAGES ">
      <w:r w:rsidR="007520C3">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1339D" w14:textId="77777777" w:rsidR="00955C7E" w:rsidRDefault="00955C7E">
      <w:r>
        <w:separator/>
      </w:r>
    </w:p>
  </w:footnote>
  <w:footnote w:type="continuationSeparator" w:id="0">
    <w:p w14:paraId="0959C20A" w14:textId="77777777" w:rsidR="00955C7E" w:rsidRDefault="00955C7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enforcement="0"/>
  <w:defaultTabStop w:val="720"/>
  <w:doNotHyphenateCap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7862"/>
    <w:rsid w:val="0003144B"/>
    <w:rsid w:val="00036D0F"/>
    <w:rsid w:val="000B7BAF"/>
    <w:rsid w:val="000C46CB"/>
    <w:rsid w:val="001133E3"/>
    <w:rsid w:val="001473BF"/>
    <w:rsid w:val="00186934"/>
    <w:rsid w:val="001E1A50"/>
    <w:rsid w:val="001F635A"/>
    <w:rsid w:val="00204CFA"/>
    <w:rsid w:val="002073DA"/>
    <w:rsid w:val="002074C7"/>
    <w:rsid w:val="00210325"/>
    <w:rsid w:val="00212BCE"/>
    <w:rsid w:val="00255FB3"/>
    <w:rsid w:val="002B2B4C"/>
    <w:rsid w:val="002D59E5"/>
    <w:rsid w:val="002D7335"/>
    <w:rsid w:val="00315FFF"/>
    <w:rsid w:val="00367093"/>
    <w:rsid w:val="00372070"/>
    <w:rsid w:val="00386C79"/>
    <w:rsid w:val="00392C2B"/>
    <w:rsid w:val="003C29CD"/>
    <w:rsid w:val="003E63C8"/>
    <w:rsid w:val="00476C59"/>
    <w:rsid w:val="00494219"/>
    <w:rsid w:val="0052037B"/>
    <w:rsid w:val="00552082"/>
    <w:rsid w:val="0056461A"/>
    <w:rsid w:val="00566599"/>
    <w:rsid w:val="0059338D"/>
    <w:rsid w:val="005E3A73"/>
    <w:rsid w:val="00626AEF"/>
    <w:rsid w:val="00680BA6"/>
    <w:rsid w:val="00681F14"/>
    <w:rsid w:val="0069087A"/>
    <w:rsid w:val="006E5A63"/>
    <w:rsid w:val="006F4EB2"/>
    <w:rsid w:val="007275AB"/>
    <w:rsid w:val="00733784"/>
    <w:rsid w:val="007520C3"/>
    <w:rsid w:val="00773E80"/>
    <w:rsid w:val="007876B8"/>
    <w:rsid w:val="007879DE"/>
    <w:rsid w:val="007A5A54"/>
    <w:rsid w:val="00837B88"/>
    <w:rsid w:val="00847D98"/>
    <w:rsid w:val="00875C5A"/>
    <w:rsid w:val="00877862"/>
    <w:rsid w:val="008908C4"/>
    <w:rsid w:val="008F7CD4"/>
    <w:rsid w:val="00902D16"/>
    <w:rsid w:val="00953D21"/>
    <w:rsid w:val="00955C7E"/>
    <w:rsid w:val="00971D44"/>
    <w:rsid w:val="009C14F6"/>
    <w:rsid w:val="009C1ADB"/>
    <w:rsid w:val="00A2564F"/>
    <w:rsid w:val="00A62FE0"/>
    <w:rsid w:val="00A92E63"/>
    <w:rsid w:val="00A9414B"/>
    <w:rsid w:val="00B71615"/>
    <w:rsid w:val="00B7348B"/>
    <w:rsid w:val="00BD29DF"/>
    <w:rsid w:val="00BD5649"/>
    <w:rsid w:val="00C00463"/>
    <w:rsid w:val="00C1799E"/>
    <w:rsid w:val="00C35379"/>
    <w:rsid w:val="00C757BA"/>
    <w:rsid w:val="00C90AF9"/>
    <w:rsid w:val="00C97D50"/>
    <w:rsid w:val="00CD0727"/>
    <w:rsid w:val="00CD0B20"/>
    <w:rsid w:val="00D15762"/>
    <w:rsid w:val="00D70CFE"/>
    <w:rsid w:val="00D76AA6"/>
    <w:rsid w:val="00D84A2E"/>
    <w:rsid w:val="00D94C5F"/>
    <w:rsid w:val="00DA4B62"/>
    <w:rsid w:val="00DB0CA0"/>
    <w:rsid w:val="00DB23BB"/>
    <w:rsid w:val="00DD175C"/>
    <w:rsid w:val="00E24CFD"/>
    <w:rsid w:val="00E542C2"/>
    <w:rsid w:val="00E70241"/>
    <w:rsid w:val="00E729B5"/>
    <w:rsid w:val="00E95C56"/>
    <w:rsid w:val="00EB352A"/>
    <w:rsid w:val="00F24C19"/>
    <w:rsid w:val="00F65894"/>
    <w:rsid w:val="00F87CFA"/>
    <w:rsid w:val="00FA6301"/>
    <w:rsid w:val="00FD461D"/>
    <w:rsid w:val="00FD6332"/>
    <w:rsid w:val="00FE5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67768B"/>
  <w15:chartTrackingRefBased/>
  <w15:docId w15:val="{0B9698A2-D373-4B55-8CD7-73B1A1B3D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75C5A"/>
    <w:pPr>
      <w:overflowPunct w:val="0"/>
      <w:autoSpaceDE w:val="0"/>
      <w:autoSpaceDN w:val="0"/>
      <w:adjustRightInd w:val="0"/>
      <w:textAlignment w:val="baseline"/>
    </w:pPr>
    <w:rPr>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llowedHyperlink">
    <w:name w:val="FollowedHyperlink"/>
    <w:rsid w:val="008F7CD4"/>
    <w:rPr>
      <w:color w:val="800080"/>
      <w:u w:val="single"/>
    </w:rPr>
  </w:style>
  <w:style w:type="paragraph" w:styleId="Header">
    <w:name w:val="header"/>
    <w:basedOn w:val="Normal"/>
    <w:rsid w:val="00D84A2E"/>
    <w:pPr>
      <w:tabs>
        <w:tab w:val="center" w:pos="4320"/>
        <w:tab w:val="right" w:pos="8640"/>
      </w:tabs>
    </w:pPr>
  </w:style>
  <w:style w:type="paragraph" w:styleId="Footer">
    <w:name w:val="footer"/>
    <w:basedOn w:val="Normal"/>
    <w:rsid w:val="00D84A2E"/>
    <w:pPr>
      <w:tabs>
        <w:tab w:val="center" w:pos="4320"/>
        <w:tab w:val="right" w:pos="8640"/>
      </w:tabs>
    </w:pPr>
  </w:style>
  <w:style w:type="paragraph" w:styleId="BalloonText">
    <w:name w:val="Balloon Text"/>
    <w:basedOn w:val="Normal"/>
    <w:semiHidden/>
    <w:rsid w:val="00D84A2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572</Words>
  <Characters>3263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SELLER’S DISCLOSURE STATEMENT (MCL 565</vt:lpstr>
    </vt:vector>
  </TitlesOfParts>
  <Company>ICLE</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SELLER’S DISCLOSURE STATEMENT (MCL 565</dc:title>
  <dc:subject/>
  <dc:creator>kellys</dc:creator>
  <cp:keywords/>
  <cp:lastModifiedBy>Chris Garner</cp:lastModifiedBy>
  <cp:revision>2</cp:revision>
  <cp:lastPrinted>2014-03-26T12:30:00Z</cp:lastPrinted>
  <dcterms:created xsi:type="dcterms:W3CDTF">2026-08-13T19:30:00Z</dcterms:created>
  <dcterms:modified xsi:type="dcterms:W3CDTF">2026-08-13T19:30:00Z</dcterms:modified>
</cp:coreProperties>
</file>