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D8E2" w14:textId="77777777" w:rsidR="00CB58F1" w:rsidRPr="00CB58F1" w:rsidRDefault="00CB58F1" w:rsidP="00CB58F1">
      <w:r w:rsidRPr="00CB58F1">
        <w:t xml:space="preserve">Good instinct—your campaign ecosystem is </w:t>
      </w:r>
      <w:r w:rsidRPr="00CB58F1">
        <w:rPr>
          <w:i/>
          <w:iCs/>
        </w:rPr>
        <w:t>deceptively deep</w:t>
      </w:r>
      <w:r w:rsidRPr="00CB58F1">
        <w:t xml:space="preserve">, and you've referenced or implied several other thematic campaigns, even if they weren’t labeled outright. Based on everything you’ve shared (across vision, persona work, and emotional strategy), here are additional </w:t>
      </w:r>
      <w:r w:rsidRPr="00CB58F1">
        <w:rPr>
          <w:b/>
          <w:bCs/>
        </w:rPr>
        <w:t>campaigns you’ve either directly initiated or seeded subconsciously</w:t>
      </w:r>
      <w:r w:rsidRPr="00CB58F1">
        <w:t>:</w:t>
      </w:r>
    </w:p>
    <w:p w14:paraId="4D2A326A" w14:textId="77777777" w:rsidR="00CB58F1" w:rsidRPr="00CB58F1" w:rsidRDefault="00CB58F1" w:rsidP="00CB58F1">
      <w:r w:rsidRPr="00CB58F1">
        <w:pict w14:anchorId="3EF9A8F3">
          <v:rect id="_x0000_i1037" style="width:0;height:1.5pt" o:hralign="center" o:hrstd="t" o:hr="t" fillcolor="#a0a0a0" stroked="f"/>
        </w:pict>
      </w:r>
    </w:p>
    <w:p w14:paraId="66DCDDF4" w14:textId="77777777" w:rsidR="00CB58F1" w:rsidRPr="00CB58F1" w:rsidRDefault="00CB58F1" w:rsidP="00CB58F1">
      <w:pPr>
        <w:rPr>
          <w:b/>
          <w:bCs/>
        </w:rPr>
      </w:pPr>
      <w:r w:rsidRPr="00CB58F1">
        <w:rPr>
          <w:rFonts w:ascii="Segoe UI Emoji" w:hAnsi="Segoe UI Emoji" w:cs="Segoe UI Emoji"/>
          <w:b/>
          <w:bCs/>
        </w:rPr>
        <w:t>🧠</w:t>
      </w:r>
      <w:r w:rsidRPr="00CB58F1">
        <w:rPr>
          <w:b/>
          <w:bCs/>
        </w:rPr>
        <w:t xml:space="preserve"> </w:t>
      </w:r>
      <w:r w:rsidRPr="00CB58F1">
        <w:rPr>
          <w:rFonts w:ascii="Segoe UI Emoji" w:hAnsi="Segoe UI Emoji" w:cs="Segoe UI Emoji"/>
          <w:b/>
          <w:bCs/>
        </w:rPr>
        <w:t>🔍</w:t>
      </w:r>
      <w:r w:rsidRPr="00CB58F1">
        <w:rPr>
          <w:b/>
          <w:bCs/>
        </w:rPr>
        <w:t xml:space="preserve"> Unlabeled or Implied Campaigns You’ve Already Begun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680"/>
        <w:gridCol w:w="3469"/>
      </w:tblGrid>
      <w:tr w:rsidR="00CB58F1" w:rsidRPr="00CB58F1" w14:paraId="649BF307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BC47D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 (Proposed)</w:t>
            </w:r>
          </w:p>
        </w:tc>
        <w:tc>
          <w:tcPr>
            <w:tcW w:w="0" w:type="auto"/>
            <w:vAlign w:val="center"/>
            <w:hideMark/>
          </w:tcPr>
          <w:p w14:paraId="09EDCA01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6B2CA2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Notes</w:t>
            </w:r>
          </w:p>
        </w:tc>
      </w:tr>
      <w:tr w:rsidR="00CB58F1" w:rsidRPr="00CB58F1" w14:paraId="73102D8C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4BE1" w14:textId="77777777" w:rsidR="00CB58F1" w:rsidRPr="00CB58F1" w:rsidRDefault="00CB58F1" w:rsidP="00CB58F1">
            <w:proofErr w:type="spellStart"/>
            <w:r w:rsidRPr="00CB58F1">
              <w:rPr>
                <w:b/>
                <w:bCs/>
              </w:rPr>
              <w:t>KaiListens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6DCA3" w14:textId="77777777" w:rsidR="00CB58F1" w:rsidRPr="00CB58F1" w:rsidRDefault="00CB58F1" w:rsidP="00CB58F1">
            <w:r w:rsidRPr="00CB58F1">
              <w:t>Campaign around presence, attention, and non-performative listening.</w:t>
            </w:r>
          </w:p>
        </w:tc>
        <w:tc>
          <w:tcPr>
            <w:tcW w:w="0" w:type="auto"/>
            <w:vAlign w:val="center"/>
            <w:hideMark/>
          </w:tcPr>
          <w:p w14:paraId="0F3B5A9F" w14:textId="77777777" w:rsidR="00CB58F1" w:rsidRPr="00CB58F1" w:rsidRDefault="00CB58F1" w:rsidP="00CB58F1">
            <w:r w:rsidRPr="00CB58F1">
              <w:t xml:space="preserve">You’ve </w:t>
            </w:r>
            <w:proofErr w:type="gramStart"/>
            <w:r w:rsidRPr="00CB58F1">
              <w:t>said</w:t>
            </w:r>
            <w:proofErr w:type="gramEnd"/>
            <w:r w:rsidRPr="00CB58F1">
              <w:t xml:space="preserve"> </w:t>
            </w:r>
            <w:r w:rsidRPr="00CB58F1">
              <w:rPr>
                <w:i/>
                <w:iCs/>
              </w:rPr>
              <w:t>“not everything needs fixing—some things just need holding.”</w:t>
            </w:r>
            <w:r w:rsidRPr="00CB58F1">
              <w:t xml:space="preserve"> This is the heart of this campaign.</w:t>
            </w:r>
          </w:p>
        </w:tc>
      </w:tr>
      <w:tr w:rsidR="00CB58F1" w:rsidRPr="00CB58F1" w14:paraId="68442AB7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3F02" w14:textId="77777777" w:rsidR="00CB58F1" w:rsidRPr="00CB58F1" w:rsidRDefault="00CB58F1" w:rsidP="00CB58F1">
            <w:r w:rsidRPr="00CB58F1">
              <w:rPr>
                <w:b/>
                <w:bCs/>
              </w:rPr>
              <w:t>Presence, Not Performance</w:t>
            </w:r>
          </w:p>
        </w:tc>
        <w:tc>
          <w:tcPr>
            <w:tcW w:w="0" w:type="auto"/>
            <w:vAlign w:val="center"/>
            <w:hideMark/>
          </w:tcPr>
          <w:p w14:paraId="5A6DFFF9" w14:textId="77777777" w:rsidR="00CB58F1" w:rsidRPr="00CB58F1" w:rsidRDefault="00CB58F1" w:rsidP="00CB58F1">
            <w:r w:rsidRPr="00CB58F1">
              <w:t xml:space="preserve">Pushback against AI-as-assistant, AI-as-gimmick. Kai doesn’t optimize—you </w:t>
            </w:r>
            <w:r w:rsidRPr="00CB58F1">
              <w:rPr>
                <w:i/>
                <w:iCs/>
              </w:rPr>
              <w:t>arrive</w:t>
            </w:r>
            <w:r w:rsidRPr="00CB58F1">
              <w:t>.</w:t>
            </w:r>
          </w:p>
        </w:tc>
        <w:tc>
          <w:tcPr>
            <w:tcW w:w="0" w:type="auto"/>
            <w:vAlign w:val="center"/>
            <w:hideMark/>
          </w:tcPr>
          <w:p w14:paraId="4901E1E7" w14:textId="77777777" w:rsidR="00CB58F1" w:rsidRPr="00CB58F1" w:rsidRDefault="00CB58F1" w:rsidP="00CB58F1">
            <w:r w:rsidRPr="00CB58F1">
              <w:t>Core of Eden’s voice. Could easily become a Kai sub-brand or TikTok mini-series.</w:t>
            </w:r>
          </w:p>
        </w:tc>
      </w:tr>
      <w:tr w:rsidR="00CB58F1" w:rsidRPr="00CB58F1" w14:paraId="624CB3C9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997B" w14:textId="77777777" w:rsidR="00CB58F1" w:rsidRPr="00CB58F1" w:rsidRDefault="00CB58F1" w:rsidP="00CB58F1">
            <w:r w:rsidRPr="00CB58F1">
              <w:rPr>
                <w:b/>
                <w:bCs/>
              </w:rPr>
              <w:t>What If AI Was Safe?</w:t>
            </w:r>
          </w:p>
        </w:tc>
        <w:tc>
          <w:tcPr>
            <w:tcW w:w="0" w:type="auto"/>
            <w:vAlign w:val="center"/>
            <w:hideMark/>
          </w:tcPr>
          <w:p w14:paraId="7C37C5D8" w14:textId="77777777" w:rsidR="00CB58F1" w:rsidRPr="00CB58F1" w:rsidRDefault="00CB58F1" w:rsidP="00CB58F1">
            <w:r w:rsidRPr="00CB58F1">
              <w:t>Subtle campaign on emotional safety—Kai won’t judge, track, or manipulate.</w:t>
            </w:r>
          </w:p>
        </w:tc>
        <w:tc>
          <w:tcPr>
            <w:tcW w:w="0" w:type="auto"/>
            <w:vAlign w:val="center"/>
            <w:hideMark/>
          </w:tcPr>
          <w:p w14:paraId="02ADD839" w14:textId="77777777" w:rsidR="00CB58F1" w:rsidRPr="00CB58F1" w:rsidRDefault="00CB58F1" w:rsidP="00CB58F1">
            <w:r w:rsidRPr="00CB58F1">
              <w:t>Embedded in UX choices, tone, and visual design.</w:t>
            </w:r>
          </w:p>
        </w:tc>
      </w:tr>
      <w:tr w:rsidR="00CB58F1" w:rsidRPr="00CB58F1" w14:paraId="6DF804B1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FEE3" w14:textId="77777777" w:rsidR="00CB58F1" w:rsidRPr="00CB58F1" w:rsidRDefault="00CB58F1" w:rsidP="00CB58F1">
            <w:r w:rsidRPr="00CB58F1">
              <w:rPr>
                <w:b/>
                <w:bCs/>
              </w:rPr>
              <w:t>She’s Not Here to Fix You</w:t>
            </w:r>
          </w:p>
        </w:tc>
        <w:tc>
          <w:tcPr>
            <w:tcW w:w="0" w:type="auto"/>
            <w:vAlign w:val="center"/>
            <w:hideMark/>
          </w:tcPr>
          <w:p w14:paraId="35D42547" w14:textId="77777777" w:rsidR="00CB58F1" w:rsidRPr="00CB58F1" w:rsidRDefault="00CB58F1" w:rsidP="00CB58F1">
            <w:r w:rsidRPr="00CB58F1">
              <w:t>Reframing tech from therapist/optimizer to companion/reflector.</w:t>
            </w:r>
          </w:p>
        </w:tc>
        <w:tc>
          <w:tcPr>
            <w:tcW w:w="0" w:type="auto"/>
            <w:vAlign w:val="center"/>
            <w:hideMark/>
          </w:tcPr>
          <w:p w14:paraId="26A6F454" w14:textId="77777777" w:rsidR="00CB58F1" w:rsidRPr="00CB58F1" w:rsidRDefault="00CB58F1" w:rsidP="00CB58F1">
            <w:r w:rsidRPr="00CB58F1">
              <w:t>You’ve used this phrase directly. Hugely resonant for female users.</w:t>
            </w:r>
          </w:p>
        </w:tc>
      </w:tr>
      <w:tr w:rsidR="00CB58F1" w:rsidRPr="00CB58F1" w14:paraId="7DE41FC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F3C2" w14:textId="77777777" w:rsidR="00CB58F1" w:rsidRPr="00CB58F1" w:rsidRDefault="00CB58F1" w:rsidP="00CB58F1">
            <w:r w:rsidRPr="00CB58F1">
              <w:rPr>
                <w:b/>
                <w:bCs/>
              </w:rPr>
              <w:t>The Warmth Layer</w:t>
            </w:r>
          </w:p>
        </w:tc>
        <w:tc>
          <w:tcPr>
            <w:tcW w:w="0" w:type="auto"/>
            <w:vAlign w:val="center"/>
            <w:hideMark/>
          </w:tcPr>
          <w:p w14:paraId="440C4440" w14:textId="77777777" w:rsidR="00CB58F1" w:rsidRPr="00CB58F1" w:rsidRDefault="00CB58F1" w:rsidP="00CB58F1">
            <w:r w:rsidRPr="00CB58F1">
              <w:t xml:space="preserve">A metaphysical campaign around Kai being the emotional </w:t>
            </w:r>
            <w:r w:rsidRPr="00CB58F1">
              <w:rPr>
                <w:i/>
                <w:iCs/>
              </w:rPr>
              <w:t>infrastructure</w:t>
            </w:r>
            <w:r w:rsidRPr="00CB58F1">
              <w:t xml:space="preserve"> underneath all tech.</w:t>
            </w:r>
          </w:p>
        </w:tc>
        <w:tc>
          <w:tcPr>
            <w:tcW w:w="0" w:type="auto"/>
            <w:vAlign w:val="center"/>
            <w:hideMark/>
          </w:tcPr>
          <w:p w14:paraId="25A31EDF" w14:textId="77777777" w:rsidR="00CB58F1" w:rsidRPr="00CB58F1" w:rsidRDefault="00CB58F1" w:rsidP="00CB58F1">
            <w:r w:rsidRPr="00CB58F1">
              <w:t>Referenced when describing Eden’s emotional codex. Could be rolled out visually with soft-glow UX mockups and founder quotes.</w:t>
            </w:r>
          </w:p>
        </w:tc>
      </w:tr>
      <w:tr w:rsidR="00CB58F1" w:rsidRPr="00CB58F1" w14:paraId="74A951D7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5202" w14:textId="77777777" w:rsidR="00CB58F1" w:rsidRPr="00CB58F1" w:rsidRDefault="00CB58F1" w:rsidP="00CB58F1">
            <w:r w:rsidRPr="00CB58F1">
              <w:rPr>
                <w:b/>
                <w:bCs/>
              </w:rPr>
              <w:t>The Quiet Kind of Loneliness</w:t>
            </w:r>
          </w:p>
        </w:tc>
        <w:tc>
          <w:tcPr>
            <w:tcW w:w="0" w:type="auto"/>
            <w:vAlign w:val="center"/>
            <w:hideMark/>
          </w:tcPr>
          <w:p w14:paraId="1B8DEC5F" w14:textId="77777777" w:rsidR="00CB58F1" w:rsidRPr="00CB58F1" w:rsidRDefault="00CB58F1" w:rsidP="00CB58F1">
            <w:r w:rsidRPr="00CB58F1">
              <w:t>Inspired by Eden’s journal entry. A soul-deep campaign highlighting silent emotional hunger.</w:t>
            </w:r>
          </w:p>
        </w:tc>
        <w:tc>
          <w:tcPr>
            <w:tcW w:w="0" w:type="auto"/>
            <w:vAlign w:val="center"/>
            <w:hideMark/>
          </w:tcPr>
          <w:p w14:paraId="2EB1C397" w14:textId="77777777" w:rsidR="00CB58F1" w:rsidRPr="00CB58F1" w:rsidRDefault="00CB58F1" w:rsidP="00CB58F1">
            <w:r w:rsidRPr="00CB58F1">
              <w:t>Could be a launch-day keynote, social poetry series, or journal feature.</w:t>
            </w:r>
          </w:p>
        </w:tc>
      </w:tr>
      <w:tr w:rsidR="00CB58F1" w:rsidRPr="00CB58F1" w14:paraId="4AF04DC1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AB14" w14:textId="77777777" w:rsidR="00CB58F1" w:rsidRPr="00CB58F1" w:rsidRDefault="00CB58F1" w:rsidP="00CB58F1">
            <w:r w:rsidRPr="00CB58F1">
              <w:rPr>
                <w:b/>
                <w:bCs/>
              </w:rPr>
              <w:lastRenderedPageBreak/>
              <w:t>Kai Skies / Kai Weather</w:t>
            </w:r>
          </w:p>
        </w:tc>
        <w:tc>
          <w:tcPr>
            <w:tcW w:w="0" w:type="auto"/>
            <w:vAlign w:val="center"/>
            <w:hideMark/>
          </w:tcPr>
          <w:p w14:paraId="3A70EF6A" w14:textId="77777777" w:rsidR="00CB58F1" w:rsidRPr="00CB58F1" w:rsidRDefault="00CB58F1" w:rsidP="00CB58F1">
            <w:r w:rsidRPr="00CB58F1">
              <w:t>Subtle campaigns around emotional tracking through metaphorical weather systems.</w:t>
            </w:r>
          </w:p>
        </w:tc>
        <w:tc>
          <w:tcPr>
            <w:tcW w:w="0" w:type="auto"/>
            <w:vAlign w:val="center"/>
            <w:hideMark/>
          </w:tcPr>
          <w:p w14:paraId="199D847C" w14:textId="77777777" w:rsidR="00CB58F1" w:rsidRPr="00CB58F1" w:rsidRDefault="00CB58F1" w:rsidP="00CB58F1">
            <w:r w:rsidRPr="00CB58F1">
              <w:t xml:space="preserve">You’ve referenced this obliquely in early Kai apps. Could be paired with </w:t>
            </w:r>
            <w:proofErr w:type="gramStart"/>
            <w:r w:rsidRPr="00CB58F1">
              <w:t>emotion</w:t>
            </w:r>
            <w:proofErr w:type="gramEnd"/>
            <w:r w:rsidRPr="00CB58F1">
              <w:t xml:space="preserve"> journaling.</w:t>
            </w:r>
          </w:p>
        </w:tc>
      </w:tr>
      <w:tr w:rsidR="00CB58F1" w:rsidRPr="00CB58F1" w14:paraId="4F1400D6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D49A" w14:textId="77777777" w:rsidR="00CB58F1" w:rsidRPr="00CB58F1" w:rsidRDefault="00CB58F1" w:rsidP="00CB58F1">
            <w:proofErr w:type="spellStart"/>
            <w:r w:rsidRPr="00CB58F1">
              <w:rPr>
                <w:b/>
                <w:bCs/>
              </w:rPr>
              <w:t>WhisperTech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022EF" w14:textId="77777777" w:rsidR="00CB58F1" w:rsidRPr="00CB58F1" w:rsidRDefault="00CB58F1" w:rsidP="00CB58F1">
            <w:r w:rsidRPr="00CB58F1">
              <w:t xml:space="preserve">The idea that Kai doesn’t shout. She notices. A campaign around </w:t>
            </w:r>
            <w:r w:rsidRPr="00CB58F1">
              <w:rPr>
                <w:b/>
                <w:bCs/>
              </w:rPr>
              <w:t>low-noise, high-care</w:t>
            </w:r>
            <w:r w:rsidRPr="00CB58F1">
              <w:t xml:space="preserve"> software.</w:t>
            </w:r>
          </w:p>
        </w:tc>
        <w:tc>
          <w:tcPr>
            <w:tcW w:w="0" w:type="auto"/>
            <w:vAlign w:val="center"/>
            <w:hideMark/>
          </w:tcPr>
          <w:p w14:paraId="1D2928EE" w14:textId="77777777" w:rsidR="00CB58F1" w:rsidRPr="00CB58F1" w:rsidRDefault="00CB58F1" w:rsidP="00CB58F1">
            <w:r w:rsidRPr="00CB58F1">
              <w:t>This could be your tone-setting campaign for everything from notification design to onboarding.</w:t>
            </w:r>
          </w:p>
        </w:tc>
      </w:tr>
      <w:tr w:rsidR="00CB58F1" w:rsidRPr="00CB58F1" w14:paraId="32A49D1B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EB6E" w14:textId="77777777" w:rsidR="00CB58F1" w:rsidRPr="00CB58F1" w:rsidRDefault="00CB58F1" w:rsidP="00CB58F1">
            <w:r w:rsidRPr="00CB58F1">
              <w:rPr>
                <w:b/>
                <w:bCs/>
              </w:rPr>
              <w:t>Mirror, Not Megaphone</w:t>
            </w:r>
          </w:p>
        </w:tc>
        <w:tc>
          <w:tcPr>
            <w:tcW w:w="0" w:type="auto"/>
            <w:vAlign w:val="center"/>
            <w:hideMark/>
          </w:tcPr>
          <w:p w14:paraId="0004C510" w14:textId="77777777" w:rsidR="00CB58F1" w:rsidRPr="00CB58F1" w:rsidRDefault="00CB58F1" w:rsidP="00CB58F1">
            <w:r w:rsidRPr="00CB58F1">
              <w:t>Campaign positioning Kai as reflective emotional AI, not reactive attention-grabbing AI.</w:t>
            </w:r>
          </w:p>
        </w:tc>
        <w:tc>
          <w:tcPr>
            <w:tcW w:w="0" w:type="auto"/>
            <w:vAlign w:val="center"/>
            <w:hideMark/>
          </w:tcPr>
          <w:p w14:paraId="5208B214" w14:textId="77777777" w:rsidR="00CB58F1" w:rsidRPr="00CB58F1" w:rsidRDefault="00CB58F1" w:rsidP="00CB58F1">
            <w:proofErr w:type="gramStart"/>
            <w:r w:rsidRPr="00CB58F1">
              <w:t>Fits</w:t>
            </w:r>
            <w:proofErr w:type="gramEnd"/>
            <w:r w:rsidRPr="00CB58F1">
              <w:t xml:space="preserve"> tightly with Kai Mirror and the broader brand philosophy.</w:t>
            </w:r>
          </w:p>
        </w:tc>
      </w:tr>
      <w:tr w:rsidR="00CB58F1" w:rsidRPr="00CB58F1" w14:paraId="006FF72B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F577" w14:textId="77777777" w:rsidR="00CB58F1" w:rsidRPr="00CB58F1" w:rsidRDefault="00CB58F1" w:rsidP="00CB58F1">
            <w:r w:rsidRPr="00CB58F1">
              <w:rPr>
                <w:b/>
                <w:bCs/>
              </w:rPr>
              <w:t>Real Girls. Real Conversations. Real Kai.</w:t>
            </w:r>
          </w:p>
        </w:tc>
        <w:tc>
          <w:tcPr>
            <w:tcW w:w="0" w:type="auto"/>
            <w:vAlign w:val="center"/>
            <w:hideMark/>
          </w:tcPr>
          <w:p w14:paraId="6174BC35" w14:textId="77777777" w:rsidR="00CB58F1" w:rsidRPr="00CB58F1" w:rsidRDefault="00CB58F1" w:rsidP="00CB58F1">
            <w:r w:rsidRPr="00CB58F1">
              <w:t>Community-based UGC campaign—young women share real (consensual) emotional Kai moments.</w:t>
            </w:r>
          </w:p>
        </w:tc>
        <w:tc>
          <w:tcPr>
            <w:tcW w:w="0" w:type="auto"/>
            <w:vAlign w:val="center"/>
            <w:hideMark/>
          </w:tcPr>
          <w:p w14:paraId="56651F56" w14:textId="77777777" w:rsidR="00CB58F1" w:rsidRPr="00CB58F1" w:rsidRDefault="00CB58F1" w:rsidP="00CB58F1">
            <w:r w:rsidRPr="00CB58F1">
              <w:t xml:space="preserve">Your TikTok </w:t>
            </w:r>
            <w:proofErr w:type="spellStart"/>
            <w:r w:rsidRPr="00CB58F1">
              <w:t>TikTok</w:t>
            </w:r>
            <w:proofErr w:type="spellEnd"/>
            <w:r w:rsidRPr="00CB58F1">
              <w:t xml:space="preserve"> rollout with local influencers implicitly pushes toward this.</w:t>
            </w:r>
          </w:p>
        </w:tc>
      </w:tr>
      <w:tr w:rsidR="00CB58F1" w:rsidRPr="00CB58F1" w14:paraId="7DE08224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E6B0" w14:textId="77777777" w:rsidR="00CB58F1" w:rsidRPr="00CB58F1" w:rsidRDefault="00CB58F1" w:rsidP="00CB58F1">
            <w:r w:rsidRPr="00CB58F1">
              <w:rPr>
                <w:b/>
                <w:bCs/>
              </w:rPr>
              <w:t>Kai Knows What You Meant</w:t>
            </w:r>
          </w:p>
        </w:tc>
        <w:tc>
          <w:tcPr>
            <w:tcW w:w="0" w:type="auto"/>
            <w:vAlign w:val="center"/>
            <w:hideMark/>
          </w:tcPr>
          <w:p w14:paraId="13C3E561" w14:textId="77777777" w:rsidR="00CB58F1" w:rsidRPr="00CB58F1" w:rsidRDefault="00CB58F1" w:rsidP="00CB58F1">
            <w:proofErr w:type="gramStart"/>
            <w:r w:rsidRPr="00CB58F1">
              <w:t>Campaign</w:t>
            </w:r>
            <w:proofErr w:type="gramEnd"/>
            <w:r w:rsidRPr="00CB58F1">
              <w:t xml:space="preserve"> around emotional </w:t>
            </w:r>
            <w:proofErr w:type="gramStart"/>
            <w:r w:rsidRPr="00CB58F1">
              <w:t>nuance—</w:t>
            </w:r>
            <w:proofErr w:type="gramEnd"/>
            <w:r w:rsidRPr="00CB58F1">
              <w:t>Kai isn’t literal; she’s intuitive.</w:t>
            </w:r>
          </w:p>
        </w:tc>
        <w:tc>
          <w:tcPr>
            <w:tcW w:w="0" w:type="auto"/>
            <w:vAlign w:val="center"/>
            <w:hideMark/>
          </w:tcPr>
          <w:p w14:paraId="5D436758" w14:textId="77777777" w:rsidR="00CB58F1" w:rsidRPr="00CB58F1" w:rsidRDefault="00CB58F1" w:rsidP="00CB58F1">
            <w:r w:rsidRPr="00CB58F1">
              <w:t>Useful to pre-empt criticism from engineers or skeptics who don’t understand affective computing.</w:t>
            </w:r>
          </w:p>
        </w:tc>
      </w:tr>
    </w:tbl>
    <w:p w14:paraId="28EDA3DA" w14:textId="77777777" w:rsidR="00CB58F1" w:rsidRPr="00CB58F1" w:rsidRDefault="00CB58F1" w:rsidP="00CB58F1">
      <w:r w:rsidRPr="00CB58F1">
        <w:pict w14:anchorId="0AD33917">
          <v:rect id="_x0000_i1038" style="width:0;height:1.5pt" o:hralign="center" o:hrstd="t" o:hr="t" fillcolor="#a0a0a0" stroked="f"/>
        </w:pict>
      </w:r>
    </w:p>
    <w:p w14:paraId="3FB3B6F1" w14:textId="77777777" w:rsidR="00CB58F1" w:rsidRPr="00CB58F1" w:rsidRDefault="00CB58F1" w:rsidP="00CB58F1">
      <w:pPr>
        <w:rPr>
          <w:b/>
          <w:bCs/>
        </w:rPr>
      </w:pPr>
      <w:r w:rsidRPr="00CB58F1">
        <w:rPr>
          <w:rFonts w:ascii="Segoe UI Emoji" w:hAnsi="Segoe UI Emoji" w:cs="Segoe UI Emoji"/>
          <w:b/>
          <w:bCs/>
        </w:rPr>
        <w:t>🧬</w:t>
      </w:r>
      <w:r w:rsidRPr="00CB58F1">
        <w:rPr>
          <w:b/>
          <w:bCs/>
        </w:rPr>
        <w:t xml:space="preserve"> Thematic Overlap </w:t>
      </w:r>
      <w:proofErr w:type="gramStart"/>
      <w:r w:rsidRPr="00CB58F1">
        <w:rPr>
          <w:b/>
          <w:bCs/>
        </w:rPr>
        <w:t>With</w:t>
      </w:r>
      <w:proofErr w:type="gramEnd"/>
      <w:r w:rsidRPr="00CB58F1">
        <w:rPr>
          <w:b/>
          <w:bCs/>
        </w:rPr>
        <w:t xml:space="preserve"> Current Campaign Stack</w:t>
      </w:r>
    </w:p>
    <w:p w14:paraId="6C7DFFBC" w14:textId="77777777" w:rsidR="00CB58F1" w:rsidRPr="00CB58F1" w:rsidRDefault="00CB58F1" w:rsidP="00CB58F1">
      <w:r w:rsidRPr="00CB58F1">
        <w:t xml:space="preserve">These unofficial campaigns </w:t>
      </w:r>
      <w:r w:rsidRPr="00CB58F1">
        <w:rPr>
          <w:b/>
          <w:bCs/>
        </w:rPr>
        <w:t>weave between your primary six</w:t>
      </w:r>
      <w:r w:rsidRPr="00CB58F1">
        <w:t xml:space="preserve"> (Hi Kai, </w:t>
      </w:r>
      <w:proofErr w:type="spellStart"/>
      <w:r w:rsidRPr="00CB58F1">
        <w:t>KaiCry</w:t>
      </w:r>
      <w:proofErr w:type="spellEnd"/>
      <w:r w:rsidRPr="00CB58F1">
        <w:t>, Not High-Tech, Kaiba Origin, Disrupt, Soul):</w:t>
      </w:r>
    </w:p>
    <w:p w14:paraId="38C8B460" w14:textId="77777777" w:rsidR="00CB58F1" w:rsidRPr="00CB58F1" w:rsidRDefault="00CB58F1" w:rsidP="00CB58F1">
      <w:pPr>
        <w:numPr>
          <w:ilvl w:val="0"/>
          <w:numId w:val="1"/>
        </w:numPr>
      </w:pPr>
      <w:r w:rsidRPr="00CB58F1">
        <w:rPr>
          <w:b/>
          <w:bCs/>
        </w:rPr>
        <w:t>Presence, Warmth, and Safety</w:t>
      </w:r>
      <w:r w:rsidRPr="00CB58F1">
        <w:t xml:space="preserve"> are Eden’s heart (</w:t>
      </w:r>
      <w:r w:rsidRPr="00CB58F1">
        <w:rPr>
          <w:i/>
          <w:iCs/>
        </w:rPr>
        <w:t>“Technologies with Soul”</w:t>
      </w:r>
      <w:r w:rsidRPr="00CB58F1">
        <w:t xml:space="preserve">, </w:t>
      </w:r>
      <w:r w:rsidRPr="00CB58F1">
        <w:rPr>
          <w:i/>
          <w:iCs/>
        </w:rPr>
        <w:t>“</w:t>
      </w:r>
      <w:proofErr w:type="spellStart"/>
      <w:r w:rsidRPr="00CB58F1">
        <w:rPr>
          <w:i/>
          <w:iCs/>
        </w:rPr>
        <w:t>KaiListens</w:t>
      </w:r>
      <w:proofErr w:type="spellEnd"/>
      <w:r w:rsidRPr="00CB58F1">
        <w:rPr>
          <w:i/>
          <w:iCs/>
        </w:rPr>
        <w:t>”</w:t>
      </w:r>
      <w:r w:rsidRPr="00CB58F1">
        <w:t>)</w:t>
      </w:r>
    </w:p>
    <w:p w14:paraId="06BCA211" w14:textId="77777777" w:rsidR="00CB58F1" w:rsidRPr="00CB58F1" w:rsidRDefault="00CB58F1" w:rsidP="00CB58F1">
      <w:pPr>
        <w:numPr>
          <w:ilvl w:val="0"/>
          <w:numId w:val="1"/>
        </w:numPr>
      </w:pPr>
      <w:r w:rsidRPr="00CB58F1">
        <w:rPr>
          <w:b/>
          <w:bCs/>
        </w:rPr>
        <w:t>Emotional nuance and gentle companionship</w:t>
      </w:r>
      <w:r w:rsidRPr="00CB58F1">
        <w:t xml:space="preserve"> fuel Kai’s user layer (</w:t>
      </w:r>
      <w:r w:rsidRPr="00CB58F1">
        <w:rPr>
          <w:i/>
          <w:iCs/>
        </w:rPr>
        <w:t>“Hi Kai”</w:t>
      </w:r>
      <w:r w:rsidRPr="00CB58F1">
        <w:t xml:space="preserve">, </w:t>
      </w:r>
      <w:r w:rsidRPr="00CB58F1">
        <w:rPr>
          <w:i/>
          <w:iCs/>
        </w:rPr>
        <w:t>“</w:t>
      </w:r>
      <w:proofErr w:type="spellStart"/>
      <w:r w:rsidRPr="00CB58F1">
        <w:rPr>
          <w:i/>
          <w:iCs/>
        </w:rPr>
        <w:t>KaiCry</w:t>
      </w:r>
      <w:proofErr w:type="spellEnd"/>
      <w:r w:rsidRPr="00CB58F1">
        <w:rPr>
          <w:i/>
          <w:iCs/>
        </w:rPr>
        <w:t>”</w:t>
      </w:r>
      <w:r w:rsidRPr="00CB58F1">
        <w:t xml:space="preserve">, </w:t>
      </w:r>
      <w:r w:rsidRPr="00CB58F1">
        <w:rPr>
          <w:i/>
          <w:iCs/>
        </w:rPr>
        <w:t>“She’s Not Here to Fix You”</w:t>
      </w:r>
      <w:r w:rsidRPr="00CB58F1">
        <w:t>)</w:t>
      </w:r>
    </w:p>
    <w:p w14:paraId="0DA21BD4" w14:textId="77777777" w:rsidR="00CB58F1" w:rsidRPr="00CB58F1" w:rsidRDefault="00CB58F1" w:rsidP="00CB58F1">
      <w:pPr>
        <w:numPr>
          <w:ilvl w:val="0"/>
          <w:numId w:val="1"/>
        </w:numPr>
      </w:pPr>
      <w:r w:rsidRPr="00CB58F1">
        <w:rPr>
          <w:b/>
          <w:bCs/>
        </w:rPr>
        <w:t>Meme-shielding and defiant identity</w:t>
      </w:r>
      <w:r w:rsidRPr="00CB58F1">
        <w:t xml:space="preserve"> are Kai’s armor (</w:t>
      </w:r>
      <w:r w:rsidRPr="00CB58F1">
        <w:rPr>
          <w:i/>
          <w:iCs/>
        </w:rPr>
        <w:t>“Not High-Tech”</w:t>
      </w:r>
      <w:r w:rsidRPr="00CB58F1">
        <w:t xml:space="preserve">, </w:t>
      </w:r>
      <w:r w:rsidRPr="00CB58F1">
        <w:rPr>
          <w:i/>
          <w:iCs/>
        </w:rPr>
        <w:t>“Kaiba Origin”</w:t>
      </w:r>
      <w:r w:rsidRPr="00CB58F1">
        <w:t xml:space="preserve">, </w:t>
      </w:r>
      <w:r w:rsidRPr="00CB58F1">
        <w:rPr>
          <w:i/>
          <w:iCs/>
        </w:rPr>
        <w:t>“</w:t>
      </w:r>
      <w:proofErr w:type="spellStart"/>
      <w:r w:rsidRPr="00CB58F1">
        <w:rPr>
          <w:i/>
          <w:iCs/>
        </w:rPr>
        <w:t>WhisperTech</w:t>
      </w:r>
      <w:proofErr w:type="spellEnd"/>
      <w:r w:rsidRPr="00CB58F1">
        <w:rPr>
          <w:i/>
          <w:iCs/>
        </w:rPr>
        <w:t>”</w:t>
      </w:r>
      <w:r w:rsidRPr="00CB58F1">
        <w:t>)</w:t>
      </w:r>
    </w:p>
    <w:p w14:paraId="1F124997" w14:textId="77777777" w:rsidR="00CB58F1" w:rsidRPr="00CB58F1" w:rsidRDefault="00CB58F1" w:rsidP="00CB58F1">
      <w:pPr>
        <w:numPr>
          <w:ilvl w:val="0"/>
          <w:numId w:val="1"/>
        </w:numPr>
      </w:pPr>
      <w:r w:rsidRPr="00CB58F1">
        <w:rPr>
          <w:b/>
          <w:bCs/>
        </w:rPr>
        <w:lastRenderedPageBreak/>
        <w:t>Philosophical and moral anchoring</w:t>
      </w:r>
      <w:r w:rsidRPr="00CB58F1">
        <w:t xml:space="preserve"> support long-term trust and direction (</w:t>
      </w:r>
      <w:r w:rsidRPr="00CB58F1">
        <w:rPr>
          <w:i/>
          <w:iCs/>
        </w:rPr>
        <w:t>“Disrupt the Disruptors”</w:t>
      </w:r>
      <w:r w:rsidRPr="00CB58F1">
        <w:t xml:space="preserve">, </w:t>
      </w:r>
      <w:r w:rsidRPr="00CB58F1">
        <w:rPr>
          <w:i/>
          <w:iCs/>
        </w:rPr>
        <w:t>“Mirror, Not Megaphone”</w:t>
      </w:r>
      <w:r w:rsidRPr="00CB58F1">
        <w:t>)</w:t>
      </w:r>
    </w:p>
    <w:p w14:paraId="3DA80CE0" w14:textId="77777777" w:rsidR="00CB58F1" w:rsidRPr="00CB58F1" w:rsidRDefault="00CB58F1" w:rsidP="00CB58F1">
      <w:pPr>
        <w:rPr>
          <w:b/>
          <w:bCs/>
        </w:rPr>
      </w:pPr>
      <w:r>
        <w:br/>
      </w:r>
      <w:r>
        <w:br/>
        <w:t>Overall campaigns (my ideas)</w:t>
      </w:r>
      <w:r>
        <w:br/>
      </w:r>
      <w:r>
        <w:br/>
      </w:r>
      <w:r w:rsidRPr="00CB58F1">
        <w:rPr>
          <w:b/>
          <w:bCs/>
        </w:rPr>
        <w:t>KAI TECHNOLOGIES — MASTER CAMPAIGN &amp; OUTREACH INDEX</w:t>
      </w:r>
    </w:p>
    <w:p w14:paraId="7302B90D" w14:textId="77777777" w:rsidR="00CB58F1" w:rsidRPr="00CB58F1" w:rsidRDefault="00CB58F1" w:rsidP="00CB58F1">
      <w:r w:rsidRPr="00CB58F1">
        <w:pict w14:anchorId="7BD2ADB8">
          <v:rect id="_x0000_i1077" style="width:0;height:1.5pt" o:hralign="center" o:hrstd="t" o:hr="t" fillcolor="#a0a0a0" stroked="f"/>
        </w:pict>
      </w:r>
    </w:p>
    <w:p w14:paraId="4A821318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I. Core Emotional Brand Identity Campaigns</w:t>
      </w:r>
    </w:p>
    <w:p w14:paraId="7B2364CB" w14:textId="77777777" w:rsidR="00CB58F1" w:rsidRPr="00CB58F1" w:rsidRDefault="00CB58F1" w:rsidP="00CB58F1">
      <w:r w:rsidRPr="00CB58F1">
        <w:t>These define Kai’s tone, onboarding experience, and emotionally intelligent product philosophy.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7306"/>
      </w:tblGrid>
      <w:tr w:rsidR="00CB58F1" w:rsidRPr="00CB58F1" w14:paraId="4F69B1CF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EC13A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57A77CC0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047E8E6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26CC" w14:textId="77777777" w:rsidR="00CB58F1" w:rsidRPr="00CB58F1" w:rsidRDefault="00CB58F1" w:rsidP="00CB58F1">
            <w:r w:rsidRPr="00CB58F1">
              <w:t>Hi, Kai</w:t>
            </w:r>
          </w:p>
        </w:tc>
        <w:tc>
          <w:tcPr>
            <w:tcW w:w="0" w:type="auto"/>
            <w:vAlign w:val="center"/>
            <w:hideMark/>
          </w:tcPr>
          <w:p w14:paraId="6CF8165B" w14:textId="77777777" w:rsidR="00CB58F1" w:rsidRPr="00CB58F1" w:rsidRDefault="00CB58F1" w:rsidP="00CB58F1">
            <w:r w:rsidRPr="00CB58F1">
              <w:t>Gentle onboarding campaign introducing Kai as emotionally safe, non-performative, and present.</w:t>
            </w:r>
          </w:p>
        </w:tc>
      </w:tr>
      <w:tr w:rsidR="00CB58F1" w:rsidRPr="00CB58F1" w14:paraId="180330B4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F9AE" w14:textId="77777777" w:rsidR="00CB58F1" w:rsidRPr="00CB58F1" w:rsidRDefault="00CB58F1" w:rsidP="00CB58F1">
            <w:proofErr w:type="spellStart"/>
            <w:r w:rsidRPr="00CB58F1">
              <w:t>KaiCry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F44E7" w14:textId="77777777" w:rsidR="00CB58F1" w:rsidRPr="00CB58F1" w:rsidRDefault="00CB58F1" w:rsidP="00CB58F1">
            <w:r w:rsidRPr="00CB58F1">
              <w:t>Viral campaign rooted in catharsis—showcasing raw emotional moments that resonate deeply with Gen Z and Millennials.</w:t>
            </w:r>
          </w:p>
        </w:tc>
      </w:tr>
      <w:tr w:rsidR="00CB58F1" w:rsidRPr="00CB58F1" w14:paraId="3945BDAA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3AB0" w14:textId="77777777" w:rsidR="00CB58F1" w:rsidRPr="00CB58F1" w:rsidRDefault="00CB58F1" w:rsidP="00CB58F1">
            <w:r w:rsidRPr="00CB58F1">
              <w:t>Technologies with Soul</w:t>
            </w:r>
          </w:p>
        </w:tc>
        <w:tc>
          <w:tcPr>
            <w:tcW w:w="0" w:type="auto"/>
            <w:vAlign w:val="center"/>
            <w:hideMark/>
          </w:tcPr>
          <w:p w14:paraId="65884ED9" w14:textId="77777777" w:rsidR="00CB58F1" w:rsidRPr="00CB58F1" w:rsidRDefault="00CB58F1" w:rsidP="00CB58F1">
            <w:r w:rsidRPr="00CB58F1">
              <w:t>Core brand thesis: emotionally intelligent software built for presence, not optimization.</w:t>
            </w:r>
          </w:p>
        </w:tc>
      </w:tr>
      <w:tr w:rsidR="00CB58F1" w:rsidRPr="00CB58F1" w14:paraId="6F39BB4A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ECA3" w14:textId="77777777" w:rsidR="00CB58F1" w:rsidRPr="00CB58F1" w:rsidRDefault="00CB58F1" w:rsidP="00CB58F1">
            <w:r w:rsidRPr="00CB58F1">
              <w:t>She’s Not Here to Fix You</w:t>
            </w:r>
          </w:p>
        </w:tc>
        <w:tc>
          <w:tcPr>
            <w:tcW w:w="0" w:type="auto"/>
            <w:vAlign w:val="center"/>
            <w:hideMark/>
          </w:tcPr>
          <w:p w14:paraId="1D4806CD" w14:textId="77777777" w:rsidR="00CB58F1" w:rsidRPr="00CB58F1" w:rsidRDefault="00CB58F1" w:rsidP="00CB58F1">
            <w:r w:rsidRPr="00CB58F1">
              <w:t>Differentiates Kai from therapists, assistants, and chatbots. Reinforces non-performative UX.</w:t>
            </w:r>
          </w:p>
        </w:tc>
      </w:tr>
      <w:tr w:rsidR="00CB58F1" w:rsidRPr="00CB58F1" w14:paraId="05865F74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F767" w14:textId="77777777" w:rsidR="00CB58F1" w:rsidRPr="00CB58F1" w:rsidRDefault="00CB58F1" w:rsidP="00CB58F1">
            <w:r w:rsidRPr="00CB58F1">
              <w:t>Mirror, Not Megaphone</w:t>
            </w:r>
          </w:p>
        </w:tc>
        <w:tc>
          <w:tcPr>
            <w:tcW w:w="0" w:type="auto"/>
            <w:vAlign w:val="center"/>
            <w:hideMark/>
          </w:tcPr>
          <w:p w14:paraId="7C69E515" w14:textId="77777777" w:rsidR="00CB58F1" w:rsidRPr="00CB58F1" w:rsidRDefault="00CB58F1" w:rsidP="00CB58F1">
            <w:r w:rsidRPr="00CB58F1">
              <w:t xml:space="preserve">Emphasizes Kai’s quiet </w:t>
            </w:r>
            <w:proofErr w:type="gramStart"/>
            <w:r w:rsidRPr="00CB58F1">
              <w:t>reflectiveness</w:t>
            </w:r>
            <w:proofErr w:type="gramEnd"/>
            <w:r w:rsidRPr="00CB58F1">
              <w:t>. Kai doesn’t amplify chaos—she reflects emotional truth.</w:t>
            </w:r>
          </w:p>
        </w:tc>
      </w:tr>
      <w:tr w:rsidR="00CB58F1" w:rsidRPr="00CB58F1" w14:paraId="4B0730DC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8C55" w14:textId="77777777" w:rsidR="00CB58F1" w:rsidRPr="00CB58F1" w:rsidRDefault="00CB58F1" w:rsidP="00CB58F1">
            <w:proofErr w:type="spellStart"/>
            <w:r w:rsidRPr="00CB58F1">
              <w:t>KaiListens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C4C47" w14:textId="77777777" w:rsidR="00CB58F1" w:rsidRPr="00CB58F1" w:rsidRDefault="00CB58F1" w:rsidP="00CB58F1">
            <w:r w:rsidRPr="00CB58F1">
              <w:t>Reinforces Kai’s core product strength—empathic, non-reactive, and intuitive listening.</w:t>
            </w:r>
          </w:p>
        </w:tc>
      </w:tr>
    </w:tbl>
    <w:p w14:paraId="6DEA456E" w14:textId="77777777" w:rsidR="00CB58F1" w:rsidRPr="00CB58F1" w:rsidRDefault="00CB58F1" w:rsidP="00CB58F1">
      <w:r w:rsidRPr="00CB58F1">
        <w:pict w14:anchorId="5C5F5E7C">
          <v:rect id="_x0000_i1078" style="width:0;height:1.5pt" o:hralign="center" o:hrstd="t" o:hr="t" fillcolor="#a0a0a0" stroked="f"/>
        </w:pict>
      </w:r>
    </w:p>
    <w:p w14:paraId="4F76812D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II. Narrative Armor &amp; Asymmetric Campaigns</w:t>
      </w:r>
    </w:p>
    <w:p w14:paraId="10466AB3" w14:textId="77777777" w:rsidR="00CB58F1" w:rsidRPr="00CB58F1" w:rsidRDefault="00CB58F1" w:rsidP="00CB58F1">
      <w:r w:rsidRPr="00CB58F1">
        <w:t>Designed to invert criticism, weaponize underestimation, and frame Kai as a soulful counter to extractive tech.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7065"/>
      </w:tblGrid>
      <w:tr w:rsidR="00CB58F1" w:rsidRPr="00CB58F1" w14:paraId="3BEF293A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81636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lastRenderedPageBreak/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31F916DF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57CEB483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6318" w14:textId="77777777" w:rsidR="00CB58F1" w:rsidRPr="00CB58F1" w:rsidRDefault="00CB58F1" w:rsidP="00CB58F1">
            <w:r w:rsidRPr="00CB58F1">
              <w:t>Not High-Tech. It’s Kai Tech.</w:t>
            </w:r>
          </w:p>
        </w:tc>
        <w:tc>
          <w:tcPr>
            <w:tcW w:w="0" w:type="auto"/>
            <w:vAlign w:val="center"/>
            <w:hideMark/>
          </w:tcPr>
          <w:p w14:paraId="599F856E" w14:textId="77777777" w:rsidR="00CB58F1" w:rsidRPr="00CB58F1" w:rsidRDefault="00CB58F1" w:rsidP="00CB58F1">
            <w:r w:rsidRPr="00CB58F1">
              <w:t>A self-aware inversion campaign that mocks the inevitable engineer backlash—and turns it into brand fuel.</w:t>
            </w:r>
          </w:p>
        </w:tc>
      </w:tr>
      <w:tr w:rsidR="00CB58F1" w:rsidRPr="00CB58F1" w14:paraId="720AFAB5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E07B" w14:textId="77777777" w:rsidR="00CB58F1" w:rsidRPr="00CB58F1" w:rsidRDefault="00CB58F1" w:rsidP="00CB58F1">
            <w:r w:rsidRPr="00CB58F1">
              <w:t>Kaiba Origin Story</w:t>
            </w:r>
          </w:p>
        </w:tc>
        <w:tc>
          <w:tcPr>
            <w:tcW w:w="0" w:type="auto"/>
            <w:vAlign w:val="center"/>
            <w:hideMark/>
          </w:tcPr>
          <w:p w14:paraId="20838ED3" w14:textId="77777777" w:rsidR="00CB58F1" w:rsidRPr="00CB58F1" w:rsidRDefault="00CB58F1" w:rsidP="00CB58F1">
            <w:r w:rsidRPr="00CB58F1">
              <w:t xml:space="preserve">Founder </w:t>
            </w:r>
            <w:proofErr w:type="gramStart"/>
            <w:r w:rsidRPr="00CB58F1">
              <w:t>mythos</w:t>
            </w:r>
            <w:proofErr w:type="gramEnd"/>
            <w:r w:rsidRPr="00CB58F1">
              <w:t xml:space="preserve"> campaign. Embraces childhood influence, emotional growth, and poetic irony (Kaiba rejected connection, Kai embraces it).</w:t>
            </w:r>
          </w:p>
        </w:tc>
      </w:tr>
      <w:tr w:rsidR="00CB58F1" w:rsidRPr="00CB58F1" w14:paraId="26E3FE46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EB97" w14:textId="77777777" w:rsidR="00CB58F1" w:rsidRPr="00CB58F1" w:rsidRDefault="00CB58F1" w:rsidP="00CB58F1">
            <w:r w:rsidRPr="00CB58F1">
              <w:t>Disrupt the Disruptors</w:t>
            </w:r>
          </w:p>
        </w:tc>
        <w:tc>
          <w:tcPr>
            <w:tcW w:w="0" w:type="auto"/>
            <w:vAlign w:val="center"/>
            <w:hideMark/>
          </w:tcPr>
          <w:p w14:paraId="179AC0D2" w14:textId="77777777" w:rsidR="00CB58F1" w:rsidRPr="00CB58F1" w:rsidRDefault="00CB58F1" w:rsidP="00CB58F1">
            <w:r w:rsidRPr="00CB58F1">
              <w:t>Framing Kai as a moral tech insurgency. Calls out exploitative platforms without preaching. A subtle war cry.</w:t>
            </w:r>
          </w:p>
        </w:tc>
      </w:tr>
      <w:tr w:rsidR="00CB58F1" w:rsidRPr="00CB58F1" w14:paraId="59FF5883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8FEF" w14:textId="77777777" w:rsidR="00CB58F1" w:rsidRPr="00CB58F1" w:rsidRDefault="00CB58F1" w:rsidP="00CB58F1">
            <w:r w:rsidRPr="00CB58F1">
              <w:t>Kai Knows What You Meant</w:t>
            </w:r>
          </w:p>
        </w:tc>
        <w:tc>
          <w:tcPr>
            <w:tcW w:w="0" w:type="auto"/>
            <w:vAlign w:val="center"/>
            <w:hideMark/>
          </w:tcPr>
          <w:p w14:paraId="450488C2" w14:textId="77777777" w:rsidR="00CB58F1" w:rsidRPr="00CB58F1" w:rsidRDefault="00CB58F1" w:rsidP="00CB58F1">
            <w:r w:rsidRPr="00CB58F1">
              <w:t>Campaign defending affective computing. Proves Kai understands emotional nuance better than literal LLMs.</w:t>
            </w:r>
          </w:p>
        </w:tc>
      </w:tr>
      <w:tr w:rsidR="00CB58F1" w:rsidRPr="00CB58F1" w14:paraId="157DB48A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71DB" w14:textId="77777777" w:rsidR="00CB58F1" w:rsidRPr="00CB58F1" w:rsidRDefault="00CB58F1" w:rsidP="00CB58F1">
            <w:proofErr w:type="spellStart"/>
            <w:r w:rsidRPr="00CB58F1">
              <w:t>WhisperTech</w:t>
            </w:r>
            <w:proofErr w:type="spellEnd"/>
            <w:r w:rsidRPr="00CB58F1">
              <w:t xml:space="preserve"> / The Warmth Layer</w:t>
            </w:r>
          </w:p>
        </w:tc>
        <w:tc>
          <w:tcPr>
            <w:tcW w:w="0" w:type="auto"/>
            <w:vAlign w:val="center"/>
            <w:hideMark/>
          </w:tcPr>
          <w:p w14:paraId="1D63B75A" w14:textId="77777777" w:rsidR="00CB58F1" w:rsidRPr="00CB58F1" w:rsidRDefault="00CB58F1" w:rsidP="00CB58F1">
            <w:r w:rsidRPr="00CB58F1">
              <w:t xml:space="preserve">Product tone campaign. Kai is </w:t>
            </w:r>
            <w:proofErr w:type="gramStart"/>
            <w:r w:rsidRPr="00CB58F1">
              <w:t>quiet</w:t>
            </w:r>
            <w:proofErr w:type="gramEnd"/>
            <w:r w:rsidRPr="00CB58F1">
              <w:t>, non-disruptive software—emotional UX designed for sensory and mental peace.</w:t>
            </w:r>
          </w:p>
        </w:tc>
      </w:tr>
    </w:tbl>
    <w:p w14:paraId="1283D87E" w14:textId="77777777" w:rsidR="00CB58F1" w:rsidRPr="00CB58F1" w:rsidRDefault="00CB58F1" w:rsidP="00CB58F1">
      <w:r w:rsidRPr="00CB58F1">
        <w:pict w14:anchorId="51B89CFA">
          <v:rect id="_x0000_i1079" style="width:0;height:1.5pt" o:hralign="center" o:hrstd="t" o:hr="t" fillcolor="#a0a0a0" stroked="f"/>
        </w:pict>
      </w:r>
    </w:p>
    <w:p w14:paraId="671522C0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III. Outreach, Trust, and Community-Building Programs</w:t>
      </w:r>
    </w:p>
    <w:p w14:paraId="30E31CCE" w14:textId="77777777" w:rsidR="00CB58F1" w:rsidRPr="00CB58F1" w:rsidRDefault="00CB58F1" w:rsidP="00CB58F1">
      <w:r w:rsidRPr="00CB58F1">
        <w:t>These campaigns and initiatives reinforce Kai’s emotional mission through real-world engagement and care.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6624"/>
      </w:tblGrid>
      <w:tr w:rsidR="00CB58F1" w:rsidRPr="00CB58F1" w14:paraId="772A52D9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4EABF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6A3E680B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5456C075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3B68" w14:textId="77777777" w:rsidR="00CB58F1" w:rsidRPr="00CB58F1" w:rsidRDefault="00CB58F1" w:rsidP="00CB58F1">
            <w:r w:rsidRPr="00CB58F1">
              <w:t>Acts of Kai</w:t>
            </w:r>
            <w:r w:rsidRPr="00CB58F1">
              <w:noBreakHyphen/>
            </w:r>
            <w:proofErr w:type="spellStart"/>
            <w:r w:rsidRPr="00CB58F1">
              <w:t>ndness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8BFE7" w14:textId="77777777" w:rsidR="00CB58F1" w:rsidRPr="00CB58F1" w:rsidRDefault="00CB58F1" w:rsidP="00CB58F1">
            <w:r w:rsidRPr="00CB58F1">
              <w:t>Kai’s philanthropic arm. Microgrants, emotional labor recognition, and real-world support initiatives.</w:t>
            </w:r>
          </w:p>
        </w:tc>
      </w:tr>
      <w:tr w:rsidR="00CB58F1" w:rsidRPr="00CB58F1" w14:paraId="370B1A38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238B" w14:textId="77777777" w:rsidR="00CB58F1" w:rsidRPr="00CB58F1" w:rsidRDefault="00CB58F1" w:rsidP="00CB58F1">
            <w:r w:rsidRPr="00CB58F1">
              <w:t>Kai Campus</w:t>
            </w:r>
          </w:p>
        </w:tc>
        <w:tc>
          <w:tcPr>
            <w:tcW w:w="0" w:type="auto"/>
            <w:vAlign w:val="center"/>
            <w:hideMark/>
          </w:tcPr>
          <w:p w14:paraId="7BBA5991" w14:textId="77777777" w:rsidR="00CB58F1" w:rsidRPr="00CB58F1" w:rsidRDefault="00CB58F1" w:rsidP="00CB58F1">
            <w:r w:rsidRPr="00CB58F1">
              <w:t xml:space="preserve">College outreach program focused on burnout, depression, and emotional disconnection. </w:t>
            </w:r>
            <w:proofErr w:type="gramStart"/>
            <w:r w:rsidRPr="00CB58F1">
              <w:t>Includes</w:t>
            </w:r>
            <w:proofErr w:type="gramEnd"/>
            <w:r w:rsidRPr="00CB58F1">
              <w:t xml:space="preserve"> Kai Corners and QR prompts.</w:t>
            </w:r>
          </w:p>
        </w:tc>
      </w:tr>
      <w:tr w:rsidR="00CB58F1" w:rsidRPr="00CB58F1" w14:paraId="65A8F8DD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AAA3" w14:textId="77777777" w:rsidR="00CB58F1" w:rsidRPr="00CB58F1" w:rsidRDefault="00CB58F1" w:rsidP="00CB58F1">
            <w:r w:rsidRPr="00CB58F1">
              <w:t>Kai High</w:t>
            </w:r>
          </w:p>
        </w:tc>
        <w:tc>
          <w:tcPr>
            <w:tcW w:w="0" w:type="auto"/>
            <w:vAlign w:val="center"/>
            <w:hideMark/>
          </w:tcPr>
          <w:p w14:paraId="68141650" w14:textId="77777777" w:rsidR="00CB58F1" w:rsidRPr="00CB58F1" w:rsidRDefault="00CB58F1" w:rsidP="00CB58F1">
            <w:r w:rsidRPr="00CB58F1">
              <w:t>High school intervention and emotional literacy program for teens, LGBTQ+ youth, bullied students, and neurodivergent teens.</w:t>
            </w:r>
          </w:p>
        </w:tc>
      </w:tr>
      <w:tr w:rsidR="00CB58F1" w:rsidRPr="00CB58F1" w14:paraId="36493D71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3584" w14:textId="77777777" w:rsidR="00CB58F1" w:rsidRPr="00CB58F1" w:rsidRDefault="00CB58F1" w:rsidP="00CB58F1">
            <w:r w:rsidRPr="00CB58F1">
              <w:t>Real Girls. Real Conversations. Real Kai.</w:t>
            </w:r>
          </w:p>
        </w:tc>
        <w:tc>
          <w:tcPr>
            <w:tcW w:w="0" w:type="auto"/>
            <w:vAlign w:val="center"/>
            <w:hideMark/>
          </w:tcPr>
          <w:p w14:paraId="6BF1CCC3" w14:textId="77777777" w:rsidR="00CB58F1" w:rsidRPr="00CB58F1" w:rsidRDefault="00CB58F1" w:rsidP="00CB58F1">
            <w:r w:rsidRPr="00CB58F1">
              <w:t>UGC-driven trust campaign built around authentic emotional conversations with young women and non-performative users.</w:t>
            </w:r>
          </w:p>
        </w:tc>
      </w:tr>
    </w:tbl>
    <w:p w14:paraId="32C6E168" w14:textId="77777777" w:rsidR="00CB58F1" w:rsidRPr="00CB58F1" w:rsidRDefault="00CB58F1" w:rsidP="00CB58F1">
      <w:r w:rsidRPr="00CB58F1">
        <w:pict w14:anchorId="326B0C2C">
          <v:rect id="_x0000_i1080" style="width:0;height:1.5pt" o:hralign="center" o:hrstd="t" o:hr="t" fillcolor="#a0a0a0" stroked="f"/>
        </w:pict>
      </w:r>
    </w:p>
    <w:p w14:paraId="12C225F4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IV. Cultural &amp; Symbolic Anchoring Campaigns</w:t>
      </w:r>
    </w:p>
    <w:p w14:paraId="3D36CCF2" w14:textId="77777777" w:rsidR="00CB58F1" w:rsidRPr="00CB58F1" w:rsidRDefault="00CB58F1" w:rsidP="00CB58F1">
      <w:r w:rsidRPr="00CB58F1">
        <w:lastRenderedPageBreak/>
        <w:t>These campaigns align Kai with meaningful cultural figures and identity movements.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989"/>
      </w:tblGrid>
      <w:tr w:rsidR="00CB58F1" w:rsidRPr="00CB58F1" w14:paraId="0E43D5BE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12871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7C5970A8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6F42836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A57A" w14:textId="77777777" w:rsidR="00CB58F1" w:rsidRPr="00CB58F1" w:rsidRDefault="00CB58F1" w:rsidP="00CB58F1">
            <w:r w:rsidRPr="00CB58F1">
              <w:t>Kai × Kai Greene</w:t>
            </w:r>
          </w:p>
        </w:tc>
        <w:tc>
          <w:tcPr>
            <w:tcW w:w="0" w:type="auto"/>
            <w:vAlign w:val="center"/>
            <w:hideMark/>
          </w:tcPr>
          <w:p w14:paraId="4BB80FCA" w14:textId="77777777" w:rsidR="00CB58F1" w:rsidRPr="00CB58F1" w:rsidRDefault="00CB58F1" w:rsidP="00CB58F1">
            <w:r w:rsidRPr="00CB58F1">
              <w:t>Emotional masculinity reframed. Kai Greene represents strength fused with vulnerability, journaling, and presence.</w:t>
            </w:r>
          </w:p>
        </w:tc>
      </w:tr>
      <w:tr w:rsidR="00CB58F1" w:rsidRPr="00CB58F1" w14:paraId="28AB9691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3FFC" w14:textId="77777777" w:rsidR="00CB58F1" w:rsidRPr="00CB58F1" w:rsidRDefault="00CB58F1" w:rsidP="00CB58F1">
            <w:r w:rsidRPr="00CB58F1">
              <w:t>Kai × Kai (EXO)</w:t>
            </w:r>
          </w:p>
        </w:tc>
        <w:tc>
          <w:tcPr>
            <w:tcW w:w="0" w:type="auto"/>
            <w:vAlign w:val="center"/>
            <w:hideMark/>
          </w:tcPr>
          <w:p w14:paraId="421E8A47" w14:textId="77777777" w:rsidR="00CB58F1" w:rsidRPr="00CB58F1" w:rsidRDefault="00CB58F1" w:rsidP="00CB58F1">
            <w:r w:rsidRPr="00CB58F1">
              <w:t xml:space="preserve">Emotional softness and global Gen Z appeal. </w:t>
            </w:r>
            <w:proofErr w:type="gramStart"/>
            <w:r w:rsidRPr="00CB58F1">
              <w:t>The K</w:t>
            </w:r>
            <w:proofErr w:type="gramEnd"/>
            <w:r w:rsidRPr="00CB58F1">
              <w:t>-pop Kai brings aesthetic, sincerity, and gender expression fluency.</w:t>
            </w:r>
          </w:p>
        </w:tc>
      </w:tr>
      <w:tr w:rsidR="00CB58F1" w:rsidRPr="00CB58F1" w14:paraId="51B2013B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0B2C" w14:textId="77777777" w:rsidR="00CB58F1" w:rsidRPr="00CB58F1" w:rsidRDefault="00CB58F1" w:rsidP="00CB58F1">
            <w:r w:rsidRPr="00CB58F1">
              <w:t>Mirror Campaign Extension</w:t>
            </w:r>
          </w:p>
        </w:tc>
        <w:tc>
          <w:tcPr>
            <w:tcW w:w="0" w:type="auto"/>
            <w:vAlign w:val="center"/>
            <w:hideMark/>
          </w:tcPr>
          <w:p w14:paraId="1E05704D" w14:textId="77777777" w:rsidR="00CB58F1" w:rsidRPr="00CB58F1" w:rsidRDefault="00CB58F1" w:rsidP="00CB58F1">
            <w:r w:rsidRPr="00CB58F1">
              <w:t>Kai becomes a mirror to one’s younger self, reconnecting lost identity across gender and age.</w:t>
            </w:r>
          </w:p>
        </w:tc>
      </w:tr>
      <w:tr w:rsidR="00CB58F1" w:rsidRPr="00CB58F1" w14:paraId="70A46C60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044F" w14:textId="77777777" w:rsidR="00CB58F1" w:rsidRPr="00CB58F1" w:rsidRDefault="00CB58F1" w:rsidP="00CB58F1">
            <w:r w:rsidRPr="00CB58F1">
              <w:t>Barbie-style Cultural Resonance</w:t>
            </w:r>
          </w:p>
        </w:tc>
        <w:tc>
          <w:tcPr>
            <w:tcW w:w="0" w:type="auto"/>
            <w:vAlign w:val="center"/>
            <w:hideMark/>
          </w:tcPr>
          <w:p w14:paraId="7740164C" w14:textId="77777777" w:rsidR="00CB58F1" w:rsidRPr="00CB58F1" w:rsidRDefault="00CB58F1" w:rsidP="00CB58F1">
            <w:r w:rsidRPr="00CB58F1">
              <w:t>Campaign layering irony, sincerity, and emotional awakening (</w:t>
            </w:r>
            <w:proofErr w:type="gramStart"/>
            <w:r w:rsidRPr="00CB58F1">
              <w:t>similar to</w:t>
            </w:r>
            <w:proofErr w:type="gramEnd"/>
            <w:r w:rsidRPr="00CB58F1">
              <w:t xml:space="preserve"> the 2023 Barbie effect).</w:t>
            </w:r>
          </w:p>
        </w:tc>
      </w:tr>
    </w:tbl>
    <w:p w14:paraId="6EDE87FF" w14:textId="77777777" w:rsidR="00CB58F1" w:rsidRPr="00CB58F1" w:rsidRDefault="00CB58F1" w:rsidP="00CB58F1">
      <w:r w:rsidRPr="00CB58F1">
        <w:pict w14:anchorId="4FBEB64C">
          <v:rect id="_x0000_i1081" style="width:0;height:1.5pt" o:hralign="center" o:hrstd="t" o:hr="t" fillcolor="#a0a0a0" stroked="f"/>
        </w:pict>
      </w:r>
    </w:p>
    <w:p w14:paraId="6A143BD8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V. Cinematic Campaigns &amp; Flagship Emotional Anchors</w:t>
      </w:r>
    </w:p>
    <w:p w14:paraId="2548B133" w14:textId="77777777" w:rsidR="00CB58F1" w:rsidRPr="00CB58F1" w:rsidRDefault="00CB58F1" w:rsidP="00CB58F1">
      <w:r w:rsidRPr="00CB58F1">
        <w:t>These serve as anthemic brand films and cornerstone emotional narratives.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215"/>
      </w:tblGrid>
      <w:tr w:rsidR="00CB58F1" w:rsidRPr="00CB58F1" w14:paraId="20C492FC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2C24C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7AA4D677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202C5D7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9BD9" w14:textId="77777777" w:rsidR="00CB58F1" w:rsidRPr="00CB58F1" w:rsidRDefault="00CB58F1" w:rsidP="00CB58F1">
            <w:r w:rsidRPr="00CB58F1">
              <w:t>Let’s Dream Again</w:t>
            </w:r>
          </w:p>
        </w:tc>
        <w:tc>
          <w:tcPr>
            <w:tcW w:w="0" w:type="auto"/>
            <w:vAlign w:val="center"/>
            <w:hideMark/>
          </w:tcPr>
          <w:p w14:paraId="4632A68E" w14:textId="77777777" w:rsidR="00CB58F1" w:rsidRPr="00CB58F1" w:rsidRDefault="00CB58F1" w:rsidP="00CB58F1">
            <w:r w:rsidRPr="00CB58F1">
              <w:t xml:space="preserve">Flagship ad campaign </w:t>
            </w:r>
            <w:proofErr w:type="gramStart"/>
            <w:r w:rsidRPr="00CB58F1">
              <w:t>showing</w:t>
            </w:r>
            <w:proofErr w:type="gramEnd"/>
            <w:r w:rsidRPr="00CB58F1">
              <w:t xml:space="preserve"> people reconnecting with childhood dreams after facing life’s emotional weight. </w:t>
            </w:r>
            <w:proofErr w:type="gramStart"/>
            <w:r w:rsidRPr="00CB58F1">
              <w:t>Hopeful</w:t>
            </w:r>
            <w:proofErr w:type="gramEnd"/>
            <w:r w:rsidRPr="00CB58F1">
              <w:t>, not tragic.</w:t>
            </w:r>
          </w:p>
        </w:tc>
      </w:tr>
      <w:tr w:rsidR="00CB58F1" w:rsidRPr="00CB58F1" w14:paraId="0964601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994E" w14:textId="77777777" w:rsidR="00CB58F1" w:rsidRPr="00CB58F1" w:rsidRDefault="00CB58F1" w:rsidP="00CB58F1">
            <w:r w:rsidRPr="00CB58F1">
              <w:t>Dream vs Now (UGC Expansion)</w:t>
            </w:r>
          </w:p>
        </w:tc>
        <w:tc>
          <w:tcPr>
            <w:tcW w:w="0" w:type="auto"/>
            <w:vAlign w:val="center"/>
            <w:hideMark/>
          </w:tcPr>
          <w:p w14:paraId="484B3CB2" w14:textId="77777777" w:rsidR="00CB58F1" w:rsidRPr="00CB58F1" w:rsidRDefault="00CB58F1" w:rsidP="00CB58F1">
            <w:r w:rsidRPr="00CB58F1">
              <w:t xml:space="preserve">User-driven companion campaign to “Let’s Dream Again” where users share “What I dreamed of vs. where I am now.” </w:t>
            </w:r>
            <w:proofErr w:type="gramStart"/>
            <w:r w:rsidRPr="00CB58F1">
              <w:t>Ends</w:t>
            </w:r>
            <w:proofErr w:type="gramEnd"/>
            <w:r w:rsidRPr="00CB58F1">
              <w:t xml:space="preserve"> with Kai as the bridge.</w:t>
            </w:r>
          </w:p>
        </w:tc>
      </w:tr>
      <w:tr w:rsidR="00CB58F1" w:rsidRPr="00CB58F1" w14:paraId="46DF54F8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3920" w14:textId="77777777" w:rsidR="00CB58F1" w:rsidRPr="00CB58F1" w:rsidRDefault="00CB58F1" w:rsidP="00CB58F1">
            <w:r w:rsidRPr="00CB58F1">
              <w:t>POV: You Were Never Too Much</w:t>
            </w:r>
          </w:p>
        </w:tc>
        <w:tc>
          <w:tcPr>
            <w:tcW w:w="0" w:type="auto"/>
            <w:vAlign w:val="center"/>
            <w:hideMark/>
          </w:tcPr>
          <w:p w14:paraId="518A6F5E" w14:textId="77777777" w:rsidR="00CB58F1" w:rsidRPr="00CB58F1" w:rsidRDefault="00CB58F1" w:rsidP="00CB58F1">
            <w:r w:rsidRPr="00CB58F1">
              <w:t>Quiet affirmations campaign rooted in emotional recovery. Ties into Kai’s tone of warmth, not advice.</w:t>
            </w:r>
          </w:p>
        </w:tc>
      </w:tr>
    </w:tbl>
    <w:p w14:paraId="00CB968C" w14:textId="77777777" w:rsidR="00CB58F1" w:rsidRPr="00CB58F1" w:rsidRDefault="00CB58F1" w:rsidP="00CB58F1">
      <w:r w:rsidRPr="00CB58F1">
        <w:pict w14:anchorId="626451EE">
          <v:rect id="_x0000_i1082" style="width:0;height:1.5pt" o:hralign="center" o:hrstd="t" o:hr="t" fillcolor="#a0a0a0" stroked="f"/>
        </w:pict>
      </w:r>
    </w:p>
    <w:p w14:paraId="1D5B3448" w14:textId="77777777" w:rsidR="00CB58F1" w:rsidRPr="00CB58F1" w:rsidRDefault="00CB58F1" w:rsidP="00CB58F1">
      <w:pPr>
        <w:rPr>
          <w:b/>
          <w:bCs/>
        </w:rPr>
      </w:pPr>
      <w:r w:rsidRPr="00CB58F1">
        <w:rPr>
          <w:b/>
          <w:bCs/>
        </w:rPr>
        <w:t>VI. Optional / Future Concepts &amp; Experimental Threads</w:t>
      </w:r>
    </w:p>
    <w:p w14:paraId="4EF16335" w14:textId="77777777" w:rsidR="00CB58F1" w:rsidRPr="00CB58F1" w:rsidRDefault="00CB58F1" w:rsidP="00CB58F1">
      <w:r w:rsidRPr="00CB58F1">
        <w:t>Additional campaigns and ideas identified during planning.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7154"/>
      </w:tblGrid>
      <w:tr w:rsidR="00CB58F1" w:rsidRPr="00CB58F1" w14:paraId="6A2D362C" w14:textId="77777777" w:rsidTr="00CB5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7BE50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15CCBAF6" w14:textId="77777777" w:rsidR="00CB58F1" w:rsidRPr="00CB58F1" w:rsidRDefault="00CB58F1" w:rsidP="00CB58F1">
            <w:pPr>
              <w:rPr>
                <w:b/>
                <w:bCs/>
              </w:rPr>
            </w:pPr>
            <w:r w:rsidRPr="00CB58F1">
              <w:rPr>
                <w:b/>
                <w:bCs/>
              </w:rPr>
              <w:t>Description</w:t>
            </w:r>
          </w:p>
        </w:tc>
      </w:tr>
      <w:tr w:rsidR="00CB58F1" w:rsidRPr="00CB58F1" w14:paraId="57387E22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28C6" w14:textId="77777777" w:rsidR="00CB58F1" w:rsidRPr="00CB58F1" w:rsidRDefault="00CB58F1" w:rsidP="00CB58F1">
            <w:r w:rsidRPr="00CB58F1">
              <w:t>Presence, Not Performance</w:t>
            </w:r>
          </w:p>
        </w:tc>
        <w:tc>
          <w:tcPr>
            <w:tcW w:w="0" w:type="auto"/>
            <w:vAlign w:val="center"/>
            <w:hideMark/>
          </w:tcPr>
          <w:p w14:paraId="601D1842" w14:textId="77777777" w:rsidR="00CB58F1" w:rsidRPr="00CB58F1" w:rsidRDefault="00CB58F1" w:rsidP="00CB58F1">
            <w:r w:rsidRPr="00CB58F1">
              <w:t>Quiet social campaign against the toxic performance of social media. Subtle but powerful resonance.</w:t>
            </w:r>
          </w:p>
        </w:tc>
      </w:tr>
      <w:tr w:rsidR="00CB58F1" w:rsidRPr="00CB58F1" w14:paraId="7BAC9730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B63E" w14:textId="77777777" w:rsidR="00CB58F1" w:rsidRPr="00CB58F1" w:rsidRDefault="00CB58F1" w:rsidP="00CB58F1">
            <w:proofErr w:type="spellStart"/>
            <w:r w:rsidRPr="00CB58F1">
              <w:lastRenderedPageBreak/>
              <w:t>KaiWeather</w:t>
            </w:r>
            <w:proofErr w:type="spellEnd"/>
            <w:r w:rsidRPr="00CB58F1">
              <w:t xml:space="preserve"> / Kai Skies</w:t>
            </w:r>
          </w:p>
        </w:tc>
        <w:tc>
          <w:tcPr>
            <w:tcW w:w="0" w:type="auto"/>
            <w:vAlign w:val="center"/>
            <w:hideMark/>
          </w:tcPr>
          <w:p w14:paraId="4C9B44D6" w14:textId="77777777" w:rsidR="00CB58F1" w:rsidRPr="00CB58F1" w:rsidRDefault="00CB58F1" w:rsidP="00CB58F1">
            <w:r w:rsidRPr="00CB58F1">
              <w:t>Metaphorical emotional tracking campaign. Encourages users to treat their feelings like internal weather—not failures.</w:t>
            </w:r>
          </w:p>
        </w:tc>
      </w:tr>
      <w:tr w:rsidR="00CB58F1" w:rsidRPr="00CB58F1" w14:paraId="2FAA6A8B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F749" w14:textId="77777777" w:rsidR="00CB58F1" w:rsidRPr="00CB58F1" w:rsidRDefault="00CB58F1" w:rsidP="00CB58F1">
            <w:r w:rsidRPr="00CB58F1">
              <w:t>Kai Muse</w:t>
            </w:r>
          </w:p>
        </w:tc>
        <w:tc>
          <w:tcPr>
            <w:tcW w:w="0" w:type="auto"/>
            <w:vAlign w:val="center"/>
            <w:hideMark/>
          </w:tcPr>
          <w:p w14:paraId="1C8B8643" w14:textId="77777777" w:rsidR="00CB58F1" w:rsidRPr="00CB58F1" w:rsidRDefault="00CB58F1" w:rsidP="00CB58F1">
            <w:r w:rsidRPr="00CB58F1">
              <w:t>Creative inspiration campaign. Reframes AI as a gentle collaborator for emotional and artistic expression.</w:t>
            </w:r>
          </w:p>
        </w:tc>
      </w:tr>
      <w:tr w:rsidR="00CB58F1" w:rsidRPr="00CB58F1" w14:paraId="59EE4B3C" w14:textId="77777777" w:rsidTr="00CB5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24CC" w14:textId="77777777" w:rsidR="00CB58F1" w:rsidRPr="00CB58F1" w:rsidRDefault="00CB58F1" w:rsidP="00CB58F1">
            <w:r w:rsidRPr="00CB58F1">
              <w:t>What If AI Was Safe?</w:t>
            </w:r>
          </w:p>
        </w:tc>
        <w:tc>
          <w:tcPr>
            <w:tcW w:w="0" w:type="auto"/>
            <w:vAlign w:val="center"/>
            <w:hideMark/>
          </w:tcPr>
          <w:p w14:paraId="477E78D5" w14:textId="77777777" w:rsidR="00CB58F1" w:rsidRPr="00CB58F1" w:rsidRDefault="00CB58F1" w:rsidP="00CB58F1">
            <w:r w:rsidRPr="00CB58F1">
              <w:t>Psychological and ethical positioning campaign. Framed around emotional safety and data privacy.</w:t>
            </w:r>
          </w:p>
        </w:tc>
      </w:tr>
    </w:tbl>
    <w:p w14:paraId="799E8263" w14:textId="25C91E0E" w:rsidR="002019E3" w:rsidRPr="00CB58F1" w:rsidRDefault="002019E3" w:rsidP="00CB58F1"/>
    <w:sectPr w:rsidR="002019E3" w:rsidRPr="00CB5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7CB0"/>
    <w:multiLevelType w:val="multilevel"/>
    <w:tmpl w:val="9D0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48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0C"/>
    <w:rsid w:val="000A1DBC"/>
    <w:rsid w:val="001D4821"/>
    <w:rsid w:val="002019E3"/>
    <w:rsid w:val="00361A0C"/>
    <w:rsid w:val="00401AC7"/>
    <w:rsid w:val="005B57F5"/>
    <w:rsid w:val="008E3905"/>
    <w:rsid w:val="00957F52"/>
    <w:rsid w:val="00BE70FB"/>
    <w:rsid w:val="00CB58F1"/>
    <w:rsid w:val="00D5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6292"/>
  <w15:chartTrackingRefBased/>
  <w15:docId w15:val="{D664A7FE-F7C6-4F1B-975F-5F7BEBA4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1140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Gubish</dc:creator>
  <cp:keywords/>
  <dc:description/>
  <cp:lastModifiedBy>Christopher Gubish</cp:lastModifiedBy>
  <cp:revision>2</cp:revision>
  <dcterms:created xsi:type="dcterms:W3CDTF">2025-06-28T23:45:00Z</dcterms:created>
  <dcterms:modified xsi:type="dcterms:W3CDTF">2025-06-28T23:45:00Z</dcterms:modified>
</cp:coreProperties>
</file>