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Calibri" w:cs="Calibri" w:eastAsia="Calibri" w:hAnsi="Calibri"/>
          <w:b/>
          <w:bCs/>
          <w:color w:val="0A0A0A"/>
          <w:sz w:val="72"/>
          <w:szCs w:val="72"/>
        </w:rPr>
        <w:t xml:space="preserve">G</w:t>
      </w:r>
      <w:r>
        <w:rPr>
          <w:rFonts w:ascii="Calibri" w:cs="Calibri" w:eastAsia="Calibri" w:hAnsi="Calibri"/>
          <w:b/>
          <w:bCs/>
          <w:color w:val="00E87B"/>
          <w:sz w:val="72"/>
          <w:szCs w:val="72"/>
        </w:rPr>
        <w:t xml:space="preserve">ai</w:t>
      </w:r>
      <w:r>
        <w:rPr>
          <w:rFonts w:ascii="Calibri" w:cs="Calibri" w:eastAsia="Calibri" w:hAnsi="Calibri"/>
          <w:b/>
          <w:bCs/>
          <w:color w:val="0A0A0A"/>
          <w:sz w:val="72"/>
          <w:szCs w:val="72"/>
        </w:rPr>
        <w:t xml:space="preserve">n</w:t>
      </w:r>
    </w:p>
    <w:p>
      <w:pPr>
        <w:pBdr>
          <w:bottom w:val="single" w:color="00E87B" w:sz="4" w:space="8"/>
        </w:pBdr>
        <w:spacing w:after="200"/>
        <w:jc w:val="center"/>
      </w:pPr>
    </w:p>
    <w:p>
      <w:pPr>
        <w:spacing w:after="80"/>
        <w:jc w:val="center"/>
      </w:pPr>
      <w:r>
        <w:rPr>
          <w:rFonts w:ascii="Calibri" w:cs="Calibri" w:eastAsia="Calibri" w:hAnsi="Calibri"/>
          <w:b/>
          <w:bCs/>
          <w:color w:val="0A0A0A"/>
          <w:sz w:val="40"/>
          <w:szCs w:val="40"/>
        </w:rPr>
        <w:t xml:space="preserve">Local Visibility</w:t>
      </w:r>
    </w:p>
    <w:p>
      <w:pPr>
        <w:spacing w:after="80"/>
        <w:jc w:val="center"/>
      </w:pPr>
      <w:r>
        <w:rPr>
          <w:rFonts w:ascii="Calibri" w:cs="Calibri" w:eastAsia="Calibri" w:hAnsi="Calibri"/>
          <w:b/>
          <w:bCs/>
          <w:color w:val="0A0A0A"/>
          <w:sz w:val="40"/>
          <w:szCs w:val="40"/>
        </w:rPr>
        <w:t xml:space="preserve">Management Service</w:t>
      </w:r>
    </w:p>
    <w:p>
      <w:pPr>
        <w:spacing w:after="100"/>
      </w:pPr>
    </w:p>
    <w:p>
      <w:pPr>
        <w:spacing w:after="40"/>
        <w:jc w:val="center"/>
      </w:pPr>
      <w:r>
        <w:rPr>
          <w:rFonts w:ascii="Calibri Light" w:cs="Calibri Light" w:eastAsia="Calibri Light" w:hAnsi="Calibri Light"/>
          <w:color w:val="737373"/>
          <w:sz w:val="24"/>
          <w:szCs w:val="24"/>
        </w:rPr>
        <w:t xml:space="preserve">Google Business Profile Optimisation &amp; Content</w:t>
      </w:r>
    </w:p>
    <w:p>
      <w:pPr>
        <w:spacing w:after="40"/>
        <w:jc w:val="center"/>
      </w:pPr>
      <w:r>
        <w:rPr>
          <w:rFonts w:ascii="Calibri Light" w:cs="Calibri Light" w:eastAsia="Calibri Light" w:hAnsi="Calibri Light"/>
          <w:color w:val="737373"/>
          <w:sz w:val="24"/>
          <w:szCs w:val="24"/>
        </w:rPr>
        <w:t xml:space="preserve">for Local Businesses</w:t>
      </w:r>
    </w:p>
    <w:p>
      <w:pPr>
        <w:spacing w:after="600"/>
      </w:pPr>
    </w:p>
    <w:p>
      <w:pPr>
        <w:spacing w:after="40"/>
        <w:jc w:val="center"/>
      </w:pPr>
      <w:r>
        <w:rPr>
          <w:rFonts w:ascii="Calibri Light" w:cs="Calibri Light" w:eastAsia="Calibri Light" w:hAnsi="Calibri Light"/>
          <w:color w:val="525252"/>
          <w:sz w:val="20"/>
          <w:szCs w:val="20"/>
        </w:rPr>
        <w:t xml:space="preserve">hello@gainai.co.uk  |  gainai.co.uk</w:t>
      </w:r>
    </w:p>
    <w:p>
      <w:pPr>
        <w:spacing w:after="100"/>
      </w:pPr>
    </w:p>
    <w:p>
      <w:pPr>
        <w:jc w:val="center"/>
      </w:pPr>
      <w:r>
        <w:rPr>
          <w:rFonts w:ascii="Calibri Light" w:cs="Calibri Light" w:eastAsia="Calibri Light" w:hAnsi="Calibri Light"/>
          <w:i/>
          <w:iCs/>
          <w:color w:val="737373"/>
          <w:sz w:val="18"/>
          <w:szCs w:val="18"/>
        </w:rPr>
        <w:t xml:space="preserve">Confidential  |  February 2026</w:t>
      </w:r>
    </w:p>
    <w:p>
      <w:pPr>
        <w:sectPr>
          <w:pgSz w:w="11906" w:h="16838" w:orient="portrait"/>
          <w:pgMar w:top="1440" w:right="1440" w:bottom="1440" w:left="1440" w:header="708" w:footer="708" w:gutter="0"/>
          <w:pgNumType/>
          <w:docGrid w:linePitch="360"/>
        </w:sectPr>
      </w:pPr>
    </w:p>
    <w:p>
      <w:pPr>
        <w:pStyle w:val="Heading1"/>
      </w:pPr>
      <w:r>
        <w:t xml:space="preserve">The Problem</w:t>
      </w:r>
    </w:p>
    <w:p>
      <w:pPr>
        <w:spacing w:after="120"/>
      </w:pPr>
      <w:r>
        <w:rPr>
          <w:rFonts w:ascii="Calibri Light" w:cs="Calibri Light" w:eastAsia="Calibri Light" w:hAnsi="Calibri Light"/>
          <w:color w:val="333333"/>
          <w:sz w:val="22"/>
          <w:szCs w:val="22"/>
        </w:rPr>
        <w:t xml:space="preserve">Most local businesses are invisible on Google. Not because they’re bad at what they do, but because they’re too busy doing it to think about their online presence.</w:t>
      </w:r>
    </w:p>
    <w:p>
      <w:pPr>
        <w:spacing w:after="120"/>
      </w:pPr>
      <w:r>
        <w:rPr>
          <w:rFonts w:ascii="Calibri Light" w:cs="Calibri Light" w:eastAsia="Calibri Light" w:hAnsi="Calibri Light"/>
          <w:color w:val="333333"/>
          <w:sz w:val="22"/>
          <w:szCs w:val="22"/>
        </w:rPr>
        <w:t xml:space="preserve">When someone searches for a service in your area, Google decides which three businesses to show in the local map pack — the prominent box at the top of search results. That decision is based on how active, complete, and well-reviewed your Google Business Profile is.</w:t>
      </w:r>
    </w:p>
    <w:p>
      <w:pPr>
        <w:spacing w:after="120"/>
      </w:pPr>
      <w:r>
        <w:rPr>
          <w:rFonts w:ascii="Calibri Light" w:cs="Calibri Light" w:eastAsia="Calibri Light" w:hAnsi="Calibri Light"/>
          <w:color w:val="333333"/>
          <w:sz w:val="22"/>
          <w:szCs w:val="22"/>
        </w:rPr>
        <w:t xml:space="preserve">The businesses that show up aren’t necessarily the best. They’re the ones that actively manage their profile.</w:t>
      </w:r>
    </w:p>
    <w:p>
      <w:pPr>
        <w:pStyle w:val="Heading1"/>
      </w:pPr>
      <w:r>
        <w:t xml:space="preserve">Why This Matters</w:t>
      </w:r>
    </w:p>
    <w:p>
      <w:pPr>
        <w:spacing w:after="120"/>
      </w:pPr>
      <w:r>
        <w:rPr>
          <w:rFonts w:ascii="Calibri Light" w:cs="Calibri Light" w:eastAsia="Calibri Light" w:hAnsi="Calibri Light"/>
          <w:b/>
          <w:bCs/>
          <w:color w:val="0A0A0A"/>
          <w:sz w:val="22"/>
          <w:szCs w:val="22"/>
        </w:rPr>
        <w:t xml:space="preserve">46% of all Google searches</w:t>
      </w:r>
      <w:r>
        <w:rPr>
          <w:rFonts w:ascii="Calibri Light" w:cs="Calibri Light" w:eastAsia="Calibri Light" w:hAnsi="Calibri Light"/>
          <w:color w:val="333333"/>
          <w:sz w:val="22"/>
          <w:szCs w:val="22"/>
        </w:rPr>
        <w:t xml:space="preserve"> have local intent. When someone types “plumber near me” or “coffee shop Tonbridge,” Google serves a local pack of three businesses. That local pack captures </w:t>
      </w:r>
      <w:r>
        <w:rPr>
          <w:rFonts w:ascii="Calibri Light" w:cs="Calibri Light" w:eastAsia="Calibri Light" w:hAnsi="Calibri Light"/>
          <w:b/>
          <w:bCs/>
          <w:color w:val="0A0A0A"/>
          <w:sz w:val="22"/>
          <w:szCs w:val="22"/>
        </w:rPr>
        <w:t xml:space="preserve">approximately 42% of all clicks</w:t>
      </w:r>
      <w:r>
        <w:rPr>
          <w:rFonts w:ascii="Calibri Light" w:cs="Calibri Light" w:eastAsia="Calibri Light" w:hAnsi="Calibri Light"/>
          <w:color w:val="333333"/>
          <w:sz w:val="22"/>
          <w:szCs w:val="22"/>
        </w:rPr>
        <w:t xml:space="preserve"> for those searches.</w:t>
      </w:r>
    </w:p>
    <w:p>
      <w:pPr>
        <w:spacing w:after="120"/>
      </w:pPr>
      <w:r>
        <w:rPr>
          <w:rFonts w:ascii="Calibri Light" w:cs="Calibri Light" w:eastAsia="Calibri Light" w:hAnsi="Calibri Light"/>
          <w:color w:val="333333"/>
          <w:sz w:val="22"/>
          <w:szCs w:val="22"/>
        </w:rPr>
        <w:t xml:space="preserve">If your business isn’t in that top three, your potential customers are going to your competitors. It’s that simple.</w:t>
      </w:r>
    </w:p>
    <w:p>
      <w:pPr>
        <w:spacing w:after="120"/>
      </w:pPr>
      <w:r>
        <w:rPr>
          <w:rFonts w:ascii="Calibri Light" w:cs="Calibri Light" w:eastAsia="Calibri Light" w:hAnsi="Calibri Light"/>
          <w:color w:val="333333"/>
          <w:sz w:val="22"/>
          <w:szCs w:val="22"/>
        </w:rPr>
        <w:t xml:space="preserve">Google rewards businesses that are active on their profile. Businesses that post regularly, respond to reviews, upload photos, and keep their information current rank significantly higher than those with dormant profiles.</w:t>
      </w:r>
    </w:p>
    <w:p>
      <w:pPr>
        <w:spacing w:after="120"/>
      </w:pPr>
      <w:r>
        <w:rPr>
          <w:rFonts w:ascii="Calibri Light" w:cs="Calibri Light" w:eastAsia="Calibri Light" w:hAnsi="Calibri Light"/>
          <w:b/>
          <w:bCs/>
          <w:color w:val="0A0A0A"/>
          <w:sz w:val="22"/>
          <w:szCs w:val="22"/>
        </w:rPr>
        <w:t xml:space="preserve">The good news? </w:t>
      </w:r>
      <w:r>
        <w:rPr>
          <w:rFonts w:ascii="Calibri Light" w:cs="Calibri Light" w:eastAsia="Calibri Light" w:hAnsi="Calibri Light"/>
          <w:b/>
          <w:bCs/>
          <w:color w:val="00C966"/>
          <w:sz w:val="22"/>
          <w:szCs w:val="22"/>
        </w:rPr>
        <w:t xml:space="preserve">Most of your competitors aren’t doing this.</w:t>
      </w:r>
      <w:r>
        <w:rPr>
          <w:rFonts w:ascii="Calibri Light" w:cs="Calibri Light" w:eastAsia="Calibri Light" w:hAnsi="Calibri Light"/>
          <w:color w:val="333333"/>
          <w:sz w:val="22"/>
          <w:szCs w:val="22"/>
        </w:rPr>
        <w:t xml:space="preserve"> The bar is low, and consistent effort produces outsized results.</w:t>
      </w:r>
    </w:p>
    <w:p>
      <w:pPr>
        <w:pStyle w:val="Heading1"/>
      </w:pPr>
      <w:r>
        <w:t xml:space="preserve">What We Do</w:t>
      </w:r>
    </w:p>
    <w:p>
      <w:pPr>
        <w:spacing w:after="120"/>
      </w:pPr>
      <w:r>
        <w:rPr>
          <w:rFonts w:ascii="Calibri Light" w:cs="Calibri Light" w:eastAsia="Calibri Light" w:hAnsi="Calibri Light"/>
          <w:color w:val="333333"/>
          <w:sz w:val="22"/>
          <w:szCs w:val="22"/>
        </w:rPr>
        <w:t xml:space="preserve">We manage your Google Business Profile so you don’t have to. We create and publish professional, keyword-optimised content every week, respond to reviews, keep your profile fresh, and report on results.</w:t>
      </w:r>
    </w:p>
    <w:p>
      <w:pPr>
        <w:spacing w:after="120"/>
      </w:pPr>
      <w:r>
        <w:rPr>
          <w:rFonts w:ascii="Calibri Light" w:cs="Calibri Light" w:eastAsia="Calibri Light" w:hAnsi="Calibri Light"/>
          <w:b/>
          <w:bCs/>
          <w:color w:val="0A0A0A"/>
          <w:sz w:val="22"/>
          <w:szCs w:val="22"/>
        </w:rPr>
        <w:t xml:space="preserve">You focus on running your business. We make sure Google knows about it.</w:t>
      </w:r>
    </w:p>
    <w:p>
      <w:pPr>
        <w:pStyle w:val="Heading1"/>
      </w:pPr>
      <w:r>
        <w:t xml:space="preserve">How It Works</w:t>
      </w:r>
    </w:p>
    <w:p>
      <w:pPr>
        <w:spacing w:after="120"/>
      </w:pPr>
      <w:r>
        <w:rPr>
          <w:rFonts w:ascii="Calibri Light" w:cs="Calibri Light" w:eastAsia="Calibri Light" w:hAnsi="Calibri Light"/>
          <w:b/>
          <w:bCs/>
          <w:color w:val="0A0A0A"/>
          <w:sz w:val="22"/>
          <w:szCs w:val="22"/>
        </w:rPr>
        <w:t xml:space="preserve">1. Discovery Call (15 minutes)</w:t>
      </w:r>
    </w:p>
    <w:p>
      <w:pPr>
        <w:spacing w:after="120"/>
      </w:pPr>
      <w:r>
        <w:rPr>
          <w:rFonts w:ascii="Calibri Light" w:cs="Calibri Light" w:eastAsia="Calibri Light" w:hAnsi="Calibri Light"/>
          <w:color w:val="333333"/>
          <w:sz w:val="22"/>
          <w:szCs w:val="22"/>
        </w:rPr>
        <w:t xml:space="preserve">We’ll learn about your business, your customers, your tone of voice, and any upcoming promotions or seasonal events. This is a one-time setup — we do the heavy lifting so you don’t have to.</w:t>
      </w:r>
    </w:p>
    <w:p>
      <w:pPr>
        <w:spacing w:after="120"/>
      </w:pPr>
      <w:r>
        <w:rPr>
          <w:rFonts w:ascii="Calibri Light" w:cs="Calibri Light" w:eastAsia="Calibri Light" w:hAnsi="Calibri Light"/>
          <w:b/>
          <w:bCs/>
          <w:color w:val="0A0A0A"/>
          <w:sz w:val="22"/>
          <w:szCs w:val="22"/>
        </w:rPr>
        <w:t xml:space="preserve">2. Content Creation</w:t>
      </w:r>
    </w:p>
    <w:p>
      <w:pPr>
        <w:spacing w:after="120"/>
      </w:pPr>
      <w:r>
        <w:rPr>
          <w:rFonts w:ascii="Calibri Light" w:cs="Calibri Light" w:eastAsia="Calibri Light" w:hAnsi="Calibri Light"/>
          <w:color w:val="333333"/>
          <w:sz w:val="22"/>
          <w:szCs w:val="22"/>
        </w:rPr>
        <w:t xml:space="preserve">Each month, we produce a full calendar of posts tailored to your business. Every post is written to engage local customers and boost your visibility in Google Search and Maps.</w:t>
      </w:r>
    </w:p>
    <w:p>
      <w:pPr>
        <w:spacing w:after="120"/>
      </w:pPr>
      <w:r>
        <w:rPr>
          <w:rFonts w:ascii="Calibri Light" w:cs="Calibri Light" w:eastAsia="Calibri Light" w:hAnsi="Calibri Light"/>
          <w:b/>
          <w:bCs/>
          <w:color w:val="0A0A0A"/>
          <w:sz w:val="22"/>
          <w:szCs w:val="22"/>
        </w:rPr>
        <w:t xml:space="preserve">3. Review &amp; Approval</w:t>
      </w:r>
    </w:p>
    <w:p>
      <w:pPr>
        <w:spacing w:after="120"/>
      </w:pPr>
      <w:r>
        <w:rPr>
          <w:rFonts w:ascii="Calibri Light" w:cs="Calibri Light" w:eastAsia="Calibri Light" w:hAnsi="Calibri Light"/>
          <w:color w:val="333333"/>
          <w:sz w:val="22"/>
          <w:szCs w:val="22"/>
        </w:rPr>
        <w:t xml:space="preserve">You’ll receive your content calendar for review before anything goes live. Want changes? No problem — we’ll revise until you’re happy.</w:t>
      </w:r>
    </w:p>
    <w:p>
      <w:pPr>
        <w:spacing w:after="120"/>
      </w:pPr>
      <w:r>
        <w:rPr>
          <w:rFonts w:ascii="Calibri Light" w:cs="Calibri Light" w:eastAsia="Calibri Light" w:hAnsi="Calibri Light"/>
          <w:b/>
          <w:bCs/>
          <w:color w:val="0A0A0A"/>
          <w:sz w:val="22"/>
          <w:szCs w:val="22"/>
        </w:rPr>
        <w:t xml:space="preserve">4. Publishing &amp; Scheduling</w:t>
      </w:r>
    </w:p>
    <w:p>
      <w:pPr>
        <w:spacing w:after="120"/>
      </w:pPr>
      <w:r>
        <w:rPr>
          <w:rFonts w:ascii="Calibri Light" w:cs="Calibri Light" w:eastAsia="Calibri Light" w:hAnsi="Calibri Light"/>
          <w:color w:val="333333"/>
          <w:sz w:val="22"/>
          <w:szCs w:val="22"/>
        </w:rPr>
        <w:t xml:space="preserve">We handle all scheduling and publishing directly to your Google Business Profile. You don’t need to log in, download an app, or learn a new platform.</w:t>
      </w:r>
    </w:p>
    <w:p>
      <w:pPr>
        <w:spacing w:after="120"/>
      </w:pPr>
      <w:r>
        <w:rPr>
          <w:rFonts w:ascii="Calibri Light" w:cs="Calibri Light" w:eastAsia="Calibri Light" w:hAnsi="Calibri Light"/>
          <w:b/>
          <w:bCs/>
          <w:color w:val="0A0A0A"/>
          <w:sz w:val="22"/>
          <w:szCs w:val="22"/>
        </w:rPr>
        <w:t xml:space="preserve">5. Reporting &amp; Optimisation</w:t>
      </w:r>
    </w:p>
    <w:p>
      <w:pPr>
        <w:spacing w:after="120"/>
      </w:pPr>
      <w:r>
        <w:rPr>
          <w:rFonts w:ascii="Calibri Light" w:cs="Calibri Light" w:eastAsia="Calibri Light" w:hAnsi="Calibri Light"/>
          <w:color w:val="333333"/>
          <w:sz w:val="22"/>
          <w:szCs w:val="22"/>
        </w:rPr>
        <w:t xml:space="preserve">We track what’s working and refine our approach each month. You’ll see exactly how your profile is performing and what we’re doing to improve it.</w:t>
      </w:r>
    </w:p>
    <w:p>
      <w:pPr>
        <w:pStyle w:val="Heading1"/>
      </w:pPr>
      <w:r>
        <w:t xml:space="preserve">Service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Service</w:t>
            </w:r>
          </w:p>
        </w:tc>
        <w:tc>
          <w:tcPr>
            <w:tcW w:type="dxa" w:w="6526"/>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Description</w:t>
            </w:r>
          </w:p>
        </w:tc>
      </w:tr>
      <w:tr>
        <w:tc>
          <w:tcPr>
            <w:tcW w:type="dxa" w:w="25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Google Business Profile Posts</w:t>
            </w:r>
          </w:p>
        </w:tc>
        <w:tc>
          <w:tcPr>
            <w:tcW w:type="dxa" w:w="6526"/>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Professionally written, keyword-optimised posts published on your Google Business Profile 3–7 times per week depending on your package. Each post includes compelling copy, a relevant image, and a call-to-action.</w:t>
            </w:r>
          </w:p>
        </w:tc>
      </w:tr>
      <w:tr>
        <w:tc>
          <w:tcPr>
            <w:tcW w:type="dxa" w:w="25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Image Sourcing &amp; Creation</w:t>
            </w:r>
          </w:p>
        </w:tc>
        <w:tc>
          <w:tcPr>
            <w:tcW w:type="dxa" w:w="65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High-quality images tailored to your brand, sourced from professional stock libraries or created specifically for your posts.</w:t>
            </w:r>
          </w:p>
        </w:tc>
      </w:tr>
      <w:tr>
        <w:tc>
          <w:tcPr>
            <w:tcW w:type="dxa" w:w="25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Keyword Optimisation</w:t>
            </w:r>
          </w:p>
        </w:tc>
        <w:tc>
          <w:tcPr>
            <w:tcW w:type="dxa" w:w="6526"/>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Every post is crafted with local search terms your customers are actually using, helping your business appear higher in Google’s local results.</w:t>
            </w:r>
          </w:p>
        </w:tc>
      </w:tr>
      <w:tr>
        <w:tc>
          <w:tcPr>
            <w:tcW w:type="dxa" w:w="25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Monthly Performance Report</w:t>
            </w:r>
          </w:p>
        </w:tc>
        <w:tc>
          <w:tcPr>
            <w:tcW w:type="dxa" w:w="65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A clear, jargon-free summary of how your profile is performing: views, searches, clicks, calls, and direction requests. Available on Growth and Premium packages.</w:t>
            </w:r>
          </w:p>
        </w:tc>
      </w:tr>
      <w:tr>
        <w:tc>
          <w:tcPr>
            <w:tcW w:type="dxa" w:w="25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Review Response Drafts</w:t>
            </w:r>
          </w:p>
        </w:tc>
        <w:tc>
          <w:tcPr>
            <w:tcW w:type="dxa" w:w="6526"/>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Professional, on-brand draft responses to customer reviews (both positive and negative) ready for your approval. Available on Growth and Premium packages.</w:t>
            </w:r>
          </w:p>
        </w:tc>
      </w:tr>
      <w:tr>
        <w:tc>
          <w:tcPr>
            <w:tcW w:type="dxa" w:w="25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Q&amp;A Management</w:t>
            </w:r>
          </w:p>
        </w:tc>
        <w:tc>
          <w:tcPr>
            <w:tcW w:type="dxa" w:w="65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We populate and maintain the Questions &amp; Answers section on your profile, addressing common customer queries before they’re even asked. Premium only.</w:t>
            </w:r>
          </w:p>
        </w:tc>
      </w:tr>
      <w:tr>
        <w:tc>
          <w:tcPr>
            <w:tcW w:type="dxa" w:w="25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Quarterly Strategy Call</w:t>
            </w:r>
          </w:p>
        </w:tc>
        <w:tc>
          <w:tcPr>
            <w:tcW w:type="dxa" w:w="6526"/>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A 30-minute call to review performance, plan seasonal content, and align your Google presence with your business goals. Premium only.</w:t>
            </w:r>
          </w:p>
        </w:tc>
      </w:tr>
      <w:tr>
        <w:tc>
          <w:tcPr>
            <w:tcW w:type="dxa" w:w="25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Competitor Monitoring</w:t>
            </w:r>
          </w:p>
        </w:tc>
        <w:tc>
          <w:tcPr>
            <w:tcW w:type="dxa" w:w="65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Monthly snapshot of how your local competitors’ profiles are performing, so you can stay one step ahead. Premium only.</w:t>
            </w:r>
          </w:p>
        </w:tc>
      </w:tr>
    </w:tbl>
    <w:p>
      <w:r>
        <w:br w:type="page"/>
      </w:r>
    </w:p>
    <w:p>
      <w:pPr>
        <w:pStyle w:val="Heading1"/>
      </w:pPr>
      <w:r>
        <w:t xml:space="preserve">Packages &amp; Pricing</w:t>
      </w:r>
    </w:p>
    <w:p>
      <w:pPr>
        <w:spacing w:after="120"/>
      </w:pPr>
      <w:r>
        <w:rPr>
          <w:rFonts w:ascii="Calibri Light" w:cs="Calibri Light" w:eastAsia="Calibri Light" w:hAnsi="Calibri Light"/>
          <w:color w:val="333333"/>
          <w:sz w:val="22"/>
          <w:szCs w:val="22"/>
        </w:rPr>
        <w:t xml:space="preserve">All packages run month-to-month with no long-term contract. Cancel anytime with 30 days’ notice.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226"/>
        <w:gridCol w:w="2000"/>
      </w:tblGrid>
      <w:tr>
        <w:tc>
          <w:tcPr>
            <w:tcW w:type="dxa" w:w="16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Package</w:t>
            </w:r>
          </w:p>
        </w:tc>
        <w:tc>
          <w:tcPr>
            <w:tcW w:type="dxa" w:w="12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Posts/Week</w:t>
            </w:r>
          </w:p>
        </w:tc>
        <w:tc>
          <w:tcPr>
            <w:tcW w:type="dxa" w:w="4226"/>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What’s Included</w:t>
            </w:r>
          </w:p>
        </w:tc>
        <w:tc>
          <w:tcPr>
            <w:tcW w:type="dxa" w:w="20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Price/Month</w:t>
            </w:r>
          </w:p>
        </w:tc>
      </w:tr>
      <w:tr>
        <w:tc>
          <w:tcPr>
            <w:tcW w:type="dxa" w:w="16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Starter</w:t>
            </w:r>
          </w:p>
        </w:tc>
        <w:tc>
          <w:tcPr>
            <w:tcW w:type="dxa" w:w="12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20"/>
                <w:szCs w:val="20"/>
              </w:rPr>
              <w:t xml:space="preserve">3</w:t>
            </w:r>
          </w:p>
        </w:tc>
        <w:tc>
          <w:tcPr>
            <w:tcW w:type="dxa" w:w="4226"/>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20"/>
                <w:szCs w:val="20"/>
              </w:rPr>
              <w:t xml:space="preserve">Weekly posts with images, basic keyword optimisation, monthly activity summary</w:t>
            </w:r>
          </w:p>
        </w:tc>
        <w:tc>
          <w:tcPr>
            <w:tcW w:type="dxa" w:w="20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£59</w:t>
            </w:r>
          </w:p>
        </w:tc>
      </w:tr>
      <w:tr>
        <w:tc>
          <w:tcPr>
            <w:tcW w:type="dxa" w:w="16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Growth</w:t>
            </w:r>
          </w:p>
        </w:tc>
        <w:tc>
          <w:tcPr>
            <w:tcW w:type="dxa" w:w="12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20"/>
                <w:szCs w:val="20"/>
              </w:rPr>
              <w:t xml:space="preserve">4</w:t>
            </w:r>
          </w:p>
        </w:tc>
        <w:tc>
          <w:tcPr>
            <w:tcW w:type="dxa" w:w="4226"/>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20"/>
                <w:szCs w:val="20"/>
              </w:rPr>
              <w:t xml:space="preserve">Everything in Starter plus offer/event posts, monthly performance report with insights, review response drafts</w:t>
            </w:r>
          </w:p>
        </w:tc>
        <w:tc>
          <w:tcPr>
            <w:tcW w:type="dxa" w:w="20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£99</w:t>
            </w:r>
          </w:p>
        </w:tc>
      </w:tr>
      <w:tr>
        <w:tc>
          <w:tcPr>
            <w:tcW w:type="dxa" w:w="16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Premium</w:t>
            </w:r>
          </w:p>
        </w:tc>
        <w:tc>
          <w:tcPr>
            <w:tcW w:type="dxa" w:w="12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20"/>
                <w:szCs w:val="20"/>
              </w:rPr>
              <w:t xml:space="preserve">Daily</w:t>
            </w:r>
          </w:p>
        </w:tc>
        <w:tc>
          <w:tcPr>
            <w:tcW w:type="dxa" w:w="4226"/>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20"/>
                <w:szCs w:val="20"/>
              </w:rPr>
              <w:t xml:space="preserve">Everything in Growth plus daily posting, quarterly strategy call, Q&amp;A management, photo sourcing, competitor monitoring</w:t>
            </w:r>
          </w:p>
        </w:tc>
        <w:tc>
          <w:tcPr>
            <w:tcW w:type="dxa" w:w="20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£149</w:t>
            </w:r>
          </w:p>
        </w:tc>
      </w:tr>
    </w:tbl>
    <w:p>
      <w:pPr>
        <w:pStyle w:val="Heading2"/>
      </w:pPr>
      <w:r>
        <w:t xml:space="preserve">What Every Package Includes</w:t>
      </w:r>
    </w:p>
    <w:p>
      <w:pPr>
        <w:pStyle w:val="ListParagraph"/>
        <w:numPr>
          <w:ilvl w:val="0"/>
          <w:numId w:val="2"/>
        </w:numPr>
        <w:spacing w:after="60"/>
      </w:pPr>
      <w:r>
        <w:rPr>
          <w:rFonts w:ascii="Calibri Light" w:cs="Calibri Light" w:eastAsia="Calibri Light" w:hAnsi="Calibri Light"/>
          <w:color w:val="333333"/>
          <w:sz w:val="22"/>
          <w:szCs w:val="22"/>
        </w:rPr>
        <w:t xml:space="preserve">Professionally written, locally optimised posts published directly to your Google Business Profile</w:t>
      </w:r>
    </w:p>
    <w:p>
      <w:pPr>
        <w:pStyle w:val="ListParagraph"/>
        <w:numPr>
          <w:ilvl w:val="0"/>
          <w:numId w:val="2"/>
        </w:numPr>
        <w:spacing w:after="60"/>
      </w:pPr>
      <w:r>
        <w:rPr>
          <w:rFonts w:ascii="Calibri Light" w:cs="Calibri Light" w:eastAsia="Calibri Light" w:hAnsi="Calibri Light"/>
          <w:color w:val="333333"/>
          <w:sz w:val="22"/>
          <w:szCs w:val="22"/>
        </w:rPr>
        <w:t xml:space="preserve">High-quality images with every post</w:t>
      </w:r>
    </w:p>
    <w:p>
      <w:pPr>
        <w:pStyle w:val="ListParagraph"/>
        <w:numPr>
          <w:ilvl w:val="0"/>
          <w:numId w:val="2"/>
        </w:numPr>
        <w:spacing w:after="60"/>
      </w:pPr>
      <w:r>
        <w:rPr>
          <w:rFonts w:ascii="Calibri Light" w:cs="Calibri Light" w:eastAsia="Calibri Light" w:hAnsi="Calibri Light"/>
          <w:color w:val="333333"/>
          <w:sz w:val="22"/>
          <w:szCs w:val="22"/>
        </w:rPr>
        <w:t xml:space="preserve">Full scheduling and publishing — you don’t need to lift a finger</w:t>
      </w:r>
    </w:p>
    <w:p>
      <w:pPr>
        <w:pStyle w:val="ListParagraph"/>
        <w:numPr>
          <w:ilvl w:val="0"/>
          <w:numId w:val="2"/>
        </w:numPr>
        <w:spacing w:after="60"/>
      </w:pPr>
      <w:r>
        <w:rPr>
          <w:rFonts w:ascii="Calibri Light" w:cs="Calibri Light" w:eastAsia="Calibri Light" w:hAnsi="Calibri Light"/>
          <w:color w:val="333333"/>
          <w:sz w:val="22"/>
          <w:szCs w:val="22"/>
        </w:rPr>
        <w:t xml:space="preserve">Profile completeness audit on sign-up (we’ll fix any gaps in your profile for free)</w:t>
      </w:r>
    </w:p>
    <w:p>
      <w:pPr>
        <w:pStyle w:val="ListParagraph"/>
        <w:numPr>
          <w:ilvl w:val="0"/>
          <w:numId w:val="2"/>
        </w:numPr>
        <w:spacing w:after="60"/>
      </w:pPr>
      <w:r>
        <w:rPr>
          <w:rFonts w:ascii="Calibri Light" w:cs="Calibri Light" w:eastAsia="Calibri Light" w:hAnsi="Calibri Light"/>
          <w:color w:val="333333"/>
          <w:sz w:val="22"/>
          <w:szCs w:val="22"/>
        </w:rPr>
        <w:t xml:space="preserve">Category and attribute optimisation to maximise the searches you appear in</w:t>
      </w:r>
    </w:p>
    <w:p>
      <w:pPr>
        <w:pStyle w:val="ListParagraph"/>
        <w:numPr>
          <w:ilvl w:val="0"/>
          <w:numId w:val="2"/>
        </w:numPr>
        <w:spacing w:after="60"/>
      </w:pPr>
      <w:r>
        <w:rPr>
          <w:rFonts w:ascii="Calibri Light" w:cs="Calibri Light" w:eastAsia="Calibri Light" w:hAnsi="Calibri Light"/>
          <w:color w:val="333333"/>
          <w:sz w:val="22"/>
          <w:szCs w:val="22"/>
        </w:rPr>
        <w:t xml:space="preserve">Ongoing keyword research based on what your local customers are actually searching for</w:t>
      </w:r>
    </w:p>
    <w:p>
      <w:pPr>
        <w:pStyle w:val="ListParagraph"/>
        <w:numPr>
          <w:ilvl w:val="0"/>
          <w:numId w:val="2"/>
        </w:numPr>
        <w:spacing w:after="60"/>
      </w:pPr>
      <w:r>
        <w:rPr>
          <w:rFonts w:ascii="Calibri Light" w:cs="Calibri Light" w:eastAsia="Calibri Light" w:hAnsi="Calibri Light"/>
          <w:color w:val="333333"/>
          <w:sz w:val="22"/>
          <w:szCs w:val="22"/>
        </w:rPr>
        <w:t xml:space="preserve">A dedicated point of contact — not a chatbot, not a ticket system</w:t>
      </w:r>
    </w:p>
    <w:p>
      <w:pPr>
        <w:pStyle w:val="Heading1"/>
      </w:pPr>
      <w:r>
        <w:t xml:space="preserve">The Return on Investment</w:t>
      </w:r>
    </w:p>
    <w:p>
      <w:pPr>
        <w:spacing w:after="120"/>
      </w:pPr>
      <w:r>
        <w:rPr>
          <w:rFonts w:ascii="Calibri Light" w:cs="Calibri Light" w:eastAsia="Calibri Light" w:hAnsi="Calibri Light"/>
          <w:color w:val="333333"/>
          <w:sz w:val="22"/>
          <w:szCs w:val="22"/>
        </w:rPr>
        <w:t xml:space="preserve">Let’s put this in perspective. If your average customer is worth £50 to your business, you need just one or two extra customers per month from Google to cover the cost of this service entirely.</w:t>
      </w:r>
    </w:p>
    <w:p>
      <w:pPr>
        <w:spacing w:after="120"/>
      </w:pPr>
      <w:r>
        <w:rPr>
          <w:rFonts w:ascii="Calibri Light" w:cs="Calibri Light" w:eastAsia="Calibri Light" w:hAnsi="Calibri Light"/>
          <w:color w:val="333333"/>
          <w:sz w:val="22"/>
          <w:szCs w:val="22"/>
        </w:rPr>
        <w:t xml:space="preserve">Our clients typically see measurable improvements within the first 60 days, including increased profile views, more calls and direction requests, and higher placement in local search results.</w:t>
      </w:r>
    </w:p>
    <w:p>
      <w:pPr>
        <w:spacing w:after="120"/>
      </w:pPr>
      <w:r>
        <w:rPr>
          <w:rFonts w:ascii="Calibri Light" w:cs="Calibri Light" w:eastAsia="Calibri Light" w:hAnsi="Calibri Light"/>
          <w:color w:val="333333"/>
          <w:sz w:val="22"/>
          <w:szCs w:val="22"/>
        </w:rPr>
        <w:t xml:space="preserve">This isn’t advertising spend that stops working when you stop paying. The reviews, photos, and content we build up on your profile create lasting value that compounds over time.</w:t>
      </w:r>
    </w:p>
    <w:p>
      <w:r>
        <w:br w:type="page"/>
      </w:r>
    </w:p>
    <w:p>
      <w:pPr>
        <w:pStyle w:val="Heading1"/>
      </w:pPr>
      <w:r>
        <w:t xml:space="preserve">Frequently Asked Questions</w:t>
      </w:r>
    </w:p>
    <w:p>
      <w:pPr>
        <w:spacing w:before="200" w:after="60"/>
      </w:pPr>
      <w:r>
        <w:rPr>
          <w:rFonts w:ascii="Calibri" w:cs="Calibri" w:eastAsia="Calibri" w:hAnsi="Calibri"/>
          <w:b/>
          <w:bCs/>
          <w:color w:val="0A0A0A"/>
          <w:sz w:val="22"/>
          <w:szCs w:val="22"/>
        </w:rPr>
        <w:t xml:space="preserve">Do I need to give you access to my Google account?</w:t>
      </w:r>
    </w:p>
    <w:p>
      <w:pPr>
        <w:spacing w:after="120"/>
      </w:pPr>
      <w:r>
        <w:rPr>
          <w:rFonts w:ascii="Calibri Light" w:cs="Calibri Light" w:eastAsia="Calibri Light" w:hAnsi="Calibri Light"/>
          <w:color w:val="333333"/>
          <w:sz w:val="22"/>
          <w:szCs w:val="22"/>
        </w:rPr>
        <w:t xml:space="preserve">We’ll need to be added as a manager on your Google Business Profile. This is a standard, secure process and doesn’t give us access to your email or any other Google services.</w:t>
      </w:r>
    </w:p>
    <w:p>
      <w:pPr>
        <w:spacing w:before="200" w:after="60"/>
      </w:pPr>
      <w:r>
        <w:rPr>
          <w:rFonts w:ascii="Calibri" w:cs="Calibri" w:eastAsia="Calibri" w:hAnsi="Calibri"/>
          <w:b/>
          <w:bCs/>
          <w:color w:val="0A0A0A"/>
          <w:sz w:val="22"/>
          <w:szCs w:val="22"/>
        </w:rPr>
        <w:t xml:space="preserve">What if I don’t have a Google Business Profile yet?</w:t>
      </w:r>
    </w:p>
    <w:p>
      <w:pPr>
        <w:spacing w:after="120"/>
      </w:pPr>
      <w:r>
        <w:rPr>
          <w:rFonts w:ascii="Calibri Light" w:cs="Calibri Light" w:eastAsia="Calibri Light" w:hAnsi="Calibri Light"/>
          <w:color w:val="333333"/>
          <w:sz w:val="22"/>
          <w:szCs w:val="22"/>
        </w:rPr>
        <w:t xml:space="preserve">No problem. We’ll set one up for you as part of the onboarding process, completely free of charge.</w:t>
      </w:r>
    </w:p>
    <w:p>
      <w:pPr>
        <w:spacing w:before="200" w:after="60"/>
      </w:pPr>
      <w:r>
        <w:rPr>
          <w:rFonts w:ascii="Calibri" w:cs="Calibri" w:eastAsia="Calibri" w:hAnsi="Calibri"/>
          <w:b/>
          <w:bCs/>
          <w:color w:val="0A0A0A"/>
          <w:sz w:val="22"/>
          <w:szCs w:val="22"/>
        </w:rPr>
        <w:t xml:space="preserve">How quickly will I see results?</w:t>
      </w:r>
    </w:p>
    <w:p>
      <w:pPr>
        <w:spacing w:after="120"/>
      </w:pPr>
      <w:r>
        <w:rPr>
          <w:rFonts w:ascii="Calibri Light" w:cs="Calibri Light" w:eastAsia="Calibri Light" w:hAnsi="Calibri Light"/>
          <w:color w:val="333333"/>
          <w:sz w:val="22"/>
          <w:szCs w:val="22"/>
        </w:rPr>
        <w:t xml:space="preserve">Most clients see a noticeable increase in profile views and engagement within 4–8 weeks. Ranking improvements in the local pack typically take 2–3 months of consistent activity, depending on your starting point and local competition.</w:t>
      </w:r>
    </w:p>
    <w:p>
      <w:pPr>
        <w:spacing w:before="200" w:after="60"/>
      </w:pPr>
      <w:r>
        <w:rPr>
          <w:rFonts w:ascii="Calibri" w:cs="Calibri" w:eastAsia="Calibri" w:hAnsi="Calibri"/>
          <w:b/>
          <w:bCs/>
          <w:color w:val="0A0A0A"/>
          <w:sz w:val="22"/>
          <w:szCs w:val="22"/>
        </w:rPr>
        <w:t xml:space="preserve">Can I see the posts before they go live?</w:t>
      </w:r>
    </w:p>
    <w:p>
      <w:pPr>
        <w:spacing w:after="120"/>
      </w:pPr>
      <w:r>
        <w:rPr>
          <w:rFonts w:ascii="Calibri Light" w:cs="Calibri Light" w:eastAsia="Calibri Light" w:hAnsi="Calibri Light"/>
          <w:color w:val="333333"/>
          <w:sz w:val="22"/>
          <w:szCs w:val="22"/>
        </w:rPr>
        <w:t xml:space="preserve">Absolutely. You’ll receive a content calendar each month for approval. We won’t publish anything you haven’t signed off on.</w:t>
      </w:r>
    </w:p>
    <w:p>
      <w:pPr>
        <w:spacing w:before="200" w:after="60"/>
      </w:pPr>
      <w:r>
        <w:rPr>
          <w:rFonts w:ascii="Calibri" w:cs="Calibri" w:eastAsia="Calibri" w:hAnsi="Calibri"/>
          <w:b/>
          <w:bCs/>
          <w:color w:val="0A0A0A"/>
          <w:sz w:val="22"/>
          <w:szCs w:val="22"/>
        </w:rPr>
        <w:t xml:space="preserve">Is there a minimum contract?</w:t>
      </w:r>
    </w:p>
    <w:p>
      <w:pPr>
        <w:spacing w:after="120"/>
      </w:pPr>
      <w:r>
        <w:rPr>
          <w:rFonts w:ascii="Calibri Light" w:cs="Calibri Light" w:eastAsia="Calibri Light" w:hAnsi="Calibri Light"/>
          <w:color w:val="333333"/>
          <w:sz w:val="22"/>
          <w:szCs w:val="22"/>
        </w:rPr>
        <w:t xml:space="preserve">No. All packages are month-to-month. We earn your business every month. That said, local SEO is a long game — the longer you stay consistent, the stronger your results become.</w:t>
      </w:r>
    </w:p>
    <w:p>
      <w:pPr>
        <w:spacing w:before="200" w:after="60"/>
      </w:pPr>
      <w:r>
        <w:rPr>
          <w:rFonts w:ascii="Calibri" w:cs="Calibri" w:eastAsia="Calibri" w:hAnsi="Calibri"/>
          <w:b/>
          <w:bCs/>
          <w:color w:val="0A0A0A"/>
          <w:sz w:val="22"/>
          <w:szCs w:val="22"/>
        </w:rPr>
        <w:t xml:space="preserve">What happens if I cancel?</w:t>
      </w:r>
    </w:p>
    <w:p>
      <w:pPr>
        <w:spacing w:after="120"/>
      </w:pPr>
      <w:r>
        <w:rPr>
          <w:rFonts w:ascii="Calibri Light" w:cs="Calibri Light" w:eastAsia="Calibri Light" w:hAnsi="Calibri Light"/>
          <w:color w:val="333333"/>
          <w:sz w:val="22"/>
          <w:szCs w:val="22"/>
        </w:rPr>
        <w:t xml:space="preserve">All the content, reviews, and optimisations we’ve built remain on your profile. You keep everything. We just stop producing new content and managing the profile going forward.</w:t>
      </w:r>
    </w:p>
    <w:p>
      <w:pPr>
        <w:spacing w:before="200" w:after="60"/>
      </w:pPr>
      <w:r>
        <w:rPr>
          <w:rFonts w:ascii="Calibri" w:cs="Calibri" w:eastAsia="Calibri" w:hAnsi="Calibri"/>
          <w:b/>
          <w:bCs/>
          <w:color w:val="0A0A0A"/>
          <w:sz w:val="22"/>
          <w:szCs w:val="22"/>
        </w:rPr>
        <w:t xml:space="preserve">Do you work with businesses outside my area?</w:t>
      </w:r>
    </w:p>
    <w:p>
      <w:pPr>
        <w:spacing w:after="120"/>
      </w:pPr>
      <w:r>
        <w:rPr>
          <w:rFonts w:ascii="Calibri Light" w:cs="Calibri Light" w:eastAsia="Calibri Light" w:hAnsi="Calibri Light"/>
          <w:color w:val="333333"/>
          <w:sz w:val="22"/>
          <w:szCs w:val="22"/>
        </w:rPr>
        <w:t xml:space="preserve">Yes. While we specialise in local businesses, this service works for any business with a Google Business Profile, anywhere in the UK.</w:t>
      </w:r>
    </w:p>
    <w:p>
      <w:pPr>
        <w:pStyle w:val="Heading1"/>
      </w:pPr>
      <w:r>
        <w:t xml:space="preserve">Getting Started</w:t>
      </w:r>
    </w:p>
    <w:p>
      <w:pPr>
        <w:spacing w:after="120"/>
      </w:pPr>
      <w:r>
        <w:rPr>
          <w:rFonts w:ascii="Calibri Light" w:cs="Calibri Light" w:eastAsia="Calibri Light" w:hAnsi="Calibri Light"/>
          <w:color w:val="333333"/>
          <w:sz w:val="22"/>
          <w:szCs w:val="22"/>
        </w:rPr>
        <w:t xml:space="preserve">Ready to make your business more visible on Google? Here’s what happens next:</w:t>
      </w:r>
    </w:p>
    <w:p>
      <w:pPr>
        <w:spacing w:after="120"/>
      </w:pPr>
      <w:r>
        <w:rPr>
          <w:rFonts w:ascii="Calibri Light" w:cs="Calibri Light" w:eastAsia="Calibri Light" w:hAnsi="Calibri Light"/>
          <w:b/>
          <w:bCs/>
          <w:color w:val="0A0A0A"/>
          <w:sz w:val="22"/>
          <w:szCs w:val="22"/>
        </w:rPr>
        <w:t xml:space="preserve">1. Free Profile Audit — </w:t>
      </w:r>
      <w:r>
        <w:rPr>
          <w:rFonts w:ascii="Calibri Light" w:cs="Calibri Light" w:eastAsia="Calibri Light" w:hAnsi="Calibri Light"/>
          <w:color w:val="333333"/>
          <w:sz w:val="22"/>
          <w:szCs w:val="22"/>
        </w:rPr>
        <w:t xml:space="preserve">We’ll review your current Google Business Profile (or set one up if you don’t have one) and show you exactly where the opportunities are.</w:t>
      </w:r>
    </w:p>
    <w:p>
      <w:pPr>
        <w:spacing w:after="120"/>
      </w:pPr>
      <w:r>
        <w:rPr>
          <w:rFonts w:ascii="Calibri Light" w:cs="Calibri Light" w:eastAsia="Calibri Light" w:hAnsi="Calibri Light"/>
          <w:b/>
          <w:bCs/>
          <w:color w:val="0A0A0A"/>
          <w:sz w:val="22"/>
          <w:szCs w:val="22"/>
        </w:rPr>
        <w:t xml:space="preserve">2. Choose Your Package — </w:t>
      </w:r>
      <w:r>
        <w:rPr>
          <w:rFonts w:ascii="Calibri Light" w:cs="Calibri Light" w:eastAsia="Calibri Light" w:hAnsi="Calibri Light"/>
          <w:color w:val="333333"/>
          <w:sz w:val="22"/>
          <w:szCs w:val="22"/>
        </w:rPr>
        <w:t xml:space="preserve">Pick the level of service that fits your business and budget. No pressure, no upselling.</w:t>
      </w:r>
    </w:p>
    <w:p>
      <w:pPr>
        <w:spacing w:after="120"/>
      </w:pPr>
      <w:r>
        <w:rPr>
          <w:rFonts w:ascii="Calibri Light" w:cs="Calibri Light" w:eastAsia="Calibri Light" w:hAnsi="Calibri Light"/>
          <w:b/>
          <w:bCs/>
          <w:color w:val="0A0A0A"/>
          <w:sz w:val="22"/>
          <w:szCs w:val="22"/>
        </w:rPr>
        <w:t xml:space="preserve">3. Discovery Call — </w:t>
      </w:r>
      <w:r>
        <w:rPr>
          <w:rFonts w:ascii="Calibri Light" w:cs="Calibri Light" w:eastAsia="Calibri Light" w:hAnsi="Calibri Light"/>
          <w:color w:val="333333"/>
          <w:sz w:val="22"/>
          <w:szCs w:val="22"/>
        </w:rPr>
        <w:t xml:space="preserve">A quick 15-minute call so we understand your business, your customers, and your goals.</w:t>
      </w:r>
    </w:p>
    <w:p>
      <w:pPr>
        <w:spacing w:after="120"/>
      </w:pPr>
      <w:r>
        <w:rPr>
          <w:rFonts w:ascii="Calibri Light" w:cs="Calibri Light" w:eastAsia="Calibri Light" w:hAnsi="Calibri Light"/>
          <w:b/>
          <w:bCs/>
          <w:color w:val="0A0A0A"/>
          <w:sz w:val="22"/>
          <w:szCs w:val="22"/>
        </w:rPr>
        <w:t xml:space="preserve">4. We Get to Work — </w:t>
      </w:r>
      <w:r>
        <w:rPr>
          <w:rFonts w:ascii="Calibri Light" w:cs="Calibri Light" w:eastAsia="Calibri Light" w:hAnsi="Calibri Light"/>
          <w:color w:val="333333"/>
          <w:sz w:val="22"/>
          <w:szCs w:val="22"/>
        </w:rPr>
        <w:t xml:space="preserve">Your first batch of content will be ready for review within 5 working days of sign-up.</w:t>
      </w:r>
    </w:p>
    <w:p>
      <w:pPr>
        <w:spacing w:after="400"/>
      </w:pPr>
    </w:p>
    <w:p>
      <w:pPr>
        <w:pBdr>
          <w:bottom w:val="single" w:color="00E87B" w:sz="4" w:space="8"/>
        </w:pBdr>
        <w:spacing w:after="200"/>
        <w:jc w:val="center"/>
      </w:pPr>
      <w:r>
        <w:rPr>
          <w:rFonts w:ascii="Calibri" w:cs="Calibri" w:eastAsia="Calibri" w:hAnsi="Calibri"/>
          <w:b/>
          <w:bCs/>
          <w:color w:val="0A0A0A"/>
          <w:sz w:val="32"/>
          <w:szCs w:val="32"/>
        </w:rPr>
        <w:t xml:space="preserve">Book Your Free Profile Audit</w:t>
      </w:r>
    </w:p>
    <w:p>
      <w:pPr>
        <w:spacing w:after="40"/>
        <w:jc w:val="center"/>
      </w:pPr>
      <w:r>
        <w:rPr>
          <w:rFonts w:ascii="Calibri Light" w:cs="Calibri Light" w:eastAsia="Calibri Light" w:hAnsi="Calibri Light"/>
          <w:color w:val="525252"/>
          <w:sz w:val="22"/>
          <w:szCs w:val="22"/>
        </w:rPr>
        <w:t xml:space="preserve">hello@gainai.co.uk  |  gainai.co.uk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color w:val="737373"/>
        <w:sz w:val="16"/>
        <w:szCs w:val="16"/>
      </w:rPr>
      <w:t xml:space="preserve">gainai.co.uk  |  hello@gainai.co.uk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87B" w:sz="2" w:space="6"/>
      </w:pBdr>
      <w:spacing w:after="120"/>
      <w:jc w:val="left"/>
    </w:pPr>
    <w:r>
      <w:rPr>
        <w:rFonts w:ascii="Calibri" w:cs="Calibri" w:eastAsia="Calibri" w:hAnsi="Calibri"/>
        <w:b/>
        <w:bCs/>
        <w:color w:val="0A0A0A"/>
        <w:sz w:val="18"/>
        <w:szCs w:val="18"/>
      </w:rPr>
      <w:t xml:space="preserve">G</w:t>
    </w:r>
    <w:r>
      <w:rPr>
        <w:rFonts w:ascii="Calibri" w:cs="Calibri" w:eastAsia="Calibri" w:hAnsi="Calibri"/>
        <w:b/>
        <w:bCs/>
        <w:color w:val="00E87B"/>
        <w:sz w:val="18"/>
        <w:szCs w:val="18"/>
      </w:rPr>
      <w:t xml:space="preserve">ai</w:t>
    </w:r>
    <w:r>
      <w:rPr>
        <w:rFonts w:ascii="Calibri" w:cs="Calibri" w:eastAsia="Calibri" w:hAnsi="Calibri"/>
        <w:b/>
        <w:bCs/>
        <w:color w:val="0A0A0A"/>
        <w:sz w:val="18"/>
        <w:szCs w:val="18"/>
      </w:rPr>
      <w:t xml:space="preserve">n</w:t>
    </w:r>
    <w:r>
      <w:rPr>
        <w:rFonts w:ascii="Calibri Light" w:cs="Calibri Light" w:eastAsia="Calibri Light" w:hAnsi="Calibri Light"/>
        <w:color w:val="737373"/>
        <w:sz w:val="16"/>
        <w:szCs w:val="16"/>
      </w:rPr>
      <w:t xml:space="preserve">  |  Local Visibility Management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A0A0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0A0A0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00C9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2026-02-15T16:29:21.654Z</dcterms:created>
  <dcterms:modified xsi:type="dcterms:W3CDTF">2026-02-15T16:29:21.655Z</dcterms:modified>
</cp:coreProperties>
</file>

<file path=docProps/custom.xml><?xml version="1.0" encoding="utf-8"?>
<Properties xmlns="http://schemas.openxmlformats.org/officeDocument/2006/custom-properties" xmlns:vt="http://schemas.openxmlformats.org/officeDocument/2006/docPropsVTypes"/>
</file>