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59" w:rsidRDefault="008F7827">
      <w:pPr>
        <w:rPr>
          <w:sz w:val="28"/>
          <w:u w:val="single"/>
        </w:rPr>
      </w:pPr>
      <w:r w:rsidRPr="008F7827">
        <w:rPr>
          <w:sz w:val="28"/>
          <w:u w:val="single"/>
        </w:rPr>
        <w:softHyphen/>
      </w:r>
      <w:r w:rsidRPr="008F7827">
        <w:rPr>
          <w:sz w:val="28"/>
          <w:u w:val="single"/>
        </w:rPr>
        <w:softHyphen/>
      </w:r>
      <w:r w:rsidRPr="008F7827">
        <w:rPr>
          <w:sz w:val="28"/>
          <w:u w:val="single"/>
        </w:rPr>
        <w:softHyphen/>
      </w:r>
      <w:r w:rsidRPr="008F7827">
        <w:rPr>
          <w:sz w:val="28"/>
          <w:u w:val="single"/>
        </w:rPr>
        <w:softHyphen/>
        <w:t>Informationsquellen in der Beschaffungsmarktforschung</w:t>
      </w:r>
      <w:bookmarkStart w:id="0" w:name="_GoBack"/>
      <w:bookmarkEnd w:id="0"/>
    </w:p>
    <w:p w:rsidR="008F7827" w:rsidRDefault="008F7827" w:rsidP="008F7827">
      <w:r>
        <w:t>Intern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Marktforschungsabteilung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Marketingabteilung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Vertrieb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Buchhaltung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Unternehmensplanung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Mitarbeiter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Sonstige Datenbanken</w:t>
      </w:r>
    </w:p>
    <w:p w:rsidR="008F7827" w:rsidRDefault="008F7827" w:rsidP="008F7827">
      <w:r>
        <w:t>Extern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Kunden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Vertriebspartner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Kooperationspartner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Marktforschungsinstitute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Medien und Veröffentlichung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Unternehmensberatungen</w:t>
      </w:r>
    </w:p>
    <w:p w:rsidR="008F7827" w:rsidRDefault="008F7827" w:rsidP="008F7827">
      <w:pPr>
        <w:pStyle w:val="Listenabsatz"/>
        <w:numPr>
          <w:ilvl w:val="0"/>
          <w:numId w:val="2"/>
        </w:numPr>
      </w:pPr>
      <w:r>
        <w:t>(ehemalige) Mitarbeiter der Wettbewerber</w:t>
      </w:r>
    </w:p>
    <w:sectPr w:rsidR="008F78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A3295"/>
    <w:multiLevelType w:val="hybridMultilevel"/>
    <w:tmpl w:val="785CE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C2D1C"/>
    <w:multiLevelType w:val="hybridMultilevel"/>
    <w:tmpl w:val="5DA05970"/>
    <w:lvl w:ilvl="0" w:tplc="FFD092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27"/>
    <w:rsid w:val="00542259"/>
    <w:rsid w:val="008F7827"/>
    <w:rsid w:val="00C7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BC744-9166-4768-932A-B73118A3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2015-02-24T07:50:00Z</dcterms:created>
  <dcterms:modified xsi:type="dcterms:W3CDTF">2015-02-24T08:05:00Z</dcterms:modified>
</cp:coreProperties>
</file>