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330B27" w:rsidP="00330B27">
      <w:pPr>
        <w:pStyle w:val="berschrift1"/>
        <w:jc w:val="center"/>
      </w:pPr>
      <w:r>
        <w:t>Auswirkungen des technischen Fortschritts auf die Arbeitswelt</w:t>
      </w:r>
    </w:p>
    <w:p w:rsidR="00330B27" w:rsidRDefault="00330B27" w:rsidP="00330B27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>
            <w:pPr>
              <w:jc w:val="center"/>
            </w:pPr>
            <w:r>
              <w:t>Arbeitsprozess</w:t>
            </w:r>
          </w:p>
        </w:tc>
        <w:tc>
          <w:tcPr>
            <w:tcW w:w="4606" w:type="dxa"/>
            <w:vAlign w:val="center"/>
          </w:tcPr>
          <w:p w:rsidR="00330B27" w:rsidRDefault="00330B27" w:rsidP="00330B27">
            <w:pPr>
              <w:jc w:val="center"/>
            </w:pPr>
            <w:r>
              <w:t>Arbeitnehmer</w:t>
            </w:r>
          </w:p>
        </w:tc>
      </w:tr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>
            <w:r>
              <w:t>Rationalisierung</w:t>
            </w:r>
          </w:p>
        </w:tc>
        <w:tc>
          <w:tcPr>
            <w:tcW w:w="4606" w:type="dxa"/>
            <w:vAlign w:val="center"/>
          </w:tcPr>
          <w:p w:rsidR="00330B27" w:rsidRDefault="00330B27" w:rsidP="00330B27">
            <w:r>
              <w:t>Produktivität der Arbeitskraft erhöhen</w:t>
            </w:r>
          </w:p>
        </w:tc>
      </w:tr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>
            <w:r>
              <w:t>Qualitätssteigerung</w:t>
            </w:r>
          </w:p>
        </w:tc>
        <w:tc>
          <w:tcPr>
            <w:tcW w:w="4606" w:type="dxa"/>
            <w:vAlign w:val="center"/>
          </w:tcPr>
          <w:p w:rsidR="00330B27" w:rsidRDefault="00330B27" w:rsidP="00330B27">
            <w:r>
              <w:t>Verbesserung der Produkte und Verfahren, Entlastung der Mitarbeiter</w:t>
            </w:r>
          </w:p>
        </w:tc>
      </w:tr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>
            <w:r>
              <w:t>Arbeitserleichterung</w:t>
            </w:r>
          </w:p>
        </w:tc>
        <w:tc>
          <w:tcPr>
            <w:tcW w:w="4606" w:type="dxa"/>
            <w:vAlign w:val="center"/>
          </w:tcPr>
          <w:p w:rsidR="00330B27" w:rsidRDefault="00330B27" w:rsidP="00330B27">
            <w:r>
              <w:t>Gesundheitlicher Schutz der AN</w:t>
            </w:r>
          </w:p>
        </w:tc>
      </w:tr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>
            <w:r>
              <w:t>Flexibilität</w:t>
            </w:r>
          </w:p>
        </w:tc>
        <w:tc>
          <w:tcPr>
            <w:tcW w:w="4606" w:type="dxa"/>
            <w:vAlign w:val="center"/>
          </w:tcPr>
          <w:p w:rsidR="00330B27" w:rsidRDefault="00330B27" w:rsidP="00330B27">
            <w:r>
              <w:t>Mehr Freiheit für AN zeitlich und ortsbezogen</w:t>
            </w:r>
          </w:p>
        </w:tc>
      </w:tr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/>
        </w:tc>
        <w:tc>
          <w:tcPr>
            <w:tcW w:w="4606" w:type="dxa"/>
            <w:vAlign w:val="center"/>
          </w:tcPr>
          <w:p w:rsidR="00330B27" w:rsidRDefault="00330B27" w:rsidP="00330B27"/>
        </w:tc>
      </w:tr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/>
        </w:tc>
        <w:tc>
          <w:tcPr>
            <w:tcW w:w="4606" w:type="dxa"/>
            <w:vAlign w:val="center"/>
          </w:tcPr>
          <w:p w:rsidR="00330B27" w:rsidRDefault="00330B27" w:rsidP="00330B27"/>
        </w:tc>
      </w:tr>
      <w:tr w:rsidR="00330B27" w:rsidTr="00330B27">
        <w:trPr>
          <w:jc w:val="center"/>
        </w:trPr>
        <w:tc>
          <w:tcPr>
            <w:tcW w:w="4606" w:type="dxa"/>
            <w:vAlign w:val="center"/>
          </w:tcPr>
          <w:p w:rsidR="00330B27" w:rsidRDefault="00330B27" w:rsidP="00330B27"/>
        </w:tc>
        <w:tc>
          <w:tcPr>
            <w:tcW w:w="4606" w:type="dxa"/>
            <w:vAlign w:val="center"/>
          </w:tcPr>
          <w:p w:rsidR="00330B27" w:rsidRDefault="00330B27" w:rsidP="00330B27"/>
        </w:tc>
      </w:tr>
    </w:tbl>
    <w:p w:rsidR="00330B27" w:rsidRPr="00330B27" w:rsidRDefault="00330B27" w:rsidP="00330B27">
      <w:bookmarkStart w:id="0" w:name="_GoBack"/>
      <w:bookmarkEnd w:id="0"/>
    </w:p>
    <w:sectPr w:rsidR="00330B27" w:rsidRPr="00330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27"/>
    <w:rsid w:val="00293ED1"/>
    <w:rsid w:val="00330B27"/>
    <w:rsid w:val="00785216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B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lenraster">
    <w:name w:val="Table Grid"/>
    <w:basedOn w:val="NormaleTabelle"/>
    <w:uiPriority w:val="39"/>
    <w:rsid w:val="00330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B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lenraster">
    <w:name w:val="Table Grid"/>
    <w:basedOn w:val="NormaleTabelle"/>
    <w:uiPriority w:val="39"/>
    <w:rsid w:val="00330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2014-02-11T07:17:00Z</dcterms:created>
  <dcterms:modified xsi:type="dcterms:W3CDTF">2014-02-11T07:29:00Z</dcterms:modified>
</cp:coreProperties>
</file>