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7F2" w:rsidRPr="00E9386B" w:rsidRDefault="00E9386B" w:rsidP="00E9386B">
      <w:pPr>
        <w:jc w:val="center"/>
        <w:rPr>
          <w:sz w:val="28"/>
          <w:u w:val="single"/>
        </w:rPr>
      </w:pPr>
      <w:r w:rsidRPr="00E9386B">
        <w:rPr>
          <w:sz w:val="28"/>
          <w:u w:val="single"/>
        </w:rPr>
        <w:t>WLAN Netzwerk Firma Kühn GmbH</w:t>
      </w:r>
    </w:p>
    <w:p w:rsidR="00E9386B" w:rsidRDefault="00E9386B">
      <w:r>
        <w:t>Aufgabe 1</w:t>
      </w:r>
    </w:p>
    <w:p w:rsidR="00E9386B" w:rsidRDefault="00E9386B" w:rsidP="00E9386B">
      <w:pPr>
        <w:pStyle w:val="Listenabsatz"/>
        <w:numPr>
          <w:ilvl w:val="0"/>
          <w:numId w:val="1"/>
        </w:numPr>
      </w:pPr>
      <w:r>
        <w:t>Bei 2,4 GHz und bei 5 GHz</w:t>
      </w:r>
    </w:p>
    <w:p w:rsidR="00E9386B" w:rsidRDefault="00E9386B" w:rsidP="00E9386B">
      <w:pPr>
        <w:pStyle w:val="Listenabsatz"/>
        <w:numPr>
          <w:ilvl w:val="0"/>
          <w:numId w:val="1"/>
        </w:numPr>
      </w:pPr>
      <w:r>
        <w:t>Artikel 6 Telekommunikationsgesetz</w:t>
      </w:r>
    </w:p>
    <w:p w:rsidR="00E9386B" w:rsidRDefault="00E9386B" w:rsidP="00E9386B">
      <w:pPr>
        <w:pStyle w:val="Listenabsatz"/>
        <w:numPr>
          <w:ilvl w:val="0"/>
          <w:numId w:val="1"/>
        </w:numPr>
      </w:pPr>
      <w:r>
        <w:t>Bei öffentlicher Nutzung mit gewerblichem Hintergrund, also wer dabei abkassiert</w:t>
      </w:r>
    </w:p>
    <w:p w:rsidR="00E9386B" w:rsidRDefault="00E9386B" w:rsidP="00E9386B">
      <w:pPr>
        <w:pStyle w:val="Listenabsatz"/>
        <w:numPr>
          <w:ilvl w:val="0"/>
          <w:numId w:val="1"/>
        </w:numPr>
      </w:pPr>
      <w:r>
        <w:t>Ja</w:t>
      </w:r>
    </w:p>
    <w:p w:rsidR="00E9386B" w:rsidRDefault="00E9386B" w:rsidP="00E9386B">
      <w:pPr>
        <w:pStyle w:val="Listenabsatz"/>
        <w:numPr>
          <w:ilvl w:val="0"/>
          <w:numId w:val="1"/>
        </w:numPr>
      </w:pPr>
      <w:r>
        <w:t>Nein</w:t>
      </w:r>
    </w:p>
    <w:p w:rsidR="00E9386B" w:rsidRDefault="00E30A7C" w:rsidP="00E9386B">
      <w:pPr>
        <w:pStyle w:val="Listenabsatz"/>
        <w:numPr>
          <w:ilvl w:val="0"/>
          <w:numId w:val="1"/>
        </w:numPr>
      </w:pPr>
      <w:r>
        <w:t>100 mW in 2,4 GHz und 500 mW in 5 GHz</w:t>
      </w:r>
    </w:p>
    <w:p w:rsidR="00E30A7C" w:rsidRDefault="00E30A7C" w:rsidP="00E9386B">
      <w:pPr>
        <w:pStyle w:val="Listenabsatz"/>
        <w:numPr>
          <w:ilvl w:val="0"/>
          <w:numId w:val="1"/>
        </w:numPr>
      </w:pPr>
      <w:r>
        <w:t>Jede, auch selbstgebaute Antennen sind erlaubt ohne Meldung bei der Bundesnetzagentur</w:t>
      </w:r>
    </w:p>
    <w:p w:rsidR="00E30A7C" w:rsidRDefault="00E30A7C" w:rsidP="00E30A7C">
      <w:r>
        <w:t>Aufgabe 2</w:t>
      </w:r>
      <w:bookmarkStart w:id="0" w:name="_GoBack"/>
      <w:bookmarkEnd w:id="0"/>
    </w:p>
    <w:p w:rsidR="00E30A7C" w:rsidRDefault="0054532D" w:rsidP="00E30A7C">
      <w:pPr>
        <w:pStyle w:val="Listenabsatz"/>
        <w:numPr>
          <w:ilvl w:val="0"/>
          <w:numId w:val="2"/>
        </w:numPr>
      </w:pPr>
      <w:proofErr w:type="spellStart"/>
      <w:r>
        <w:t>Dd</w:t>
      </w:r>
      <w:proofErr w:type="spellEnd"/>
    </w:p>
    <w:p w:rsidR="0054532D" w:rsidRDefault="0054532D" w:rsidP="0054532D">
      <w:r>
        <w:t>Aufgabe 3</w:t>
      </w:r>
    </w:p>
    <w:p w:rsidR="0054532D" w:rsidRDefault="0054532D" w:rsidP="0054532D">
      <w:pPr>
        <w:pStyle w:val="Listenabsatz"/>
        <w:numPr>
          <w:ilvl w:val="0"/>
          <w:numId w:val="2"/>
        </w:numPr>
      </w:pPr>
      <w:proofErr w:type="spellStart"/>
      <w:r>
        <w:t>Beacon</w:t>
      </w:r>
      <w:proofErr w:type="spellEnd"/>
      <w:r>
        <w:t xml:space="preserve"> Frames  beinhalten die Informationen zu einem WLAN Netzwerk, also Kanal &amp; Verschlüsselungsart &amp; SSID, außerdem wird die Empfangsqualität damit errechnet</w:t>
      </w:r>
    </w:p>
    <w:p w:rsidR="0054532D" w:rsidRDefault="003E517A" w:rsidP="0054532D">
      <w:pPr>
        <w:pStyle w:val="Listenabsatz"/>
        <w:numPr>
          <w:ilvl w:val="0"/>
          <w:numId w:val="2"/>
        </w:numPr>
      </w:pPr>
      <w:r>
        <w:t>Ein AD-Hoc Netzwerk ist eine Verbindung zweier Rechner über den WLAN Standard ohne einen zusätzlichen Access Point</w:t>
      </w:r>
    </w:p>
    <w:p w:rsidR="003E517A" w:rsidRPr="003E517A" w:rsidRDefault="003E517A" w:rsidP="003E517A">
      <w:pPr>
        <w:pStyle w:val="Listenabsatz"/>
        <w:numPr>
          <w:ilvl w:val="0"/>
          <w:numId w:val="2"/>
        </w:numPr>
        <w:rPr>
          <w:lang w:val="en-GB"/>
        </w:rPr>
      </w:pPr>
      <w:r w:rsidRPr="003E517A">
        <w:rPr>
          <w:lang w:val="en-GB"/>
        </w:rPr>
        <w:t>BSS = Basic Service Set, die Funkzelle</w:t>
      </w:r>
    </w:p>
    <w:p w:rsidR="003E517A" w:rsidRDefault="003E517A" w:rsidP="003E517A">
      <w:pPr>
        <w:pStyle w:val="Listenabsatz"/>
        <w:numPr>
          <w:ilvl w:val="0"/>
          <w:numId w:val="2"/>
        </w:numPr>
      </w:pPr>
      <w:r w:rsidRPr="003E517A">
        <w:t xml:space="preserve">Mit mehreren Access Points kann man mehrere Funkzellen erzeugen. </w:t>
      </w:r>
      <w:r>
        <w:t xml:space="preserve">Sind diese auf dem gleichen Kanal, gleiche Security und gleiches Passwort können Endgeräte zwischen den </w:t>
      </w:r>
      <w:proofErr w:type="spellStart"/>
      <w:r>
        <w:t>AP’s</w:t>
      </w:r>
      <w:proofErr w:type="spellEnd"/>
      <w:r>
        <w:t xml:space="preserve"> automatisch wechseln, dies ist dann Roaming</w:t>
      </w:r>
    </w:p>
    <w:p w:rsidR="003E517A" w:rsidRDefault="003E517A" w:rsidP="003E517A">
      <w:r>
        <w:t>Aufgabe 4</w:t>
      </w:r>
    </w:p>
    <w:p w:rsidR="003E517A" w:rsidRDefault="003E517A" w:rsidP="008B0D80">
      <w:pPr>
        <w:pStyle w:val="Listenabsatz"/>
        <w:numPr>
          <w:ilvl w:val="0"/>
          <w:numId w:val="5"/>
        </w:numPr>
      </w:pPr>
      <w:proofErr w:type="spellStart"/>
      <w:r>
        <w:t>Draft</w:t>
      </w:r>
      <w:proofErr w:type="spellEnd"/>
      <w:r>
        <w:t xml:space="preserve"> 802.11n, 802.11b/g, 802.3, 802.3u</w:t>
      </w:r>
    </w:p>
    <w:p w:rsidR="008B0D80" w:rsidRDefault="008B0D80" w:rsidP="008B0D80">
      <w:pPr>
        <w:pStyle w:val="Listenabsatz"/>
        <w:numPr>
          <w:ilvl w:val="0"/>
          <w:numId w:val="5"/>
        </w:num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B0D80" w:rsidTr="008B0D80">
        <w:tc>
          <w:tcPr>
            <w:tcW w:w="4171" w:type="dxa"/>
          </w:tcPr>
          <w:p w:rsidR="008B0D80" w:rsidRDefault="008B0D80" w:rsidP="008B0D80">
            <w:r>
              <w:t>802.11</w:t>
            </w:r>
          </w:p>
        </w:tc>
        <w:tc>
          <w:tcPr>
            <w:tcW w:w="4171" w:type="dxa"/>
          </w:tcPr>
          <w:p w:rsidR="008B0D80" w:rsidRDefault="008B0D80" w:rsidP="008B0D80">
            <w:r>
              <w:t>2 Mbit/s</w:t>
            </w:r>
          </w:p>
        </w:tc>
      </w:tr>
      <w:tr w:rsidR="008B0D80" w:rsidTr="008B0D80">
        <w:tc>
          <w:tcPr>
            <w:tcW w:w="4171" w:type="dxa"/>
          </w:tcPr>
          <w:p w:rsidR="008B0D80" w:rsidRDefault="008B0D80" w:rsidP="008B0D80">
            <w:r>
              <w:t>802.11b</w:t>
            </w:r>
          </w:p>
        </w:tc>
        <w:tc>
          <w:tcPr>
            <w:tcW w:w="4171" w:type="dxa"/>
          </w:tcPr>
          <w:p w:rsidR="008B0D80" w:rsidRDefault="008B0D80" w:rsidP="008B0D80">
            <w:r>
              <w:t>11 / 22 / 44 Mbit/s</w:t>
            </w:r>
          </w:p>
        </w:tc>
      </w:tr>
      <w:tr w:rsidR="008B0D80" w:rsidTr="008B0D80">
        <w:tc>
          <w:tcPr>
            <w:tcW w:w="4171" w:type="dxa"/>
          </w:tcPr>
          <w:p w:rsidR="008B0D80" w:rsidRDefault="008B0D80" w:rsidP="008B0D80">
            <w:r>
              <w:t>802.11g</w:t>
            </w:r>
          </w:p>
        </w:tc>
        <w:tc>
          <w:tcPr>
            <w:tcW w:w="4171" w:type="dxa"/>
          </w:tcPr>
          <w:p w:rsidR="008B0D80" w:rsidRDefault="008B0D80" w:rsidP="008B0D80">
            <w:r>
              <w:t>54 / 108 Mbit/s</w:t>
            </w:r>
          </w:p>
        </w:tc>
      </w:tr>
      <w:tr w:rsidR="008B0D80" w:rsidTr="008B0D80">
        <w:tc>
          <w:tcPr>
            <w:tcW w:w="4171" w:type="dxa"/>
          </w:tcPr>
          <w:p w:rsidR="008B0D80" w:rsidRDefault="008B0D80" w:rsidP="008B0D80">
            <w:r>
              <w:t>802.11n</w:t>
            </w:r>
          </w:p>
        </w:tc>
        <w:tc>
          <w:tcPr>
            <w:tcW w:w="4171" w:type="dxa"/>
          </w:tcPr>
          <w:p w:rsidR="008B0D80" w:rsidRDefault="008B0D80" w:rsidP="008B0D80">
            <w:r>
              <w:t>150 / 300 / 450 Mbit/s</w:t>
            </w:r>
          </w:p>
        </w:tc>
      </w:tr>
    </w:tbl>
    <w:p w:rsidR="008B0D80" w:rsidRPr="003E517A" w:rsidRDefault="008B0D80" w:rsidP="008B0D80">
      <w:pPr>
        <w:pStyle w:val="Listenabsatz"/>
        <w:numPr>
          <w:ilvl w:val="0"/>
          <w:numId w:val="5"/>
        </w:numPr>
      </w:pPr>
      <w:r>
        <w:t xml:space="preserve"> </w:t>
      </w:r>
    </w:p>
    <w:sectPr w:rsidR="008B0D80" w:rsidRPr="003E5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945C4"/>
    <w:multiLevelType w:val="hybridMultilevel"/>
    <w:tmpl w:val="6C34871A"/>
    <w:lvl w:ilvl="0" w:tplc="102E2D2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A4ECA"/>
    <w:multiLevelType w:val="hybridMultilevel"/>
    <w:tmpl w:val="8EC838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35947"/>
    <w:multiLevelType w:val="hybridMultilevel"/>
    <w:tmpl w:val="AE601A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70F90"/>
    <w:multiLevelType w:val="hybridMultilevel"/>
    <w:tmpl w:val="392A55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B5899"/>
    <w:multiLevelType w:val="hybridMultilevel"/>
    <w:tmpl w:val="6C0C85C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6B"/>
    <w:rsid w:val="00164AA3"/>
    <w:rsid w:val="003837F2"/>
    <w:rsid w:val="003E517A"/>
    <w:rsid w:val="0054532D"/>
    <w:rsid w:val="008B0D80"/>
    <w:rsid w:val="00E30A7C"/>
    <w:rsid w:val="00E9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272D4-AAA4-4623-835E-E86CC85A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86B"/>
    <w:pPr>
      <w:ind w:left="720"/>
      <w:contextualSpacing/>
    </w:pPr>
  </w:style>
  <w:style w:type="table" w:styleId="Tabellenraster">
    <w:name w:val="Table Grid"/>
    <w:basedOn w:val="NormaleTabelle"/>
    <w:uiPriority w:val="39"/>
    <w:rsid w:val="008B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B96D-5B78-4725-BF30-741C77B8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2</cp:revision>
  <dcterms:created xsi:type="dcterms:W3CDTF">2015-02-10T07:21:00Z</dcterms:created>
  <dcterms:modified xsi:type="dcterms:W3CDTF">2015-02-10T09:16:00Z</dcterms:modified>
</cp:coreProperties>
</file>