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35D" w:rsidRDefault="009C1E9C">
      <w:r>
        <w:t>Aufgabe a)</w:t>
      </w:r>
    </w:p>
    <w:p w:rsidR="009C1E9C" w:rsidRDefault="009C1E9C">
      <w:r>
        <w:t>Die beiden Kinder haften für den genannten Schaden nicht, weil ihnen die Erkenntnis über die folgende Verantwortung fehlt.</w:t>
      </w:r>
    </w:p>
    <w:p w:rsidR="009C1E9C" w:rsidRDefault="009C1E9C">
      <w:r>
        <w:t>Aufgabe b)</w:t>
      </w:r>
    </w:p>
    <w:p w:rsidR="009C1E9C" w:rsidRDefault="009C1E9C">
      <w:r>
        <w:t>Wenn die Eltern ihre gesetzliche Aufsichtspflicht verletzen.</w:t>
      </w:r>
    </w:p>
    <w:p w:rsidR="009C1E9C" w:rsidRDefault="009C1E9C">
      <w:r>
        <w:t>Aufgabe c)</w:t>
      </w:r>
    </w:p>
    <w:p w:rsidR="009C1E9C" w:rsidRDefault="009C1E9C">
      <w:r>
        <w:t>Aufsichtspflicht wahrnehmen, Haftpflichtversicherung</w:t>
      </w:r>
    </w:p>
    <w:p w:rsidR="009C1E9C" w:rsidRDefault="009C1E9C">
      <w:r>
        <w:t>Aufgabe d)</w:t>
      </w:r>
    </w:p>
    <w:p w:rsidR="009C1E9C" w:rsidRDefault="009C1E9C">
      <w:r>
        <w:t>Ja, der Vater darf die Ausrüstung zurückbringen. Der Verkäufer hat nicht die Einverständnis der Eltern eingeholt, bevor er einem 12 jährigen Campingausrüstung im Wert von 250€ verkauft hat. Da der Vater die ganze Zeit dagegen war, ist der Kaufvertrag nichtig.</w:t>
      </w:r>
    </w:p>
    <w:p w:rsidR="009C1E9C" w:rsidRDefault="009C1E9C">
      <w:r>
        <w:t>Aufgabe e)</w:t>
      </w:r>
    </w:p>
    <w:p w:rsidR="009C1E9C" w:rsidRDefault="009C1E9C">
      <w:r>
        <w:t>Nein, es gibt keine rechtliche Grundlage dafür.</w:t>
      </w:r>
    </w:p>
    <w:p w:rsidR="009C1E9C" w:rsidRDefault="009C1E9C">
      <w:r>
        <w:t>Aufgabe f)</w:t>
      </w:r>
    </w:p>
    <w:p w:rsidR="009C1E9C" w:rsidRDefault="00B77F40">
      <w:r>
        <w:t>Der Kaufvertrag ist nicht gültig, weil Paul unter 7 Jahren ist.</w:t>
      </w:r>
    </w:p>
    <w:p w:rsidR="00B77F40" w:rsidRDefault="00B77F40">
      <w:r>
        <w:t>Aufgabe g)</w:t>
      </w:r>
    </w:p>
    <w:p w:rsidR="00B77F40" w:rsidRDefault="00B77F40">
      <w:r>
        <w:t>Ja er darf das Fahrrad kaufen.</w:t>
      </w:r>
      <w:bookmarkStart w:id="0" w:name="_GoBack"/>
      <w:bookmarkEnd w:id="0"/>
    </w:p>
    <w:sectPr w:rsidR="00B77F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E9C"/>
    <w:rsid w:val="004C735D"/>
    <w:rsid w:val="009C1E9C"/>
    <w:rsid w:val="00B7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619</Characters>
  <Application>Microsoft Office Word</Application>
  <DocSecurity>0</DocSecurity>
  <Lines>5</Lines>
  <Paragraphs>1</Paragraphs>
  <ScaleCrop>false</ScaleCrop>
  <Company>All for One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3</cp:revision>
  <dcterms:created xsi:type="dcterms:W3CDTF">2014-06-24T06:29:00Z</dcterms:created>
  <dcterms:modified xsi:type="dcterms:W3CDTF">2014-06-24T07:00:00Z</dcterms:modified>
</cp:coreProperties>
</file>