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7691E" w14:textId="77777777" w:rsidR="00D57816" w:rsidRDefault="00FA382E" w:rsidP="00FA382E">
      <w:pPr>
        <w:pStyle w:val="Heading1"/>
      </w:pPr>
      <w:r>
        <w:t>Compilers – Day 2</w:t>
      </w:r>
    </w:p>
    <w:p w14:paraId="3CA85AD2" w14:textId="77777777" w:rsidR="00FA382E" w:rsidRDefault="00FA382E" w:rsidP="00FA382E">
      <w:r>
        <w:t>Let’s sling some code</w:t>
      </w:r>
    </w:p>
    <w:p w14:paraId="21B1099A" w14:textId="77777777" w:rsidR="00FA382E" w:rsidRDefault="00FA382E" w:rsidP="00FA382E">
      <w:pPr>
        <w:pStyle w:val="Heading2"/>
      </w:pPr>
      <w:r>
        <w:t xml:space="preserve">Lexical Analysis </w:t>
      </w:r>
    </w:p>
    <w:p w14:paraId="19579929" w14:textId="23554FB8" w:rsidR="003A7F8A" w:rsidRDefault="00FA382E" w:rsidP="00FA382E">
      <w:r>
        <w:t>Lexical analysis is the process of turning your raw input, in this case source</w:t>
      </w:r>
      <w:r w:rsidR="003A7F8A">
        <w:t xml:space="preserve"> code, into meaningful symbols. This is the first major component of your compiler and the simplest. At a high level, </w:t>
      </w:r>
      <w:r w:rsidR="00FF31DF">
        <w:t>the component</w:t>
      </w:r>
      <w:r w:rsidR="003A7F8A">
        <w:t xml:space="preserve"> needs to be able to take in a string of source code and process it into a stream of </w:t>
      </w:r>
      <w:r w:rsidR="000546D7">
        <w:t>tokens</w:t>
      </w:r>
      <w:r w:rsidR="003A7F8A">
        <w:t xml:space="preserve">. </w:t>
      </w:r>
    </w:p>
    <w:p w14:paraId="43783680" w14:textId="5037B3A8" w:rsidR="003A7F8A" w:rsidRPr="00AC1DFF" w:rsidRDefault="003A7F8A" w:rsidP="00AC1DFF">
      <w:r>
        <w:t>An example of this is:</w:t>
      </w:r>
    </w:p>
    <w:p w14:paraId="75CFA656" w14:textId="77777777" w:rsidR="003A7F8A" w:rsidRDefault="003A7F8A" w:rsidP="003A7F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func fib(n) {</w:t>
      </w:r>
    </w:p>
    <w:p w14:paraId="3A2D2947" w14:textId="77777777" w:rsidR="003A7F8A" w:rsidRDefault="003A7F8A" w:rsidP="003A7F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if (n &gt; 2) return fib(n - 1) + fib(n - 2);</w:t>
      </w:r>
    </w:p>
    <w:p w14:paraId="71956254" w14:textId="77777777" w:rsidR="003A7F8A" w:rsidRDefault="003A7F8A" w:rsidP="003A7F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return 1;</w:t>
      </w:r>
    </w:p>
    <w:p w14:paraId="597E6893" w14:textId="1AA5F830" w:rsidR="003A7F8A" w:rsidRDefault="003A7F8A" w:rsidP="003A7F8A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}</w:t>
      </w:r>
    </w:p>
    <w:p w14:paraId="6C2F14D0" w14:textId="58B157FB" w:rsidR="003A7F8A" w:rsidRDefault="003A7F8A" w:rsidP="003A7F8A">
      <w:r>
        <w:t>Becomes:</w:t>
      </w:r>
    </w:p>
    <w:p w14:paraId="323A0B3F" w14:textId="058508C1" w:rsidR="00AC1DFF" w:rsidRPr="00AC1DFF" w:rsidRDefault="00AC1DFF" w:rsidP="00AC1DFF">
      <w:pPr>
        <w:ind w:left="720"/>
        <w:rPr>
          <w:rFonts w:ascii="Consolas" w:hAnsi="Consolas"/>
          <w:color w:val="70AD47" w:themeColor="accent6"/>
        </w:rPr>
      </w:pPr>
      <w:r w:rsidRPr="00AC1DFF">
        <w:rPr>
          <w:rFonts w:ascii="Consolas" w:hAnsi="Consolas"/>
          <w:color w:val="70AD47" w:themeColor="accent6"/>
        </w:rPr>
        <w:t>Func, Ident, LParen, Ident, RParen, LBracket, If, LParen, Ident, GreaterThan, Int, RParen, Return, Ident, LParen, Ident, Minus, Int, RParen, Plus, Ident, LParen, Ident, Minus, Int, RParen, SemiColon, Return, Int, SemiColon, RBracket</w:t>
      </w:r>
    </w:p>
    <w:p w14:paraId="31F38206" w14:textId="239002AB" w:rsidR="00AC1DFF" w:rsidRDefault="007E0B72" w:rsidP="003A7F8A">
      <w:r>
        <w:t xml:space="preserve">The reason we do this is so that subsequent components are not worried about whether some </w:t>
      </w:r>
      <w:r w:rsidR="000E1D99">
        <w:t>whitespace</w:t>
      </w:r>
      <w:r>
        <w:t xml:space="preserve"> matters, how to parse a string, or </w:t>
      </w:r>
      <w:r w:rsidR="00061692">
        <w:t xml:space="preserve">what </w:t>
      </w:r>
      <w:r>
        <w:t>the exact</w:t>
      </w:r>
      <w:r w:rsidR="00061692">
        <w:t xml:space="preserve"> text of a keyword is.</w:t>
      </w:r>
      <w:r w:rsidR="00AC1DFF">
        <w:t xml:space="preserve"> </w:t>
      </w:r>
    </w:p>
    <w:p w14:paraId="510DC6B7" w14:textId="3C61B027" w:rsidR="009D376E" w:rsidRDefault="00AC1DFF" w:rsidP="003A7F8A">
      <w:r>
        <w:t xml:space="preserve">Now in the </w:t>
      </w:r>
      <w:r w:rsidR="000546D7">
        <w:t>above example we just show the associated symbol</w:t>
      </w:r>
      <w:r w:rsidR="009D376E">
        <w:t xml:space="preserve"> for each token</w:t>
      </w:r>
      <w:r w:rsidR="000546D7">
        <w:t xml:space="preserve">, </w:t>
      </w:r>
      <w:r w:rsidR="009D376E">
        <w:t xml:space="preserve">in </w:t>
      </w:r>
      <w:r w:rsidR="000546D7">
        <w:t>my case e</w:t>
      </w:r>
      <w:r w:rsidR="009D376E">
        <w:t xml:space="preserve">numeration values, but some of them have more data associated than the symbol. For example the </w:t>
      </w:r>
      <w:r w:rsidR="009D376E" w:rsidRPr="00AC1DFF">
        <w:rPr>
          <w:rFonts w:ascii="Consolas" w:hAnsi="Consolas"/>
          <w:color w:val="70AD47" w:themeColor="accent6"/>
        </w:rPr>
        <w:t>Ident</w:t>
      </w:r>
      <w:r w:rsidR="009D376E">
        <w:t xml:space="preserve"> tokens also have a string with them</w:t>
      </w:r>
      <w:r w:rsidR="00FC1812">
        <w:t xml:space="preserve"> for the identifier name</w:t>
      </w:r>
      <w:r w:rsidR="009D376E">
        <w:t xml:space="preserve">, the </w:t>
      </w:r>
      <w:r w:rsidR="009D376E" w:rsidRPr="00AC1DFF">
        <w:rPr>
          <w:rFonts w:ascii="Consolas" w:hAnsi="Consolas"/>
          <w:color w:val="70AD47" w:themeColor="accent6"/>
        </w:rPr>
        <w:t>Int</w:t>
      </w:r>
      <w:r w:rsidR="009D376E">
        <w:t xml:space="preserve"> tokens have the integer value, etc.</w:t>
      </w:r>
      <w:r w:rsidR="00BE6C46">
        <w:t xml:space="preserve"> </w:t>
      </w:r>
      <w:r w:rsidR="00FC1812">
        <w:t xml:space="preserve">Additionally, if you plan on being able to pinpoint errors during later compilation stages, your tokens </w:t>
      </w:r>
      <w:r w:rsidR="00956875">
        <w:t>will need more data associated with them to help generate meaningful</w:t>
      </w:r>
      <w:r w:rsidR="00E90A28">
        <w:t xml:space="preserve"> errors</w:t>
      </w:r>
      <w:r w:rsidR="00617E30">
        <w:t xml:space="preserve"> such as:</w:t>
      </w:r>
    </w:p>
    <w:p w14:paraId="1CFFB80E" w14:textId="77777777" w:rsidR="00C544B6" w:rsidRPr="00C544B6" w:rsidRDefault="00C544B6" w:rsidP="00C544B6">
      <w:pPr>
        <w:spacing w:after="0"/>
        <w:ind w:left="720"/>
        <w:rPr>
          <w:rFonts w:ascii="Consolas" w:hAnsi="Consolas"/>
          <w:color w:val="70AD47" w:themeColor="accent6"/>
        </w:rPr>
      </w:pPr>
      <w:r w:rsidRPr="00C544B6">
        <w:rPr>
          <w:rFonts w:ascii="Consolas" w:hAnsi="Consolas"/>
          <w:color w:val="70AD47" w:themeColor="accent6"/>
        </w:rPr>
        <w:t>Lexical Analysis Failure: LexErr::UnknownSymbol</w:t>
      </w:r>
    </w:p>
    <w:p w14:paraId="1944B3C6" w14:textId="77777777" w:rsidR="00C544B6" w:rsidRPr="00C544B6" w:rsidRDefault="00C544B6" w:rsidP="00C544B6">
      <w:pPr>
        <w:spacing w:after="0"/>
        <w:ind w:left="720"/>
        <w:rPr>
          <w:rFonts w:ascii="Consolas" w:hAnsi="Consolas"/>
          <w:color w:val="70AD47" w:themeColor="accent6"/>
        </w:rPr>
      </w:pPr>
      <w:r w:rsidRPr="00C544B6">
        <w:rPr>
          <w:rFonts w:ascii="Consolas" w:hAnsi="Consolas"/>
          <w:color w:val="70AD47" w:themeColor="accent6"/>
        </w:rPr>
        <w:lastRenderedPageBreak/>
        <w:t>3:11&gt; a = true ? "yes" : "no";</w:t>
      </w:r>
    </w:p>
    <w:p w14:paraId="6FB60CF9" w14:textId="71B9666A" w:rsidR="00C544B6" w:rsidRDefault="00C544B6" w:rsidP="00C544B6">
      <w:pPr>
        <w:spacing w:after="0"/>
        <w:ind w:left="720"/>
        <w:rPr>
          <w:rFonts w:ascii="Consolas" w:hAnsi="Consolas"/>
          <w:color w:val="70AD47" w:themeColor="accent6"/>
        </w:rPr>
      </w:pPr>
      <w:r w:rsidRPr="00C544B6">
        <w:rPr>
          <w:rFonts w:ascii="Consolas" w:hAnsi="Consolas"/>
          <w:color w:val="70AD47" w:themeColor="accent6"/>
        </w:rPr>
        <w:t>3:11&gt;          ^</w:t>
      </w:r>
    </w:p>
    <w:p w14:paraId="709ADE5A" w14:textId="7F89FD1B" w:rsidR="00804449" w:rsidRDefault="00804449" w:rsidP="00804449">
      <w:r>
        <w:t>Whether you plan to support rich error generation is up to you.</w:t>
      </w:r>
    </w:p>
    <w:p w14:paraId="471C1ADE" w14:textId="47A5FAD7" w:rsidR="00C86003" w:rsidRDefault="00C86003" w:rsidP="00C86003">
      <w:pPr>
        <w:pStyle w:val="Heading2"/>
      </w:pPr>
      <w:r>
        <w:t xml:space="preserve">Week </w:t>
      </w:r>
      <w:r w:rsidR="00873B5B">
        <w:t>2</w:t>
      </w:r>
      <w:bookmarkStart w:id="0" w:name="_GoBack"/>
      <w:bookmarkEnd w:id="0"/>
      <w:r>
        <w:t xml:space="preserve"> Homework</w:t>
      </w:r>
    </w:p>
    <w:p w14:paraId="7D9BAC58" w14:textId="57EAD20D" w:rsidR="00C86003" w:rsidRDefault="00C86003" w:rsidP="00C86003">
      <w:r>
        <w:t xml:space="preserve">Your homework this week is to start writing code as well as to continue working on your grammar based on the feedback you received during check-in this week. </w:t>
      </w:r>
    </w:p>
    <w:p w14:paraId="66891583" w14:textId="37F2AEAE" w:rsidR="00C86003" w:rsidRDefault="00C86003" w:rsidP="00C86003">
      <w:r>
        <w:t xml:space="preserve">For the code </w:t>
      </w:r>
      <w:r w:rsidR="00057F7A">
        <w:t>portion,</w:t>
      </w:r>
      <w:r>
        <w:t xml:space="preserve"> you will be writing your lexical a</w:t>
      </w:r>
      <w:r w:rsidR="007F2202">
        <w:t>nalyzer (or tokenizer or lexer). This is required to be a standalone component that takes in a string or a file an</w:t>
      </w:r>
      <w:r w:rsidR="00057F7A">
        <w:t>d</w:t>
      </w:r>
      <w:r w:rsidR="007F2202">
        <w:t xml:space="preserve"> exposes</w:t>
      </w:r>
      <w:r w:rsidR="00057F7A">
        <w:t xml:space="preserve"> at least</w:t>
      </w:r>
      <w:r w:rsidR="007F2202">
        <w:t xml:space="preserve"> two methods:</w:t>
      </w:r>
    </w:p>
    <w:p w14:paraId="3E6A287E" w14:textId="2986B631" w:rsidR="007F2202" w:rsidRDefault="007F2202" w:rsidP="007F2202">
      <w:pPr>
        <w:pStyle w:val="ListParagraph"/>
        <w:numPr>
          <w:ilvl w:val="0"/>
          <w:numId w:val="1"/>
        </w:numPr>
      </w:pPr>
      <w:r>
        <w:t>Current() – returns the token that</w:t>
      </w:r>
      <w:r w:rsidR="0067689A">
        <w:t xml:space="preserve"> the lexical analyzer most recently processed</w:t>
      </w:r>
    </w:p>
    <w:p w14:paraId="42EFA4E3" w14:textId="0165A92B" w:rsidR="007F2202" w:rsidRDefault="007F2202" w:rsidP="007F2202">
      <w:pPr>
        <w:pStyle w:val="ListParagraph"/>
        <w:numPr>
          <w:ilvl w:val="0"/>
          <w:numId w:val="1"/>
        </w:numPr>
      </w:pPr>
      <w:r>
        <w:t xml:space="preserve">Advance() – tells the tokenizer to </w:t>
      </w:r>
      <w:r w:rsidR="0067689A">
        <w:t>process until it has</w:t>
      </w:r>
      <w:r>
        <w:t xml:space="preserve"> the next token</w:t>
      </w:r>
    </w:p>
    <w:p w14:paraId="4E9217FD" w14:textId="1C916D04" w:rsidR="007F2202" w:rsidRDefault="002611B0" w:rsidP="007F2202">
      <w:r>
        <w:t>This lexical analyzer must be able to tokenize your test code and any additional test code you need to exerc</w:t>
      </w:r>
      <w:r w:rsidR="00FC1812">
        <w:t xml:space="preserve">ise the nuances of your grammar. </w:t>
      </w:r>
      <w:r w:rsidR="00266F86">
        <w:t>Additionally,</w:t>
      </w:r>
      <w:r w:rsidR="00FC1812">
        <w:t xml:space="preserve"> it is required to:</w:t>
      </w:r>
    </w:p>
    <w:p w14:paraId="783CE053" w14:textId="3EC50D45" w:rsidR="00FC1812" w:rsidRDefault="00FC1812" w:rsidP="00FC1812">
      <w:pPr>
        <w:pStyle w:val="ListParagraph"/>
        <w:numPr>
          <w:ilvl w:val="0"/>
          <w:numId w:val="1"/>
        </w:numPr>
      </w:pPr>
      <w:r>
        <w:t>Handle whatever comment style you have settled on</w:t>
      </w:r>
    </w:p>
    <w:p w14:paraId="28D1D8B6" w14:textId="164A9541" w:rsidR="00FC1812" w:rsidRDefault="00FC1812" w:rsidP="00FC1812">
      <w:pPr>
        <w:pStyle w:val="ListParagraph"/>
        <w:numPr>
          <w:ilvl w:val="0"/>
          <w:numId w:val="1"/>
        </w:numPr>
      </w:pPr>
      <w:r>
        <w:t>All built in types (numbers, strings, booleans, etc.) must be processed here</w:t>
      </w:r>
    </w:p>
    <w:p w14:paraId="464C9755" w14:textId="3EB767E8" w:rsidR="0033724F" w:rsidRDefault="00CF249A" w:rsidP="00FC1812">
      <w:pPr>
        <w:pStyle w:val="ListParagraph"/>
        <w:numPr>
          <w:ilvl w:val="0"/>
          <w:numId w:val="1"/>
        </w:numPr>
      </w:pPr>
      <w:r>
        <w:t>Bad</w:t>
      </w:r>
      <w:r w:rsidR="0033724F">
        <w:t xml:space="preserve"> </w:t>
      </w:r>
      <w:r>
        <w:t xml:space="preserve">syntax </w:t>
      </w:r>
      <w:r w:rsidR="0033724F">
        <w:t xml:space="preserve">such </w:t>
      </w:r>
      <w:r w:rsidR="00763895">
        <w:t xml:space="preserve">non-terminated strings or ill-formed numbers </w:t>
      </w:r>
      <w:r w:rsidR="00E50048">
        <w:t>need to</w:t>
      </w:r>
      <w:r w:rsidR="00763895">
        <w:t xml:space="preserve"> generate an appropriate error</w:t>
      </w:r>
    </w:p>
    <w:p w14:paraId="6CA9181C" w14:textId="718C2D45" w:rsidR="00E50048" w:rsidRPr="00C86003" w:rsidRDefault="00E50048" w:rsidP="00E50048">
      <w:pPr>
        <w:pStyle w:val="ListParagraph"/>
        <w:numPr>
          <w:ilvl w:val="0"/>
          <w:numId w:val="1"/>
        </w:numPr>
      </w:pPr>
      <w:r>
        <w:t>Have an associate</w:t>
      </w:r>
      <w:r w:rsidR="002F54CD">
        <w:t>d</w:t>
      </w:r>
      <w:r>
        <w:t xml:space="preserve"> test suite that runs source code through it and verifies that it succeeds or fails as expected, as well as print out all symbol data processed for validation in a format of one symbol per line</w:t>
      </w:r>
    </w:p>
    <w:p w14:paraId="259059CE" w14:textId="77777777" w:rsidR="00FA382E" w:rsidRDefault="00FA382E" w:rsidP="00FA382E">
      <w:pPr>
        <w:pStyle w:val="Heading2"/>
      </w:pPr>
      <w:r>
        <w:t>Homework Check-in</w:t>
      </w:r>
    </w:p>
    <w:p w14:paraId="2DD1F70C" w14:textId="54C0DD73" w:rsidR="00FA382E" w:rsidRPr="00FA382E" w:rsidRDefault="00FA382E" w:rsidP="00FA382E">
      <w:r>
        <w:t>I’m going to walk around and give people individual feedback</w:t>
      </w:r>
      <w:r w:rsidR="004D21BB">
        <w:t xml:space="preserve"> on their grammars and discuss any common issues I see between them.</w:t>
      </w:r>
    </w:p>
    <w:sectPr w:rsidR="00FA382E" w:rsidRPr="00FA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5B6"/>
    <w:multiLevelType w:val="hybridMultilevel"/>
    <w:tmpl w:val="1B500C76"/>
    <w:lvl w:ilvl="0" w:tplc="32684C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2E"/>
    <w:rsid w:val="000546D7"/>
    <w:rsid w:val="00057F7A"/>
    <w:rsid w:val="00061692"/>
    <w:rsid w:val="000E1D99"/>
    <w:rsid w:val="002611B0"/>
    <w:rsid w:val="00266F86"/>
    <w:rsid w:val="002F54CD"/>
    <w:rsid w:val="00333546"/>
    <w:rsid w:val="0033724F"/>
    <w:rsid w:val="003A7F8A"/>
    <w:rsid w:val="004D21BB"/>
    <w:rsid w:val="00617E30"/>
    <w:rsid w:val="0067689A"/>
    <w:rsid w:val="006A558F"/>
    <w:rsid w:val="00763895"/>
    <w:rsid w:val="00792A80"/>
    <w:rsid w:val="007E0B72"/>
    <w:rsid w:val="007F2202"/>
    <w:rsid w:val="00804449"/>
    <w:rsid w:val="00873B5B"/>
    <w:rsid w:val="00944FD0"/>
    <w:rsid w:val="00956875"/>
    <w:rsid w:val="009D376E"/>
    <w:rsid w:val="00A42DEA"/>
    <w:rsid w:val="00AC1DFF"/>
    <w:rsid w:val="00BE6C46"/>
    <w:rsid w:val="00C31898"/>
    <w:rsid w:val="00C544B6"/>
    <w:rsid w:val="00C86003"/>
    <w:rsid w:val="00CF249A"/>
    <w:rsid w:val="00D57816"/>
    <w:rsid w:val="00E50048"/>
    <w:rsid w:val="00E90A28"/>
    <w:rsid w:val="00E92B95"/>
    <w:rsid w:val="00F245E1"/>
    <w:rsid w:val="00FA382E"/>
    <w:rsid w:val="00FC1812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F922"/>
  <w15:chartTrackingRefBased/>
  <w15:docId w15:val="{9CA57E6B-F42A-4AF5-B078-9A721B46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82E"/>
  </w:style>
  <w:style w:type="paragraph" w:styleId="Heading1">
    <w:name w:val="heading 1"/>
    <w:basedOn w:val="Normal"/>
    <w:next w:val="Normal"/>
    <w:link w:val="Heading1Char"/>
    <w:uiPriority w:val="9"/>
    <w:qFormat/>
    <w:rsid w:val="00FA382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82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8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82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82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82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2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82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82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2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382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82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82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82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82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2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82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82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8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38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382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82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82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A382E"/>
    <w:rPr>
      <w:b/>
      <w:bCs/>
    </w:rPr>
  </w:style>
  <w:style w:type="character" w:styleId="Emphasis">
    <w:name w:val="Emphasis"/>
    <w:basedOn w:val="DefaultParagraphFont"/>
    <w:uiPriority w:val="20"/>
    <w:qFormat/>
    <w:rsid w:val="00FA382E"/>
    <w:rPr>
      <w:i/>
      <w:iCs/>
      <w:color w:val="000000" w:themeColor="text1"/>
    </w:rPr>
  </w:style>
  <w:style w:type="paragraph" w:styleId="NoSpacing">
    <w:name w:val="No Spacing"/>
    <w:uiPriority w:val="1"/>
    <w:qFormat/>
    <w:rsid w:val="00FA38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382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8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82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82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A38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382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A38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38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A38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82E"/>
    <w:pPr>
      <w:outlineLvl w:val="9"/>
    </w:pPr>
  </w:style>
  <w:style w:type="paragraph" w:styleId="ListParagraph">
    <w:name w:val="List Paragraph"/>
    <w:basedOn w:val="Normal"/>
    <w:uiPriority w:val="34"/>
    <w:qFormat/>
    <w:rsid w:val="007F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L̴̡͖̖̜͉͖͜o̢̘̙͕͇̪̦̯̩̖ŕ͏͚͙͈̗͉̫̩ḙ̢͔̬n̩̺̹͉̖ Ḣ͗͊͑̊ͮ́͛ͦ͘͠o͑̿̾̇̎ͧ͟f̶͋̉̑̀ͨ͌ͧͣ̒f͌ͤ͐ͧ̿ͤͮͬ͠m̛͑ͯ͑̊ǎ͊̀̈ͯͥͧ͜n͐̏́ͭ̏</dc:creator>
  <cp:keywords/>
  <dc:description/>
  <cp:lastModifiedBy>Loren Hoffman</cp:lastModifiedBy>
  <cp:revision>32</cp:revision>
  <dcterms:created xsi:type="dcterms:W3CDTF">2017-03-15T04:28:00Z</dcterms:created>
  <dcterms:modified xsi:type="dcterms:W3CDTF">2017-07-24T22:08:00Z</dcterms:modified>
</cp:coreProperties>
</file>