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077" w:rsidRDefault="00955AB2">
      <w:r>
        <w:t>Project Overview</w:t>
      </w:r>
    </w:p>
    <w:p w:rsidR="00955AB2" w:rsidRDefault="00955AB2"/>
    <w:p w:rsidR="00955AB2" w:rsidRDefault="00955AB2" w:rsidP="00955AB2">
      <w:pPr>
        <w:rPr>
          <w:u w:val="single"/>
        </w:rPr>
      </w:pPr>
      <w:r>
        <w:rPr>
          <w:u w:val="single"/>
        </w:rPr>
        <w:t xml:space="preserve">2 UI Widgets </w:t>
      </w:r>
    </w:p>
    <w:p w:rsidR="00955AB2" w:rsidRPr="00955AB2" w:rsidRDefault="00955AB2" w:rsidP="00955AB2">
      <w:pPr>
        <w:pStyle w:val="ListParagraph"/>
        <w:numPr>
          <w:ilvl w:val="0"/>
          <w:numId w:val="2"/>
        </w:numPr>
        <w:rPr>
          <w:u w:val="single"/>
        </w:rPr>
      </w:pPr>
      <w:proofErr w:type="spellStart"/>
      <w:r>
        <w:t>Datepicker</w:t>
      </w:r>
      <w:proofErr w:type="spellEnd"/>
      <w:r>
        <w:t xml:space="preserve"> </w:t>
      </w:r>
    </w:p>
    <w:p w:rsidR="00955AB2" w:rsidRDefault="00955AB2" w:rsidP="00955AB2">
      <w:pPr>
        <w:pStyle w:val="ListParagraph"/>
        <w:numPr>
          <w:ilvl w:val="0"/>
          <w:numId w:val="2"/>
        </w:numPr>
      </w:pPr>
      <w:r w:rsidRPr="00955AB2">
        <w:t xml:space="preserve">Accordion </w:t>
      </w:r>
    </w:p>
    <w:p w:rsidR="00955AB2" w:rsidRDefault="00955AB2" w:rsidP="00955AB2">
      <w:pPr>
        <w:rPr>
          <w:u w:val="single"/>
        </w:rPr>
      </w:pPr>
    </w:p>
    <w:p w:rsidR="00955AB2" w:rsidRDefault="00955AB2" w:rsidP="00955AB2">
      <w:pPr>
        <w:rPr>
          <w:u w:val="single"/>
        </w:rPr>
      </w:pPr>
      <w:r w:rsidRPr="00955AB2">
        <w:rPr>
          <w:u w:val="single"/>
        </w:rPr>
        <w:t xml:space="preserve">2 </w:t>
      </w:r>
      <w:r>
        <w:rPr>
          <w:u w:val="single"/>
        </w:rPr>
        <w:t>jQuery Plug-ins</w:t>
      </w:r>
    </w:p>
    <w:p w:rsidR="00955AB2" w:rsidRPr="00955AB2" w:rsidRDefault="00955AB2" w:rsidP="00955AB2">
      <w:pPr>
        <w:pStyle w:val="ListParagraph"/>
        <w:numPr>
          <w:ilvl w:val="0"/>
          <w:numId w:val="3"/>
        </w:numPr>
        <w:rPr>
          <w:u w:val="single"/>
        </w:rPr>
      </w:pPr>
      <w:proofErr w:type="spellStart"/>
      <w:r>
        <w:t>bxSlider</w:t>
      </w:r>
      <w:proofErr w:type="spellEnd"/>
    </w:p>
    <w:p w:rsidR="00955AB2" w:rsidRPr="00955AB2" w:rsidRDefault="00955AB2" w:rsidP="00955AB2">
      <w:pPr>
        <w:pStyle w:val="ListParagraph"/>
        <w:numPr>
          <w:ilvl w:val="0"/>
          <w:numId w:val="3"/>
        </w:numPr>
        <w:rPr>
          <w:u w:val="single"/>
        </w:rPr>
      </w:pPr>
      <w:r>
        <w:t xml:space="preserve">pop up box </w:t>
      </w:r>
    </w:p>
    <w:p w:rsidR="00955AB2" w:rsidRDefault="00955AB2" w:rsidP="00955AB2">
      <w:pPr>
        <w:rPr>
          <w:u w:val="single"/>
        </w:rPr>
      </w:pPr>
    </w:p>
    <w:p w:rsidR="00955AB2" w:rsidRPr="00955AB2" w:rsidRDefault="00955AB2" w:rsidP="00955AB2">
      <w:pPr>
        <w:rPr>
          <w:u w:val="single"/>
        </w:rPr>
      </w:pPr>
      <w:r>
        <w:t xml:space="preserve">Made an ajax request call to a </w:t>
      </w:r>
      <w:r w:rsidR="008E03DE">
        <w:t xml:space="preserve">JSON </w:t>
      </w:r>
      <w:r>
        <w:t xml:space="preserve">data file for my ‘Notable Visitors’ page. This request called two images and descriptions for both images onto the html file. The </w:t>
      </w:r>
      <w:proofErr w:type="spellStart"/>
      <w:r>
        <w:t>datapicker</w:t>
      </w:r>
      <w:proofErr w:type="spellEnd"/>
      <w:r>
        <w:t xml:space="preserve"> was used in my registration form for user to select their arrival date and depart date for the tournament. The accordion was used for the ‘About Us’ page. The accordion had 3 tabs, </w:t>
      </w:r>
      <w:proofErr w:type="gramStart"/>
      <w:r w:rsidR="008E03DE">
        <w:t>O</w:t>
      </w:r>
      <w:r>
        <w:t>ur</w:t>
      </w:r>
      <w:proofErr w:type="gramEnd"/>
      <w:r>
        <w:t xml:space="preserve"> purpose, </w:t>
      </w:r>
      <w:r w:rsidR="008E03DE">
        <w:t>C</w:t>
      </w:r>
      <w:r>
        <w:t xml:space="preserve">ourts descriptions and locations, and </w:t>
      </w:r>
      <w:r w:rsidR="008E03DE">
        <w:t>C</w:t>
      </w:r>
      <w:r>
        <w:t>ontact us</w:t>
      </w:r>
      <w:r w:rsidR="008E03DE">
        <w:t xml:space="preserve">. The </w:t>
      </w:r>
      <w:proofErr w:type="spellStart"/>
      <w:r w:rsidR="008E03DE">
        <w:t>bxSlider</w:t>
      </w:r>
      <w:proofErr w:type="spellEnd"/>
      <w:r w:rsidR="008E03DE">
        <w:t xml:space="preserve"> was used on the ‘Gallery’ page. It contains four different images. The </w:t>
      </w:r>
      <w:proofErr w:type="gramStart"/>
      <w:r w:rsidR="008E03DE">
        <w:t>pop up</w:t>
      </w:r>
      <w:proofErr w:type="gramEnd"/>
      <w:r w:rsidR="008E03DE">
        <w:t xml:space="preserve"> box plug-in is implemented when you first get on the ‘Home’ Page. The </w:t>
      </w:r>
      <w:proofErr w:type="gramStart"/>
      <w:r w:rsidR="008E03DE">
        <w:t>pop up</w:t>
      </w:r>
      <w:proofErr w:type="gramEnd"/>
      <w:r w:rsidR="008E03DE">
        <w:t xml:space="preserve"> box ask the user does it agree with the AAU cooperation’s terms of use. I created a total of 5 html files, including a response html file for when the user submits its application. The response page included a link on the page that will direct the user back to the home page. </w:t>
      </w:r>
    </w:p>
    <w:p w:rsidR="00955AB2" w:rsidRDefault="00955AB2" w:rsidP="00955AB2"/>
    <w:p w:rsidR="008D0A5F" w:rsidRDefault="008D0A5F" w:rsidP="00955AB2">
      <w:r>
        <w:t xml:space="preserve">The feedback I received varied throughout every submission. The appearance of my website needed to approve. Website was plain, white background and most of my html files did not have full content. </w:t>
      </w:r>
      <w:r w:rsidR="00EF13D1">
        <w:t xml:space="preserve">My first pop up plug-in was not useful and did not have purpose to my website. I deleted that plug-in and implemented another plug-in that has full purpose for my website. I continued to add animations and CSS styling to my page. I changed my color scheme from when I first started my website to different colors that went well with a new background I put in place, half way through the semester. </w:t>
      </w:r>
      <w:r w:rsidR="00664933">
        <w:t xml:space="preserve">I included another html file also from feedback I received, ‘Notable Visitors’. </w:t>
      </w:r>
    </w:p>
    <w:p w:rsidR="008C6151" w:rsidRDefault="008C6151" w:rsidP="00955AB2"/>
    <w:p w:rsidR="008C6151" w:rsidRDefault="008C6151" w:rsidP="00955AB2">
      <w:r>
        <w:t xml:space="preserve">This website will be tremendously helpful and useful to stakeholders because it allows them to pre-sign up for </w:t>
      </w:r>
      <w:proofErr w:type="gramStart"/>
      <w:r>
        <w:t>courts</w:t>
      </w:r>
      <w:proofErr w:type="gramEnd"/>
      <w:r>
        <w:t xml:space="preserve"> they would like their aau teams to play on. Through this website, it eliminates wait list and uncertainty of where and when </w:t>
      </w:r>
      <w:proofErr w:type="gramStart"/>
      <w:r>
        <w:t>will their team play</w:t>
      </w:r>
      <w:proofErr w:type="gramEnd"/>
      <w:r>
        <w:t xml:space="preserve">. When I played in AAU tournaments, we visited the same courts a lot but many of times, we would have to wait in a long line for registration. This website allows you to register online and when you arrive at the decided court, all teams and coaches will have to do is check in. </w:t>
      </w:r>
      <w:bookmarkStart w:id="0" w:name="_GoBack"/>
      <w:bookmarkEnd w:id="0"/>
    </w:p>
    <w:p w:rsidR="00955AB2" w:rsidRPr="00955AB2" w:rsidRDefault="00955AB2" w:rsidP="00955AB2"/>
    <w:sectPr w:rsidR="00955AB2" w:rsidRPr="00955AB2" w:rsidSect="0027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4B70"/>
    <w:multiLevelType w:val="hybridMultilevel"/>
    <w:tmpl w:val="8D2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40F4D"/>
    <w:multiLevelType w:val="hybridMultilevel"/>
    <w:tmpl w:val="4258954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 w15:restartNumberingAfterBreak="0">
    <w:nsid w:val="3376738C"/>
    <w:multiLevelType w:val="hybridMultilevel"/>
    <w:tmpl w:val="48E0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B2"/>
    <w:rsid w:val="00034E41"/>
    <w:rsid w:val="00272BC5"/>
    <w:rsid w:val="00664933"/>
    <w:rsid w:val="008C6151"/>
    <w:rsid w:val="008D0A5F"/>
    <w:rsid w:val="008E03DE"/>
    <w:rsid w:val="00955AB2"/>
    <w:rsid w:val="00EE7511"/>
    <w:rsid w:val="00EF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2EF66"/>
  <w15:chartTrackingRefBased/>
  <w15:docId w15:val="{2E8F6C8C-018B-F248-9F2A-5565DC50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 Christian</dc:creator>
  <cp:keywords/>
  <dc:description/>
  <cp:lastModifiedBy>Hithe, Christian</cp:lastModifiedBy>
  <cp:revision>5</cp:revision>
  <dcterms:created xsi:type="dcterms:W3CDTF">2019-06-25T02:38:00Z</dcterms:created>
  <dcterms:modified xsi:type="dcterms:W3CDTF">2019-06-25T03:13:00Z</dcterms:modified>
</cp:coreProperties>
</file>