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A136881" w14:textId="12C2B9D1" w:rsidR="00306DBF" w:rsidRDefault="00306DBF" w:rsidP="003C59C1">
      <w:pPr>
        <w:tabs>
          <w:tab w:val="right" w:pos="9630"/>
        </w:tabs>
        <w:spacing w:after="0" w:line="276" w:lineRule="auto"/>
      </w:pPr>
      <w:r>
        <w:t>BECA / Huson / 12.1. IB Math SL</w:t>
      </w:r>
    </w:p>
    <w:p w14:paraId="059D199F" w14:textId="77777777" w:rsidR="00306DBF" w:rsidRDefault="00306DBF" w:rsidP="003C59C1">
      <w:pPr>
        <w:tabs>
          <w:tab w:val="right" w:pos="9630"/>
        </w:tabs>
        <w:spacing w:after="0" w:line="276" w:lineRule="auto"/>
      </w:pPr>
      <w:r>
        <w:t>October 24, 2017</w:t>
      </w:r>
      <w:bookmarkStart w:id="0" w:name="_GoBack"/>
      <w:bookmarkEnd w:id="0"/>
    </w:p>
    <w:p w14:paraId="70ADE540" w14:textId="5A40ABAE" w:rsidR="00306DBF" w:rsidRDefault="00306DBF" w:rsidP="003C59C1">
      <w:pPr>
        <w:tabs>
          <w:tab w:val="right" w:pos="9630"/>
        </w:tabs>
        <w:spacing w:after="0" w:line="276" w:lineRule="auto"/>
        <w:rPr>
          <w:b/>
        </w:rPr>
      </w:pPr>
      <w:r w:rsidRPr="00323717">
        <w:rPr>
          <w:b/>
        </w:rPr>
        <w:t>Calculus limit question</w:t>
      </w:r>
      <w:r>
        <w:rPr>
          <w:b/>
        </w:rPr>
        <w:t xml:space="preserve"> - </w:t>
      </w:r>
      <w:proofErr w:type="spellStart"/>
      <w:r>
        <w:rPr>
          <w:b/>
        </w:rPr>
        <w:t>Markscheme</w:t>
      </w:r>
      <w:proofErr w:type="spellEnd"/>
    </w:p>
    <w:p w14:paraId="212CFF92" w14:textId="29D0AC5E" w:rsidR="00A50B96" w:rsidRDefault="00C87034" w:rsidP="003C59C1">
      <w:pPr>
        <w:pStyle w:val="NumberAndMarksAvailable"/>
        <w:tabs>
          <w:tab w:val="right" w:pos="9630"/>
        </w:tabs>
        <w:spacing w:line="276" w:lineRule="auto"/>
        <w:contextualSpacing w:val="0"/>
      </w:pPr>
      <w:r>
        <w:rPr>
          <w:b/>
        </w:rPr>
        <w:t>1a.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 wp14:anchorId="4469471E" wp14:editId="15DA2CE2">
            <wp:extent cx="1295400" cy="2032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3C59C1">
        <w:tab/>
      </w:r>
      <w:r w:rsidR="003C59C1">
        <w:rPr>
          <w:i/>
        </w:rPr>
        <w:t>[2 marks]</w:t>
      </w:r>
    </w:p>
    <w:p w14:paraId="56553FD5" w14:textId="77777777" w:rsidR="00A50B96" w:rsidRDefault="00C87034" w:rsidP="003C59C1">
      <w:pPr>
        <w:tabs>
          <w:tab w:val="right" w:pos="9630"/>
        </w:tabs>
        <w:spacing w:line="276" w:lineRule="auto"/>
      </w:pPr>
      <w:r>
        <w:t>E</w:t>
      </w:r>
      <w:r>
        <w:t xml:space="preserve">xpand </w:t>
      </w:r>
      <w:r>
        <w:rPr>
          <w:noProof/>
        </w:rPr>
        <w:drawing>
          <wp:inline distT="0" distB="0" distL="0" distR="0" wp14:anchorId="6DF88B8D" wp14:editId="730E9BED">
            <wp:extent cx="571500" cy="2032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F7EA646" w14:textId="77777777" w:rsidR="00A50B96" w:rsidRDefault="00C87034" w:rsidP="003C59C1">
      <w:pPr>
        <w:pStyle w:val="Heading2"/>
        <w:tabs>
          <w:tab w:val="right" w:pos="9630"/>
        </w:tabs>
        <w:spacing w:line="276" w:lineRule="auto"/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58BD8160" w14:textId="77777777" w:rsidR="00A50B96" w:rsidRDefault="00C87034" w:rsidP="003C59C1">
      <w:pPr>
        <w:tabs>
          <w:tab w:val="right" w:pos="9630"/>
        </w:tabs>
        <w:spacing w:line="276" w:lineRule="auto"/>
      </w:pPr>
      <w:r>
        <w:t xml:space="preserve">attempt to expand </w:t>
      </w:r>
      <w:r>
        <w:rPr>
          <w:b/>
          <w:i/>
        </w:rPr>
        <w:t>(M1)</w:t>
      </w:r>
      <w:r>
        <w:rPr>
          <w:i/>
        </w:rPr>
        <w:t xml:space="preserve"> </w:t>
      </w:r>
    </w:p>
    <w:p w14:paraId="577A1F6C" w14:textId="481FCD6B" w:rsidR="00A50B96" w:rsidRDefault="00C87034" w:rsidP="003C59C1">
      <w:pPr>
        <w:tabs>
          <w:tab w:val="right" w:pos="9630"/>
        </w:tabs>
        <w:spacing w:line="276" w:lineRule="auto"/>
      </w:pPr>
      <w:r>
        <w:rPr>
          <w:noProof/>
        </w:rPr>
        <w:drawing>
          <wp:inline distT="0" distB="0" distL="0" distR="0" wp14:anchorId="1280CF1B" wp14:editId="729609F5">
            <wp:extent cx="2336800" cy="2032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N2</w:t>
      </w:r>
      <w:r>
        <w:rPr>
          <w:i/>
        </w:rPr>
        <w:t xml:space="preserve"> </w:t>
      </w:r>
      <w:r w:rsidR="00E52C12">
        <w:tab/>
      </w:r>
      <w:r>
        <w:rPr>
          <w:b/>
          <w:i/>
        </w:rPr>
        <w:t xml:space="preserve">[2 marks] </w:t>
      </w:r>
    </w:p>
    <w:p w14:paraId="03144CFA" w14:textId="77777777" w:rsidR="00A50B96" w:rsidRDefault="00C87034" w:rsidP="003C59C1">
      <w:pPr>
        <w:pStyle w:val="Heading2"/>
        <w:tabs>
          <w:tab w:val="right" w:pos="9630"/>
        </w:tabs>
        <w:spacing w:line="276" w:lineRule="auto"/>
        <w:contextualSpacing w:val="0"/>
      </w:pPr>
      <w:r>
        <w:rPr>
          <w:b w:val="0"/>
        </w:rPr>
        <w:t>Examiners report</w:t>
      </w:r>
    </w:p>
    <w:p w14:paraId="3CD9C506" w14:textId="77777777" w:rsidR="00A50B96" w:rsidRDefault="00C87034" w:rsidP="003C59C1">
      <w:pPr>
        <w:tabs>
          <w:tab w:val="right" w:pos="9630"/>
        </w:tabs>
        <w:spacing w:line="276" w:lineRule="auto"/>
      </w:pPr>
      <w:r>
        <w:t xml:space="preserve">In part (a), the basic expansion was not done well. Rather than use the binomial theorem, many candidates opted to expand by multiplication which resulted in algebraic errors. </w:t>
      </w:r>
    </w:p>
    <w:p w14:paraId="0968457C" w14:textId="77777777" w:rsidR="00A50B96" w:rsidRDefault="00C87034" w:rsidP="003C59C1">
      <w:pPr>
        <w:pStyle w:val="NumberAndMarksAvailable"/>
        <w:tabs>
          <w:tab w:val="right" w:pos="9630"/>
        </w:tabs>
        <w:spacing w:line="276" w:lineRule="auto"/>
        <w:contextualSpacing w:val="0"/>
      </w:pPr>
      <w:r>
        <w:t xml:space="preserve"> </w:t>
      </w:r>
      <w:r>
        <w:rPr>
          <w:b/>
        </w:rPr>
        <w:t>1b.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003E6969" w14:textId="77777777" w:rsidR="00A50B96" w:rsidRDefault="00C87034" w:rsidP="003C59C1">
      <w:pPr>
        <w:tabs>
          <w:tab w:val="right" w:pos="9630"/>
        </w:tabs>
        <w:spacing w:line="276" w:lineRule="auto"/>
      </w:pPr>
      <w:r>
        <w:t xml:space="preserve">Use the formula </w:t>
      </w:r>
      <w:r>
        <w:rPr>
          <w:noProof/>
        </w:rPr>
        <w:drawing>
          <wp:inline distT="0" distB="0" distL="0" distR="0" wp14:anchorId="01090354" wp14:editId="51D162CA">
            <wp:extent cx="1536700" cy="3429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to show that the derivative of </w:t>
      </w:r>
      <w:r>
        <w:rPr>
          <w:noProof/>
        </w:rPr>
        <w:drawing>
          <wp:inline distT="0" distB="0" distL="0" distR="0" wp14:anchorId="68C7BED7" wp14:editId="51F13325">
            <wp:extent cx="304800" cy="1905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</w:t>
      </w:r>
      <w:r>
        <w:rPr>
          <w:noProof/>
        </w:rPr>
        <w:drawing>
          <wp:inline distT="0" distB="0" distL="0" distR="0" wp14:anchorId="2D43E1A4" wp14:editId="20342A32">
            <wp:extent cx="508000" cy="1778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55E9FEE" w14:textId="77777777" w:rsidR="00A50B96" w:rsidRDefault="00C87034" w:rsidP="003C59C1">
      <w:pPr>
        <w:pStyle w:val="Heading2"/>
        <w:tabs>
          <w:tab w:val="right" w:pos="9630"/>
        </w:tabs>
        <w:spacing w:line="276" w:lineRule="auto"/>
        <w:contextualSpacing w:val="0"/>
      </w:pPr>
      <w:proofErr w:type="spellStart"/>
      <w:r>
        <w:rPr>
          <w:b w:val="0"/>
        </w:rPr>
        <w:t>Marks</w:t>
      </w:r>
      <w:r>
        <w:rPr>
          <w:b w:val="0"/>
        </w:rPr>
        <w:t>cheme</w:t>
      </w:r>
      <w:proofErr w:type="spellEnd"/>
    </w:p>
    <w:p w14:paraId="4A2A75E8" w14:textId="77777777" w:rsidR="00A50B96" w:rsidRDefault="00C87034" w:rsidP="003C59C1">
      <w:pPr>
        <w:tabs>
          <w:tab w:val="right" w:pos="9630"/>
        </w:tabs>
        <w:spacing w:line="276" w:lineRule="auto"/>
      </w:pPr>
      <w:r>
        <w:t xml:space="preserve">evidence of substituting </w:t>
      </w:r>
      <w:r>
        <w:rPr>
          <w:noProof/>
        </w:rPr>
        <w:drawing>
          <wp:inline distT="0" distB="0" distL="0" distR="0" wp14:anchorId="0C437CEF" wp14:editId="141C9C37">
            <wp:extent cx="368300" cy="1524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(M1)</w:t>
      </w:r>
      <w:r>
        <w:rPr>
          <w:i/>
        </w:rPr>
        <w:t xml:space="preserve"> </w:t>
      </w:r>
    </w:p>
    <w:p w14:paraId="59FA24AA" w14:textId="77777777" w:rsidR="00A50B96" w:rsidRDefault="00C87034" w:rsidP="003C59C1">
      <w:pPr>
        <w:tabs>
          <w:tab w:val="right" w:pos="9630"/>
        </w:tabs>
        <w:spacing w:line="276" w:lineRule="auto"/>
      </w:pPr>
      <w:r>
        <w:t xml:space="preserve">correct substitution </w:t>
      </w:r>
      <w:r>
        <w:rPr>
          <w:b/>
          <w:i/>
        </w:rPr>
        <w:t>A1</w:t>
      </w:r>
      <w:r>
        <w:rPr>
          <w:i/>
        </w:rPr>
        <w:t xml:space="preserve"> </w:t>
      </w:r>
    </w:p>
    <w:p w14:paraId="6C5D705C" w14:textId="77777777" w:rsidR="00A50B96" w:rsidRDefault="00C87034" w:rsidP="003C59C1">
      <w:pPr>
        <w:tabs>
          <w:tab w:val="right" w:pos="9630"/>
        </w:tabs>
        <w:spacing w:line="276" w:lineRule="auto"/>
      </w:pPr>
      <w:r>
        <w:t xml:space="preserve">e.g. </w:t>
      </w:r>
      <w:r>
        <w:rPr>
          <w:noProof/>
        </w:rPr>
        <w:drawing>
          <wp:inline distT="0" distB="0" distL="0" distR="0" wp14:anchorId="28A1B715" wp14:editId="5EF976F2">
            <wp:extent cx="2463800" cy="3683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AC7B1F" w14:textId="77777777" w:rsidR="00A50B96" w:rsidRDefault="00C87034" w:rsidP="003C59C1">
      <w:pPr>
        <w:tabs>
          <w:tab w:val="right" w:pos="9630"/>
        </w:tabs>
        <w:spacing w:line="276" w:lineRule="auto"/>
      </w:pPr>
      <w:r>
        <w:t xml:space="preserve">simplifying </w:t>
      </w:r>
      <w:r>
        <w:rPr>
          <w:b/>
          <w:i/>
        </w:rPr>
        <w:t xml:space="preserve">A1 </w:t>
      </w:r>
    </w:p>
    <w:p w14:paraId="0EFC3E4A" w14:textId="77777777" w:rsidR="00A50B96" w:rsidRDefault="00C87034" w:rsidP="003C59C1">
      <w:pPr>
        <w:tabs>
          <w:tab w:val="right" w:pos="9630"/>
        </w:tabs>
        <w:spacing w:line="276" w:lineRule="auto"/>
      </w:pPr>
      <w:r>
        <w:t xml:space="preserve">e.g. </w:t>
      </w:r>
      <w:r>
        <w:rPr>
          <w:noProof/>
        </w:rPr>
        <w:drawing>
          <wp:inline distT="0" distB="0" distL="0" distR="0" wp14:anchorId="23550559" wp14:editId="0FBADC3C">
            <wp:extent cx="2235200" cy="3048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EE512E" w14:textId="77777777" w:rsidR="00A50B96" w:rsidRDefault="00C87034" w:rsidP="003C59C1">
      <w:pPr>
        <w:tabs>
          <w:tab w:val="right" w:pos="9630"/>
        </w:tabs>
        <w:spacing w:line="276" w:lineRule="auto"/>
      </w:pPr>
      <w:r>
        <w:t xml:space="preserve">factoring out </w:t>
      </w:r>
      <w:r>
        <w:rPr>
          <w:i/>
        </w:rPr>
        <w:t>h</w:t>
      </w:r>
      <w:r>
        <w:t xml:space="preserve"> </w:t>
      </w:r>
      <w:r>
        <w:rPr>
          <w:b/>
          <w:i/>
        </w:rPr>
        <w:t xml:space="preserve">A1 </w:t>
      </w:r>
    </w:p>
    <w:p w14:paraId="3AAD49AC" w14:textId="77777777" w:rsidR="00A50B96" w:rsidRDefault="00C87034" w:rsidP="003C59C1">
      <w:pPr>
        <w:tabs>
          <w:tab w:val="right" w:pos="9630"/>
        </w:tabs>
        <w:spacing w:line="276" w:lineRule="auto"/>
      </w:pPr>
      <w:r>
        <w:t xml:space="preserve">e.g. </w:t>
      </w:r>
      <w:r>
        <w:rPr>
          <w:noProof/>
        </w:rPr>
        <w:drawing>
          <wp:inline distT="0" distB="0" distL="0" distR="0" wp14:anchorId="0E9FA66B" wp14:editId="1DC00854">
            <wp:extent cx="1003300" cy="3048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BAFF80" w14:textId="4C8046EB" w:rsidR="00A50B96" w:rsidRDefault="00C87034" w:rsidP="003C59C1">
      <w:pPr>
        <w:tabs>
          <w:tab w:val="right" w:pos="9630"/>
        </w:tabs>
        <w:spacing w:line="276" w:lineRule="auto"/>
      </w:pPr>
      <w:r>
        <w:rPr>
          <w:noProof/>
        </w:rPr>
        <w:drawing>
          <wp:inline distT="0" distB="0" distL="0" distR="0" wp14:anchorId="6B0C2D7E" wp14:editId="4D3A36B4">
            <wp:extent cx="1079500" cy="2032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AG N0</w:t>
      </w:r>
      <w:r>
        <w:rPr>
          <w:i/>
        </w:rPr>
        <w:t xml:space="preserve"> </w:t>
      </w:r>
      <w:r w:rsidR="00E52C12">
        <w:tab/>
      </w:r>
      <w:r>
        <w:rPr>
          <w:b/>
          <w:i/>
        </w:rPr>
        <w:t xml:space="preserve"> [4 marks]</w:t>
      </w:r>
    </w:p>
    <w:p w14:paraId="62E898C1" w14:textId="77777777" w:rsidR="00A50B96" w:rsidRDefault="00C87034" w:rsidP="003C59C1">
      <w:pPr>
        <w:pStyle w:val="Heading2"/>
        <w:tabs>
          <w:tab w:val="right" w:pos="9630"/>
        </w:tabs>
        <w:spacing w:line="276" w:lineRule="auto"/>
        <w:contextualSpacing w:val="0"/>
      </w:pPr>
      <w:r>
        <w:rPr>
          <w:b w:val="0"/>
        </w:rPr>
        <w:t>Examiners report</w:t>
      </w:r>
    </w:p>
    <w:p w14:paraId="10391A5A" w14:textId="77777777" w:rsidR="00A50B96" w:rsidRDefault="00C87034" w:rsidP="003C59C1">
      <w:pPr>
        <w:tabs>
          <w:tab w:val="right" w:pos="9630"/>
        </w:tabs>
        <w:spacing w:line="276" w:lineRule="auto"/>
      </w:pPr>
      <w:r>
        <w:t xml:space="preserve">In part (b), it was clear that many candidates had difficulty with differentiation from first principles. Those that successfully set the answer up, often got lost in the simplification. </w:t>
      </w:r>
    </w:p>
    <w:p w14:paraId="255BDA04" w14:textId="487786C1" w:rsidR="00A50B96" w:rsidRDefault="00C87034" w:rsidP="003C59C1">
      <w:pPr>
        <w:pStyle w:val="NumberAndMarksAvailable"/>
        <w:tabs>
          <w:tab w:val="right" w:pos="9630"/>
        </w:tabs>
        <w:spacing w:line="276" w:lineRule="auto"/>
        <w:contextualSpacing w:val="0"/>
      </w:pPr>
      <w:r>
        <w:lastRenderedPageBreak/>
        <w:t xml:space="preserve"> </w:t>
      </w:r>
      <w:r>
        <w:rPr>
          <w:b/>
        </w:rPr>
        <w:t>1c.</w:t>
      </w:r>
      <w:r>
        <w:t xml:space="preserve"> </w:t>
      </w:r>
      <w:r>
        <w:t xml:space="preserve">The tangent to the curve </w:t>
      </w:r>
      <w:proofErr w:type="spellStart"/>
      <w:r>
        <w:t>of f</w:t>
      </w:r>
      <w:proofErr w:type="spellEnd"/>
      <w:r>
        <w:t xml:space="preserve"> at the point </w:t>
      </w:r>
      <w:r>
        <w:rPr>
          <w:noProof/>
        </w:rPr>
        <w:drawing>
          <wp:inline distT="0" distB="0" distL="0" distR="0" wp14:anchorId="4D518203" wp14:editId="4AF59923">
            <wp:extent cx="673100" cy="1905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para</w:t>
      </w:r>
      <w:r>
        <w:t>llel to the tangent at a point Q. Find the coordinates of Q.</w:t>
      </w:r>
      <w:r w:rsidR="00E52C12">
        <w:tab/>
      </w:r>
      <w:r w:rsidR="00E52C12">
        <w:rPr>
          <w:i/>
        </w:rPr>
        <w:t>[4 marks]</w:t>
      </w:r>
    </w:p>
    <w:p w14:paraId="4FC78E37" w14:textId="77777777" w:rsidR="00A50B96" w:rsidRDefault="00C87034" w:rsidP="003C59C1">
      <w:pPr>
        <w:pStyle w:val="Heading2"/>
        <w:tabs>
          <w:tab w:val="right" w:pos="9630"/>
        </w:tabs>
        <w:spacing w:line="276" w:lineRule="auto"/>
        <w:contextualSpacing w:val="0"/>
      </w:pPr>
      <w:proofErr w:type="spellStart"/>
      <w:r>
        <w:rPr>
          <w:b w:val="0"/>
        </w:rPr>
        <w:t>M</w:t>
      </w:r>
      <w:r>
        <w:rPr>
          <w:b w:val="0"/>
        </w:rPr>
        <w:t>arkscheme</w:t>
      </w:r>
      <w:proofErr w:type="spellEnd"/>
    </w:p>
    <w:p w14:paraId="35A7A7C0" w14:textId="77777777" w:rsidR="00A50B96" w:rsidRDefault="00C87034" w:rsidP="003C59C1">
      <w:pPr>
        <w:tabs>
          <w:tab w:val="right" w:pos="9630"/>
        </w:tabs>
        <w:spacing w:line="276" w:lineRule="auto"/>
      </w:pPr>
      <w:r>
        <w:rPr>
          <w:noProof/>
        </w:rPr>
        <w:drawing>
          <wp:inline distT="0" distB="0" distL="0" distR="0" wp14:anchorId="4B00AAB5" wp14:editId="73A1B72B">
            <wp:extent cx="749300" cy="1905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(A1)</w:t>
      </w:r>
      <w:r>
        <w:rPr>
          <w:i/>
        </w:rPr>
        <w:t xml:space="preserve"> </w:t>
      </w:r>
    </w:p>
    <w:p w14:paraId="7BDB4D6F" w14:textId="77777777" w:rsidR="00A50B96" w:rsidRDefault="00C87034" w:rsidP="003C59C1">
      <w:pPr>
        <w:tabs>
          <w:tab w:val="right" w:pos="9630"/>
        </w:tabs>
        <w:spacing w:line="276" w:lineRule="auto"/>
      </w:pPr>
      <w:r>
        <w:t xml:space="preserve">setting up an appropriate equation </w:t>
      </w:r>
      <w:r>
        <w:rPr>
          <w:b/>
          <w:i/>
        </w:rPr>
        <w:t>M1</w:t>
      </w:r>
      <w:r>
        <w:rPr>
          <w:i/>
        </w:rPr>
        <w:t xml:space="preserve"> </w:t>
      </w:r>
    </w:p>
    <w:p w14:paraId="27368F9D" w14:textId="77777777" w:rsidR="00A50B96" w:rsidRDefault="00C87034" w:rsidP="003C59C1">
      <w:pPr>
        <w:tabs>
          <w:tab w:val="right" w:pos="9630"/>
        </w:tabs>
        <w:spacing w:line="276" w:lineRule="auto"/>
      </w:pPr>
      <w:r>
        <w:t xml:space="preserve">e.g. </w:t>
      </w:r>
      <w:r>
        <w:rPr>
          <w:noProof/>
        </w:rPr>
        <w:drawing>
          <wp:inline distT="0" distB="0" distL="0" distR="0" wp14:anchorId="1DFCEF86" wp14:editId="0B7DA7BF">
            <wp:extent cx="927100" cy="1778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849042" w14:textId="4C47F375" w:rsidR="00A50B96" w:rsidRDefault="00C87034" w:rsidP="003C59C1">
      <w:pPr>
        <w:tabs>
          <w:tab w:val="right" w:pos="9630"/>
        </w:tabs>
        <w:spacing w:line="276" w:lineRule="auto"/>
      </w:pPr>
      <w:r>
        <w:t xml:space="preserve">at Q, </w:t>
      </w:r>
      <w:r>
        <w:rPr>
          <w:noProof/>
        </w:rPr>
        <w:drawing>
          <wp:inline distT="0" distB="0" distL="0" distR="0" wp14:anchorId="6E990979" wp14:editId="000D64EA">
            <wp:extent cx="939799" cy="1651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799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(Q is </w:t>
      </w:r>
      <w:r>
        <w:rPr>
          <w:noProof/>
        </w:rPr>
        <w:drawing>
          <wp:inline distT="0" distB="0" distL="0" distR="0" wp14:anchorId="1CE52586" wp14:editId="1DDD4838">
            <wp:extent cx="482600" cy="1905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) </w:t>
      </w:r>
      <w:r>
        <w:rPr>
          <w:b/>
          <w:i/>
        </w:rPr>
        <w:t xml:space="preserve">A1 </w:t>
      </w:r>
      <w:proofErr w:type="spellStart"/>
      <w:r>
        <w:rPr>
          <w:b/>
          <w:i/>
        </w:rPr>
        <w:t>A1</w:t>
      </w:r>
      <w:proofErr w:type="spellEnd"/>
      <w:r>
        <w:rPr>
          <w:i/>
        </w:rPr>
        <w:t xml:space="preserve"> </w:t>
      </w:r>
      <w:r w:rsidR="00E52C12">
        <w:tab/>
      </w:r>
      <w:r>
        <w:rPr>
          <w:b/>
          <w:i/>
        </w:rPr>
        <w:t xml:space="preserve">[4 marks] </w:t>
      </w:r>
    </w:p>
    <w:p w14:paraId="3B9EED26" w14:textId="77777777" w:rsidR="00A50B96" w:rsidRDefault="00C87034" w:rsidP="003C59C1">
      <w:pPr>
        <w:pStyle w:val="Heading2"/>
        <w:tabs>
          <w:tab w:val="right" w:pos="9630"/>
        </w:tabs>
        <w:spacing w:line="276" w:lineRule="auto"/>
        <w:contextualSpacing w:val="0"/>
      </w:pPr>
      <w:r>
        <w:rPr>
          <w:b w:val="0"/>
        </w:rPr>
        <w:t>Examiners report</w:t>
      </w:r>
    </w:p>
    <w:p w14:paraId="5AFC94FB" w14:textId="77777777" w:rsidR="00A50B96" w:rsidRDefault="00C87034" w:rsidP="003C59C1">
      <w:pPr>
        <w:tabs>
          <w:tab w:val="right" w:pos="9630"/>
        </w:tabs>
        <w:spacing w:line="276" w:lineRule="auto"/>
      </w:pPr>
      <w:r>
        <w:t xml:space="preserve">Part (c) was poorly done with many candidates assuming that the tangents were horizontal and then incorrectly estimating the maximum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as the required point. Many candidates unnecessarily found the equation of the tangent and could not make any further </w:t>
      </w:r>
      <w:r>
        <w:t xml:space="preserve">progress. </w:t>
      </w:r>
    </w:p>
    <w:p w14:paraId="26EC5AA5" w14:textId="77777777" w:rsidR="00A50B96" w:rsidRDefault="00C87034" w:rsidP="003C59C1">
      <w:pPr>
        <w:pStyle w:val="NumberAndMarksAvailable"/>
        <w:tabs>
          <w:tab w:val="right" w:pos="9630"/>
        </w:tabs>
        <w:spacing w:line="276" w:lineRule="auto"/>
        <w:contextualSpacing w:val="0"/>
      </w:pPr>
      <w:r>
        <w:t xml:space="preserve"> </w:t>
      </w:r>
      <w:r>
        <w:rPr>
          <w:b/>
        </w:rPr>
        <w:t>1d.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545E3046" w14:textId="77777777" w:rsidR="00A50B96" w:rsidRDefault="00C87034" w:rsidP="003C59C1">
      <w:pPr>
        <w:tabs>
          <w:tab w:val="right" w:pos="9630"/>
        </w:tabs>
        <w:spacing w:line="276" w:lineRule="auto"/>
      </w:pPr>
      <w:r>
        <w:t xml:space="preserve">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is decreasing for </w:t>
      </w:r>
      <w:r>
        <w:rPr>
          <w:noProof/>
        </w:rPr>
        <w:drawing>
          <wp:inline distT="0" distB="0" distL="0" distR="0" wp14:anchorId="4D2858D8" wp14:editId="1FE541C5">
            <wp:extent cx="673100" cy="1524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Find the value of </w:t>
      </w:r>
      <w:r>
        <w:rPr>
          <w:i/>
        </w:rPr>
        <w:t>p</w:t>
      </w:r>
      <w:r>
        <w:t xml:space="preserve"> and of </w:t>
      </w:r>
      <w:r>
        <w:rPr>
          <w:i/>
        </w:rPr>
        <w:t>q</w:t>
      </w:r>
      <w:r>
        <w:t>.</w:t>
      </w:r>
    </w:p>
    <w:p w14:paraId="3C6EE072" w14:textId="77777777" w:rsidR="00A50B96" w:rsidRDefault="00C87034" w:rsidP="003C59C1">
      <w:pPr>
        <w:pStyle w:val="Heading2"/>
        <w:tabs>
          <w:tab w:val="right" w:pos="9630"/>
        </w:tabs>
        <w:spacing w:line="276" w:lineRule="auto"/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04A5484A" w14:textId="77777777" w:rsidR="00A50B96" w:rsidRDefault="00C87034" w:rsidP="003C59C1">
      <w:pPr>
        <w:tabs>
          <w:tab w:val="right" w:pos="9630"/>
        </w:tabs>
        <w:spacing w:line="276" w:lineRule="auto"/>
      </w:pPr>
      <w:r>
        <w:t xml:space="preserve">recognizing that </w:t>
      </w:r>
      <w:r>
        <w:rPr>
          <w:i/>
        </w:rPr>
        <w:t>f</w:t>
      </w:r>
      <w:r>
        <w:t xml:space="preserve"> is decreasing when </w:t>
      </w:r>
      <w:r>
        <w:rPr>
          <w:noProof/>
        </w:rPr>
        <w:drawing>
          <wp:inline distT="0" distB="0" distL="0" distR="0" wp14:anchorId="3918DA3D" wp14:editId="09792E6E">
            <wp:extent cx="635000" cy="1905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R1</w:t>
      </w:r>
      <w:r>
        <w:t xml:space="preserve"> </w:t>
      </w:r>
    </w:p>
    <w:p w14:paraId="53D2EE50" w14:textId="77777777" w:rsidR="00A50B96" w:rsidRDefault="00C87034" w:rsidP="003C59C1">
      <w:pPr>
        <w:tabs>
          <w:tab w:val="right" w:pos="9630"/>
        </w:tabs>
        <w:spacing w:line="276" w:lineRule="auto"/>
      </w:pPr>
      <w:r>
        <w:t xml:space="preserve">correct values for </w:t>
      </w:r>
      <w:r>
        <w:rPr>
          <w:i/>
        </w:rPr>
        <w:t>p</w:t>
      </w:r>
      <w:r>
        <w:t xml:space="preserve"> and </w:t>
      </w:r>
      <w:r>
        <w:rPr>
          <w:i/>
        </w:rPr>
        <w:t>q</w:t>
      </w:r>
      <w:r>
        <w:t xml:space="preserve"> (but do not accept </w:t>
      </w:r>
      <w:r>
        <w:rPr>
          <w:noProof/>
        </w:rPr>
        <w:drawing>
          <wp:inline distT="0" distB="0" distL="0" distR="0" wp14:anchorId="08F6E464" wp14:editId="02A48D2D">
            <wp:extent cx="1346200" cy="1651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) </w:t>
      </w:r>
      <w:r>
        <w:rPr>
          <w:b/>
          <w:i/>
        </w:rPr>
        <w:t>A1A1 N1N1</w:t>
      </w:r>
    </w:p>
    <w:p w14:paraId="3F2C6D03" w14:textId="46A011A2" w:rsidR="00A50B96" w:rsidRDefault="00C87034" w:rsidP="003C59C1">
      <w:pPr>
        <w:tabs>
          <w:tab w:val="right" w:pos="9630"/>
        </w:tabs>
        <w:spacing w:line="276" w:lineRule="auto"/>
      </w:pPr>
      <w:r>
        <w:t xml:space="preserve">e.g. </w:t>
      </w:r>
      <w:r>
        <w:rPr>
          <w:noProof/>
        </w:rPr>
        <w:drawing>
          <wp:inline distT="0" distB="0" distL="0" distR="0" wp14:anchorId="7DC89757" wp14:editId="1362D3F4">
            <wp:extent cx="1346200" cy="1651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; </w:t>
      </w:r>
      <w:r>
        <w:rPr>
          <w:noProof/>
        </w:rPr>
        <w:drawing>
          <wp:inline distT="0" distB="0" distL="0" distR="0" wp14:anchorId="5169FF0C" wp14:editId="6A6A4D2B">
            <wp:extent cx="330200" cy="2794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; an interval such as </w:t>
      </w:r>
      <w:r>
        <w:rPr>
          <w:noProof/>
        </w:rPr>
        <w:drawing>
          <wp:inline distT="0" distB="0" distL="0" distR="0" wp14:anchorId="0B1F5459" wp14:editId="4BF3991F">
            <wp:extent cx="1193800" cy="1524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52C12">
        <w:tab/>
      </w:r>
      <w:r>
        <w:rPr>
          <w:b/>
          <w:i/>
        </w:rPr>
        <w:t xml:space="preserve">[3 marks] </w:t>
      </w:r>
    </w:p>
    <w:p w14:paraId="265EEC73" w14:textId="77777777" w:rsidR="00A50B96" w:rsidRDefault="00C87034" w:rsidP="003C59C1">
      <w:pPr>
        <w:pStyle w:val="Heading2"/>
        <w:tabs>
          <w:tab w:val="right" w:pos="9630"/>
        </w:tabs>
        <w:spacing w:line="276" w:lineRule="auto"/>
        <w:contextualSpacing w:val="0"/>
      </w:pPr>
      <w:r>
        <w:rPr>
          <w:b w:val="0"/>
        </w:rPr>
        <w:t>Examiners report</w:t>
      </w:r>
    </w:p>
    <w:p w14:paraId="22A1C1E2" w14:textId="77777777" w:rsidR="00A50B96" w:rsidRDefault="00C87034" w:rsidP="003C59C1">
      <w:pPr>
        <w:tabs>
          <w:tab w:val="right" w:pos="9630"/>
        </w:tabs>
        <w:spacing w:line="276" w:lineRule="auto"/>
      </w:pPr>
      <w:r>
        <w:t xml:space="preserve">In part (d) many correct solutions were seen but only a very few earned the reasoning mark. </w:t>
      </w:r>
    </w:p>
    <w:p w14:paraId="03C2EAE5" w14:textId="4A610D28" w:rsidR="00A50B96" w:rsidRDefault="00C87034" w:rsidP="003C59C1">
      <w:pPr>
        <w:pStyle w:val="NumberAndMarksAvailable"/>
        <w:tabs>
          <w:tab w:val="right" w:pos="9630"/>
        </w:tabs>
        <w:spacing w:line="276" w:lineRule="auto"/>
        <w:contextualSpacing w:val="0"/>
      </w:pPr>
      <w:r>
        <w:t xml:space="preserve"> </w:t>
      </w:r>
      <w:r>
        <w:rPr>
          <w:b/>
        </w:rPr>
        <w:t>1e.</w:t>
      </w:r>
      <w:r>
        <w:t xml:space="preserve"> </w:t>
      </w:r>
      <w:r>
        <w:t xml:space="preserve">Write down the range of values for the gradient of </w:t>
      </w:r>
      <w:r>
        <w:rPr>
          <w:noProof/>
        </w:rPr>
        <w:drawing>
          <wp:inline distT="0" distB="0" distL="0" distR="0" wp14:anchorId="5B461C57" wp14:editId="2BBA2CE5">
            <wp:extent cx="88900" cy="1651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E52C12">
        <w:tab/>
      </w:r>
      <w:r w:rsidR="00E52C12">
        <w:rPr>
          <w:i/>
        </w:rPr>
        <w:t>[2 marks]</w:t>
      </w:r>
    </w:p>
    <w:p w14:paraId="67B9F91A" w14:textId="77777777" w:rsidR="00A50B96" w:rsidRDefault="00C87034" w:rsidP="003C59C1">
      <w:pPr>
        <w:pStyle w:val="Heading2"/>
        <w:tabs>
          <w:tab w:val="right" w:pos="9630"/>
        </w:tabs>
        <w:spacing w:line="276" w:lineRule="auto"/>
        <w:contextualSpacing w:val="0"/>
      </w:pPr>
      <w:proofErr w:type="spellStart"/>
      <w:r>
        <w:rPr>
          <w:b w:val="0"/>
        </w:rPr>
        <w:t>M</w:t>
      </w:r>
      <w:r>
        <w:rPr>
          <w:b w:val="0"/>
        </w:rPr>
        <w:t>arkscheme</w:t>
      </w:r>
      <w:proofErr w:type="spellEnd"/>
    </w:p>
    <w:p w14:paraId="769C29EC" w14:textId="4A5088F4" w:rsidR="00A50B96" w:rsidRDefault="00C87034" w:rsidP="003C59C1">
      <w:pPr>
        <w:tabs>
          <w:tab w:val="right" w:pos="9630"/>
        </w:tabs>
        <w:spacing w:line="276" w:lineRule="auto"/>
      </w:pPr>
      <w:r>
        <w:rPr>
          <w:noProof/>
        </w:rPr>
        <w:drawing>
          <wp:inline distT="0" distB="0" distL="0" distR="0" wp14:anchorId="20590743" wp14:editId="1278666A">
            <wp:extent cx="762000" cy="1905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2FFDB884" wp14:editId="339C68C9">
            <wp:extent cx="482600" cy="1651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126CAFC7" wp14:editId="6EA02714">
            <wp:extent cx="520700" cy="1905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A2 N2</w:t>
      </w:r>
      <w:r w:rsidR="00E52C12">
        <w:tab/>
      </w:r>
      <w:r>
        <w:rPr>
          <w:b/>
          <w:i/>
        </w:rPr>
        <w:t xml:space="preserve">[2 marks] </w:t>
      </w:r>
    </w:p>
    <w:p w14:paraId="6001403D" w14:textId="77777777" w:rsidR="00A50B96" w:rsidRDefault="00C87034" w:rsidP="003C59C1">
      <w:pPr>
        <w:pStyle w:val="Heading2"/>
        <w:tabs>
          <w:tab w:val="right" w:pos="9630"/>
        </w:tabs>
        <w:spacing w:line="276" w:lineRule="auto"/>
        <w:contextualSpacing w:val="0"/>
      </w:pPr>
      <w:r>
        <w:rPr>
          <w:b w:val="0"/>
        </w:rPr>
        <w:t>Examiners report</w:t>
      </w:r>
    </w:p>
    <w:p w14:paraId="2B0A4797" w14:textId="77777777" w:rsidR="00A50B96" w:rsidRDefault="00C87034" w:rsidP="003C59C1">
      <w:pPr>
        <w:tabs>
          <w:tab w:val="right" w:pos="9630"/>
        </w:tabs>
        <w:spacing w:line="276" w:lineRule="auto"/>
      </w:pPr>
      <w:r>
        <w:t>Part (e) was often n</w:t>
      </w:r>
      <w:r>
        <w:t xml:space="preserve">ot attempted and if it was, candidates were </w:t>
      </w:r>
      <w:r w:rsidR="00F922C3">
        <w:t>not clear on what was expected.</w:t>
      </w:r>
    </w:p>
    <w:sectPr w:rsidR="00A50B96">
      <w:footerReference w:type="default" r:id="rId32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5F554F" w14:textId="77777777" w:rsidR="00C87034" w:rsidRDefault="00C87034">
      <w:pPr>
        <w:spacing w:after="0" w:line="240" w:lineRule="auto"/>
      </w:pPr>
      <w:r>
        <w:separator/>
      </w:r>
    </w:p>
  </w:endnote>
  <w:endnote w:type="continuationSeparator" w:id="0">
    <w:p w14:paraId="60F8B1A6" w14:textId="77777777" w:rsidR="00C87034" w:rsidRDefault="00C87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BF5E99" w14:textId="77777777" w:rsidR="00A50B96" w:rsidRDefault="00C87034">
    <w:pPr>
      <w:jc w:val="center"/>
    </w:pPr>
    <w:r>
      <w:fldChar w:fldCharType="begin"/>
    </w:r>
    <w:r>
      <w:instrText>PAGE</w:instrText>
    </w:r>
    <w:r>
      <w:fldChar w:fldCharType="separate"/>
    </w:r>
    <w:r w:rsidR="003C59C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CD4A53" w14:textId="77777777" w:rsidR="00C87034" w:rsidRDefault="00C87034">
      <w:pPr>
        <w:spacing w:after="0" w:line="240" w:lineRule="auto"/>
      </w:pPr>
      <w:r>
        <w:separator/>
      </w:r>
    </w:p>
  </w:footnote>
  <w:footnote w:type="continuationSeparator" w:id="0">
    <w:p w14:paraId="0E06CC97" w14:textId="77777777" w:rsidR="00C87034" w:rsidRDefault="00C870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50B96"/>
    <w:rsid w:val="00306DBF"/>
    <w:rsid w:val="003C59C1"/>
    <w:rsid w:val="00A50B96"/>
    <w:rsid w:val="00C87034"/>
    <w:rsid w:val="00E52C12"/>
    <w:rsid w:val="00F9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D8C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footer" Target="footer1.xml"/><Relationship Id="rId9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280</Words>
  <Characters>1600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 Christopher</cp:lastModifiedBy>
  <cp:revision>4</cp:revision>
  <dcterms:created xsi:type="dcterms:W3CDTF">2017-10-23T21:54:00Z</dcterms:created>
  <dcterms:modified xsi:type="dcterms:W3CDTF">2017-10-24T00:43:00Z</dcterms:modified>
</cp:coreProperties>
</file>