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b w:val="1"/>
        </w:rPr>
      </w:pPr>
      <w:r w:rsidDel="00000000" w:rsidR="00000000" w:rsidRPr="00000000">
        <w:rPr>
          <w:b w:val="1"/>
          <w:rtl w:val="0"/>
        </w:rPr>
        <w:t xml:space="preserve">VISIÓN DEL PROYECTO</w:t>
      </w:r>
    </w:p>
    <w:p w:rsidR="00000000" w:rsidDel="00000000" w:rsidP="00000000" w:rsidRDefault="00000000" w:rsidRPr="00000000" w14:paraId="00000002">
      <w:pPr>
        <w:spacing w:after="200" w:lineRule="auto"/>
        <w:ind w:left="720" w:firstLine="0"/>
        <w:jc w:val="both"/>
        <w:rPr/>
      </w:pPr>
      <w:r w:rsidDel="00000000" w:rsidR="00000000" w:rsidRPr="00000000">
        <w:rPr>
          <w:rtl w:val="0"/>
        </w:rPr>
      </w:r>
    </w:p>
    <w:p w:rsidR="00000000" w:rsidDel="00000000" w:rsidP="00000000" w:rsidRDefault="00000000" w:rsidRPr="00000000" w14:paraId="00000003">
      <w:pPr>
        <w:spacing w:after="200" w:lineRule="auto"/>
        <w:ind w:left="720" w:firstLine="0"/>
        <w:jc w:val="both"/>
        <w:rPr/>
      </w:pPr>
      <w:r w:rsidDel="00000000" w:rsidR="00000000" w:rsidRPr="00000000">
        <w:rPr>
          <w:rtl w:val="0"/>
        </w:rPr>
        <w:t xml:space="preserve">La visión del proyecto "Smile" para el Centro Odontológico de la Universidad Continental es establecer un nuevo estándar de excelencia en la atención dental mediante la implementación de una plataforma tecnológica avanzada. Este sistema facilita desde el registro preciso en odontogramas hasta el seguimiento post-tratamiento, optimizando la eficiencia y precisión en los diagnósticos y procedimientos. "Smile" se destaca por su capacidad de automatizar tareas administrativas, desde agendar citas hasta gestionar datos de pacientes, permitiendo que los odontólogos se concentren en el cuidado bucal de calidad, facilitando la labor de los especialistas y mejorando la experiencia de los pacientes en la universidad y más allá.</w:t>
      </w:r>
    </w:p>
    <w:p w:rsidR="00000000" w:rsidDel="00000000" w:rsidP="00000000" w:rsidRDefault="00000000" w:rsidRPr="00000000" w14:paraId="00000004">
      <w:pPr>
        <w:spacing w:after="20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