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8492" w14:textId="246A5F38" w:rsidR="00B14520" w:rsidRDefault="00567406" w:rsidP="00567406">
      <w:pPr>
        <w:rPr>
          <w:b/>
          <w:bCs/>
        </w:rPr>
      </w:pPr>
      <w:r>
        <w:rPr>
          <w:b/>
          <w:bCs/>
        </w:rPr>
        <w:t xml:space="preserve">BM508 </w:t>
      </w:r>
      <w:r w:rsidR="00B14520">
        <w:rPr>
          <w:b/>
          <w:bCs/>
        </w:rPr>
        <w:t xml:space="preserve">Managerial Statistics </w:t>
      </w:r>
      <w:r w:rsidR="00233C00">
        <w:rPr>
          <w:b/>
          <w:bCs/>
        </w:rPr>
        <w:t>Assignment</w:t>
      </w:r>
      <w:r>
        <w:rPr>
          <w:b/>
          <w:bCs/>
        </w:rPr>
        <w:t xml:space="preserve"> </w:t>
      </w:r>
      <w:proofErr w:type="gramStart"/>
      <w:r>
        <w:rPr>
          <w:b/>
          <w:bCs/>
        </w:rPr>
        <w:t xml:space="preserve">1  </w:t>
      </w:r>
      <w:r w:rsidR="00E62424">
        <w:rPr>
          <w:rFonts w:hint="eastAsia"/>
          <w:b/>
          <w:bCs/>
        </w:rPr>
        <w:t>Spring</w:t>
      </w:r>
      <w:proofErr w:type="gramEnd"/>
      <w:r w:rsidR="00B14520">
        <w:rPr>
          <w:b/>
          <w:bCs/>
        </w:rPr>
        <w:t xml:space="preserve"> 202</w:t>
      </w:r>
      <w:r w:rsidR="00E62424">
        <w:rPr>
          <w:rFonts w:hint="eastAsia"/>
          <w:b/>
          <w:bCs/>
        </w:rPr>
        <w:t>4</w:t>
      </w:r>
    </w:p>
    <w:p w14:paraId="0316BE71" w14:textId="5D45762A" w:rsidR="00567406" w:rsidRDefault="00567406" w:rsidP="00567406">
      <w:pPr>
        <w:pStyle w:val="a3"/>
        <w:numPr>
          <w:ilvl w:val="0"/>
          <w:numId w:val="1"/>
        </w:numPr>
        <w:spacing w:after="0" w:line="240" w:lineRule="auto"/>
      </w:pPr>
      <w:r>
        <w:t xml:space="preserve">Please specify the software you used for the questions. </w:t>
      </w:r>
      <w:r w:rsidR="00D87EE4" w:rsidRPr="00D87EE4">
        <w:rPr>
          <w:rFonts w:ascii="Times New Roman" w:hAnsi="Times New Roman" w:cs="Times New Roman"/>
          <w:color w:val="0070C0"/>
          <w:sz w:val="24"/>
          <w:szCs w:val="24"/>
        </w:rPr>
        <w:t>Python</w:t>
      </w:r>
    </w:p>
    <w:p w14:paraId="1A949A4B" w14:textId="77777777" w:rsidR="00567406" w:rsidRDefault="00567406" w:rsidP="00567406">
      <w:pPr>
        <w:pStyle w:val="a3"/>
        <w:numPr>
          <w:ilvl w:val="0"/>
          <w:numId w:val="1"/>
        </w:numPr>
        <w:spacing w:after="0" w:line="240" w:lineRule="auto"/>
      </w:pPr>
      <w:r>
        <w:t xml:space="preserve">Please write down and submit your answers using Word document and attach the outputs generated from your software. </w:t>
      </w:r>
    </w:p>
    <w:p w14:paraId="51EFF8C9" w14:textId="1F155CA8" w:rsidR="00567406" w:rsidRDefault="00567406" w:rsidP="00567406">
      <w:pPr>
        <w:pStyle w:val="a3"/>
        <w:numPr>
          <w:ilvl w:val="0"/>
          <w:numId w:val="1"/>
        </w:numPr>
        <w:spacing w:after="0" w:line="240" w:lineRule="auto"/>
      </w:pPr>
      <w:r>
        <w:t xml:space="preserve">Do not simply submit the output from </w:t>
      </w:r>
      <w:r w:rsidR="005E7098">
        <w:t>the statistical tool</w:t>
      </w:r>
      <w:r>
        <w:t xml:space="preserve"> as your homework without organizing it in </w:t>
      </w:r>
      <w:r w:rsidR="005E7098">
        <w:t>a</w:t>
      </w:r>
      <w:r>
        <w:t xml:space="preserve"> Word document. </w:t>
      </w:r>
    </w:p>
    <w:p w14:paraId="7E2817C9" w14:textId="23B43E2B" w:rsidR="00567406" w:rsidRDefault="00567406" w:rsidP="00567406">
      <w:pPr>
        <w:pStyle w:val="a3"/>
        <w:numPr>
          <w:ilvl w:val="0"/>
          <w:numId w:val="1"/>
        </w:numPr>
        <w:spacing w:after="0" w:line="240" w:lineRule="auto"/>
      </w:pPr>
      <w:r>
        <w:t>If you are using R</w:t>
      </w:r>
      <w:r w:rsidR="005E7098">
        <w:t>, STATA, or python</w:t>
      </w:r>
      <w:r>
        <w:t xml:space="preserve">, please also submit your codes. </w:t>
      </w:r>
    </w:p>
    <w:p w14:paraId="0880A9AF" w14:textId="77777777" w:rsidR="00CF3361" w:rsidRDefault="00CF3361" w:rsidP="00864677"/>
    <w:p w14:paraId="26D76305" w14:textId="7A4FD982" w:rsidR="00DB0B84" w:rsidRDefault="00DB0B84" w:rsidP="00864677">
      <w:r>
        <w:t>In the data, “Items” indicates t</w:t>
      </w:r>
      <w:r w:rsidR="00864677">
        <w:t>he total number of items purchased</w:t>
      </w:r>
      <w:r>
        <w:t>, while</w:t>
      </w:r>
      <w:r w:rsidR="00864677">
        <w:t xml:space="preserve"> </w:t>
      </w:r>
      <w:r>
        <w:t>“Net Sales” is t</w:t>
      </w:r>
      <w:r w:rsidR="00864677">
        <w:t>he total amount ($) charged to the credit card</w:t>
      </w:r>
      <w:r w:rsidR="005A1E25">
        <w:t>.</w:t>
      </w:r>
    </w:p>
    <w:p w14:paraId="01752693" w14:textId="08473DB8" w:rsidR="00974EF4" w:rsidRPr="00E61D2A" w:rsidRDefault="00DB0B84" w:rsidP="00DB0B84">
      <w:pPr>
        <w:rPr>
          <w:rFonts w:hint="eastAsia"/>
        </w:rPr>
      </w:pPr>
      <w:r>
        <w:t>Pelican's management would like to use this sample data to learn about its customer base and to evaluate the promotion involving discount coupons.</w:t>
      </w:r>
    </w:p>
    <w:p w14:paraId="59F5F4C3" w14:textId="21C0EDF2" w:rsidR="00DB0B84" w:rsidRPr="00062298" w:rsidRDefault="00DB0B84" w:rsidP="00DB0B84">
      <w:pPr>
        <w:rPr>
          <w:caps/>
        </w:rPr>
      </w:pPr>
      <w:r w:rsidRPr="00062298">
        <w:rPr>
          <w:caps/>
        </w:rPr>
        <w:t>Managerial Report</w:t>
      </w:r>
    </w:p>
    <w:p w14:paraId="47090789" w14:textId="137268B8" w:rsidR="005A1E25" w:rsidRDefault="00DB0B84" w:rsidP="00DB0B84">
      <w:r>
        <w:t>Use the methods of descriptive statistics to summarize the data and</w:t>
      </w:r>
      <w:r w:rsidR="005A1E25">
        <w:t xml:space="preserve"> </w:t>
      </w:r>
      <w:r>
        <w:t xml:space="preserve">comment on your findings. </w:t>
      </w:r>
    </w:p>
    <w:p w14:paraId="7FE82E81" w14:textId="0FCB5ACE" w:rsidR="00DB0B84" w:rsidRDefault="00A75263" w:rsidP="00D87EE4">
      <w:pPr>
        <w:pStyle w:val="a3"/>
        <w:numPr>
          <w:ilvl w:val="0"/>
          <w:numId w:val="3"/>
        </w:numPr>
      </w:pPr>
      <w:r>
        <w:t xml:space="preserve">Provide </w:t>
      </w:r>
      <w:r w:rsidRPr="00D87EE4">
        <w:rPr>
          <w:u w:val="single"/>
        </w:rPr>
        <w:t>number of observations</w:t>
      </w:r>
      <w:r>
        <w:t xml:space="preserve">, </w:t>
      </w:r>
      <w:r w:rsidRPr="00D87EE4">
        <w:rPr>
          <w:u w:val="single"/>
        </w:rPr>
        <w:t>mean</w:t>
      </w:r>
      <w:r>
        <w:t xml:space="preserve">, </w:t>
      </w:r>
      <w:r w:rsidRPr="00D87EE4">
        <w:rPr>
          <w:u w:val="single"/>
        </w:rPr>
        <w:t>standard deviation</w:t>
      </w:r>
      <w:r>
        <w:t xml:space="preserve">, </w:t>
      </w:r>
      <w:r w:rsidRPr="00D87EE4">
        <w:rPr>
          <w:u w:val="single"/>
        </w:rPr>
        <w:t>median</w:t>
      </w:r>
      <w:r>
        <w:t xml:space="preserve">, and </w:t>
      </w:r>
      <w:r w:rsidRPr="00D87EE4">
        <w:rPr>
          <w:u w:val="single"/>
        </w:rPr>
        <w:t>range</w:t>
      </w:r>
      <w:r w:rsidR="00DB0B84">
        <w:t xml:space="preserve"> </w:t>
      </w:r>
      <w:r>
        <w:t>for the variable of</w:t>
      </w:r>
      <w:r w:rsidR="00DB0B84">
        <w:t xml:space="preserve"> </w:t>
      </w:r>
      <w:r>
        <w:t>“</w:t>
      </w:r>
      <w:r w:rsidR="00DB0B84">
        <w:t>net sales</w:t>
      </w:r>
      <w:r>
        <w:t>”</w:t>
      </w:r>
      <w:r w:rsidR="003E11A5">
        <w:t xml:space="preserve"> (1) </w:t>
      </w:r>
      <w:r>
        <w:t xml:space="preserve">by </w:t>
      </w:r>
      <w:r w:rsidR="003E11A5">
        <w:t>type of customer</w:t>
      </w:r>
      <w:r w:rsidR="00A84E29">
        <w:t>,</w:t>
      </w:r>
      <w:r w:rsidR="003E11A5">
        <w:t xml:space="preserve"> (2) </w:t>
      </w:r>
      <w:r>
        <w:t xml:space="preserve">by </w:t>
      </w:r>
      <w:r w:rsidR="003E11A5">
        <w:t>whether customers used “Proprietary Card” for payment or not</w:t>
      </w:r>
      <w:r w:rsidR="00A84E29">
        <w:t xml:space="preserve">, (3) </w:t>
      </w:r>
      <w:r w:rsidR="00FE19BB">
        <w:t xml:space="preserve">for those </w:t>
      </w:r>
      <w:r w:rsidR="00A84E29">
        <w:t>Age&gt;=</w:t>
      </w:r>
      <w:r w:rsidR="00AC7FFE">
        <w:rPr>
          <w:rFonts w:hint="eastAsia"/>
        </w:rPr>
        <w:t>45</w:t>
      </w:r>
      <w:r w:rsidR="00FE19BB">
        <w:t xml:space="preserve"> only</w:t>
      </w:r>
      <w:r w:rsidR="00DB0B84">
        <w:t>.</w:t>
      </w:r>
      <w:r w:rsidR="002300EC">
        <w:t xml:space="preserve"> (</w:t>
      </w:r>
      <w:r w:rsidR="00FE19BB">
        <w:t>50</w:t>
      </w:r>
      <w:r w:rsidR="002300EC">
        <w:t xml:space="preserve"> pts)</w:t>
      </w:r>
    </w:p>
    <w:p w14:paraId="07675DA4" w14:textId="77777777" w:rsidR="00E61D2A" w:rsidRDefault="00E61D2A" w:rsidP="00E61D2A">
      <w:pPr>
        <w:pStyle w:val="a3"/>
        <w:ind w:left="360"/>
        <w:rPr>
          <w:rFonts w:hint="eastAsia"/>
        </w:rPr>
      </w:pPr>
    </w:p>
    <w:p w14:paraId="2D996CEC" w14:textId="2A3C3E88" w:rsidR="001C7AD1" w:rsidRDefault="00974EF4" w:rsidP="001C7AD1">
      <w:r>
        <w:rPr>
          <w:noProof/>
        </w:rPr>
        <mc:AlternateContent>
          <mc:Choice Requires="wps">
            <w:drawing>
              <wp:anchor distT="0" distB="0" distL="114300" distR="114300" simplePos="0" relativeHeight="251666432" behindDoc="0" locked="0" layoutInCell="1" allowOverlap="1" wp14:anchorId="2CE2A73B" wp14:editId="6EAA1158">
                <wp:simplePos x="0" y="0"/>
                <wp:positionH relativeFrom="column">
                  <wp:posOffset>1009650</wp:posOffset>
                </wp:positionH>
                <wp:positionV relativeFrom="paragraph">
                  <wp:posOffset>3155314</wp:posOffset>
                </wp:positionV>
                <wp:extent cx="885825" cy="1400175"/>
                <wp:effectExtent l="0" t="0" r="28575" b="28575"/>
                <wp:wrapNone/>
                <wp:docPr id="7" name="矩形 7"/>
                <wp:cNvGraphicFramePr/>
                <a:graphic xmlns:a="http://schemas.openxmlformats.org/drawingml/2006/main">
                  <a:graphicData uri="http://schemas.microsoft.com/office/word/2010/wordprocessingShape">
                    <wps:wsp>
                      <wps:cNvSpPr/>
                      <wps:spPr>
                        <a:xfrm>
                          <a:off x="0" y="0"/>
                          <a:ext cx="885825" cy="1400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B8EE5" id="矩形 7" o:spid="_x0000_s1026" style="position:absolute;margin-left:79.5pt;margin-top:248.45pt;width:69.75pt;height:11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14:anchorId="4E0E9126" wp14:editId="519C7347">
                <wp:simplePos x="0" y="0"/>
                <wp:positionH relativeFrom="column">
                  <wp:posOffset>2038350</wp:posOffset>
                </wp:positionH>
                <wp:positionV relativeFrom="paragraph">
                  <wp:posOffset>2793365</wp:posOffset>
                </wp:positionV>
                <wp:extent cx="1228725" cy="361950"/>
                <wp:effectExtent l="0" t="0" r="28575" b="19050"/>
                <wp:wrapNone/>
                <wp:docPr id="6" name="矩形 6"/>
                <wp:cNvGraphicFramePr/>
                <a:graphic xmlns:a="http://schemas.openxmlformats.org/drawingml/2006/main">
                  <a:graphicData uri="http://schemas.microsoft.com/office/word/2010/wordprocessingShape">
                    <wps:wsp>
                      <wps:cNvSpPr/>
                      <wps:spPr>
                        <a:xfrm>
                          <a:off x="0" y="0"/>
                          <a:ext cx="1228725" cy="361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94D91" id="矩形 6" o:spid="_x0000_s1026" style="position:absolute;margin-left:160.5pt;margin-top:219.95pt;width:96.7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" filled="f" strokecolor="red" strokeweight="1pt"/>
            </w:pict>
          </mc:Fallback>
        </mc:AlternateContent>
      </w:r>
      <w:r w:rsidR="001C7AD1">
        <w:rPr>
          <w:noProof/>
        </w:rPr>
        <mc:AlternateContent>
          <mc:Choice Requires="wps">
            <w:drawing>
              <wp:anchor distT="0" distB="0" distL="114300" distR="114300" simplePos="0" relativeHeight="251663360" behindDoc="0" locked="0" layoutInCell="1" allowOverlap="1" wp14:anchorId="3287269C" wp14:editId="5F03D425">
                <wp:simplePos x="0" y="0"/>
                <wp:positionH relativeFrom="margin">
                  <wp:posOffset>2105025</wp:posOffset>
                </wp:positionH>
                <wp:positionV relativeFrom="paragraph">
                  <wp:posOffset>1888490</wp:posOffset>
                </wp:positionV>
                <wp:extent cx="3762375" cy="409575"/>
                <wp:effectExtent l="0" t="0" r="28575" b="28575"/>
                <wp:wrapNone/>
                <wp:docPr id="4" name="矩形 4"/>
                <wp:cNvGraphicFramePr/>
                <a:graphic xmlns:a="http://schemas.openxmlformats.org/drawingml/2006/main">
                  <a:graphicData uri="http://schemas.microsoft.com/office/word/2010/wordprocessingShape">
                    <wps:wsp>
                      <wps:cNvSpPr/>
                      <wps:spPr>
                        <a:xfrm>
                          <a:off x="0" y="0"/>
                          <a:ext cx="3762375" cy="4095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7BC9F" id="矩形 4" o:spid="_x0000_s1026" style="position:absolute;margin-left:165.75pt;margin-top:148.7pt;width:296.25pt;height:3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" filled="f" strokecolor="red" strokeweight="1pt">
                <w10:wrap anchorx="margin"/>
              </v:rect>
            </w:pict>
          </mc:Fallback>
        </mc:AlternateContent>
      </w:r>
      <w:r w:rsidR="001C7AD1">
        <w:rPr>
          <w:noProof/>
        </w:rPr>
        <mc:AlternateContent>
          <mc:Choice Requires="wps">
            <w:drawing>
              <wp:anchor distT="0" distB="0" distL="114300" distR="114300" simplePos="0" relativeHeight="251661312" behindDoc="0" locked="0" layoutInCell="1" allowOverlap="1" wp14:anchorId="70563729" wp14:editId="6F90C1C3">
                <wp:simplePos x="0" y="0"/>
                <wp:positionH relativeFrom="column">
                  <wp:posOffset>1724025</wp:posOffset>
                </wp:positionH>
                <wp:positionV relativeFrom="paragraph">
                  <wp:posOffset>269241</wp:posOffset>
                </wp:positionV>
                <wp:extent cx="3705225" cy="495300"/>
                <wp:effectExtent l="0" t="0" r="28575" b="19050"/>
                <wp:wrapNone/>
                <wp:docPr id="3" name="矩形 3"/>
                <wp:cNvGraphicFramePr/>
                <a:graphic xmlns:a="http://schemas.openxmlformats.org/drawingml/2006/main">
                  <a:graphicData uri="http://schemas.microsoft.com/office/word/2010/wordprocessingShape">
                    <wps:wsp>
                      <wps:cNvSpPr/>
                      <wps:spPr>
                        <a:xfrm>
                          <a:off x="0" y="0"/>
                          <a:ext cx="3705225" cy="495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FC0D1" id="矩形 3" o:spid="_x0000_s1026" style="position:absolute;margin-left:135.75pt;margin-top:21.2pt;width:291.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" filled="f" strokecolor="red" strokeweight="1pt"/>
            </w:pict>
          </mc:Fallback>
        </mc:AlternateContent>
      </w:r>
      <w:r w:rsidR="001C7AD1">
        <w:rPr>
          <w:noProof/>
        </w:rPr>
        <mc:AlternateContent>
          <mc:Choice Requires="wps">
            <w:drawing>
              <wp:anchor distT="0" distB="0" distL="114300" distR="114300" simplePos="0" relativeHeight="251659264" behindDoc="0" locked="0" layoutInCell="1" allowOverlap="1" wp14:anchorId="45E4F520" wp14:editId="362DD719">
                <wp:simplePos x="0" y="0"/>
                <wp:positionH relativeFrom="column">
                  <wp:posOffset>1695451</wp:posOffset>
                </wp:positionH>
                <wp:positionV relativeFrom="paragraph">
                  <wp:posOffset>1116965</wp:posOffset>
                </wp:positionV>
                <wp:extent cx="1143000" cy="466725"/>
                <wp:effectExtent l="0" t="0" r="19050" b="28575"/>
                <wp:wrapNone/>
                <wp:docPr id="2" name="矩形 2"/>
                <wp:cNvGraphicFramePr/>
                <a:graphic xmlns:a="http://schemas.openxmlformats.org/drawingml/2006/main">
                  <a:graphicData uri="http://schemas.microsoft.com/office/word/2010/wordprocessingShape">
                    <wps:wsp>
                      <wps:cNvSpPr/>
                      <wps:spPr>
                        <a:xfrm>
                          <a:off x="0" y="0"/>
                          <a:ext cx="1143000"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57056" id="矩形 2" o:spid="_x0000_s1026" style="position:absolute;margin-left:133.5pt;margin-top:87.95pt;width:90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" filled="f" strokecolor="red" strokeweight="1pt"/>
            </w:pict>
          </mc:Fallback>
        </mc:AlternateContent>
      </w:r>
      <w:r w:rsidR="001C7AD1" w:rsidRPr="001C7AD1">
        <w:drawing>
          <wp:inline distT="0" distB="0" distL="0" distR="0" wp14:anchorId="7AB6E47F" wp14:editId="43560878">
            <wp:extent cx="6136005" cy="48463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6005" cy="4846320"/>
                    </a:xfrm>
                    <a:prstGeom prst="rect">
                      <a:avLst/>
                    </a:prstGeom>
                  </pic:spPr>
                </pic:pic>
              </a:graphicData>
            </a:graphic>
          </wp:inline>
        </w:drawing>
      </w:r>
    </w:p>
    <w:p w14:paraId="6437A73E" w14:textId="30177AB6" w:rsidR="00E61D2A" w:rsidRDefault="00E61D2A" w:rsidP="00E61D2A">
      <w:pPr>
        <w:jc w:val="center"/>
        <w:rPr>
          <w:rFonts w:hint="eastAsia"/>
        </w:rPr>
      </w:pPr>
      <w:r>
        <w:rPr>
          <w:rFonts w:hint="eastAsia"/>
        </w:rPr>
        <w:t>圖表</w:t>
      </w:r>
      <w:r>
        <w:rPr>
          <w:rFonts w:hint="eastAsia"/>
        </w:rPr>
        <w:t>1 De</w:t>
      </w:r>
      <w:r>
        <w:t>scriptive Statistics</w:t>
      </w:r>
    </w:p>
    <w:p w14:paraId="29C9F682" w14:textId="77777777" w:rsidR="001C7AD1" w:rsidRPr="00974EF4" w:rsidRDefault="001C7AD1" w:rsidP="001C7AD1">
      <w:pPr>
        <w:rPr>
          <w:rFonts w:ascii="Times New Roman" w:hAnsi="Times New Roman" w:cs="Times New Roman"/>
          <w:b/>
          <w:bCs/>
          <w:color w:val="0070C0"/>
          <w:sz w:val="32"/>
          <w:szCs w:val="32"/>
        </w:rPr>
      </w:pPr>
      <w:r w:rsidRPr="00974EF4">
        <w:rPr>
          <w:rFonts w:ascii="Times New Roman" w:hAnsi="Times New Roman" w:cs="Times New Roman"/>
          <w:b/>
          <w:bCs/>
          <w:color w:val="0070C0"/>
          <w:sz w:val="32"/>
          <w:szCs w:val="32"/>
        </w:rPr>
        <w:lastRenderedPageBreak/>
        <w:t>By Type of Customer:</w:t>
      </w:r>
    </w:p>
    <w:p w14:paraId="32B6F1BA" w14:textId="73F175B5" w:rsidR="001C7AD1" w:rsidRPr="00974EF4" w:rsidRDefault="001C7AD1" w:rsidP="001C7AD1">
      <w:pPr>
        <w:pStyle w:val="a3"/>
        <w:numPr>
          <w:ilvl w:val="0"/>
          <w:numId w:val="4"/>
        </w:numPr>
        <w:rPr>
          <w:rFonts w:ascii="Times New Roman" w:hAnsi="Times New Roman" w:cs="Times New Roman"/>
          <w:color w:val="0070C0"/>
          <w:sz w:val="24"/>
          <w:szCs w:val="24"/>
        </w:rPr>
      </w:pPr>
      <w:r w:rsidRPr="00974EF4">
        <w:rPr>
          <w:rFonts w:ascii="Times New Roman" w:hAnsi="Times New Roman" w:cs="Times New Roman"/>
          <w:color w:val="0070C0"/>
          <w:sz w:val="24"/>
          <w:szCs w:val="24"/>
        </w:rPr>
        <w:t>Promotional Customers:</w:t>
      </w:r>
    </w:p>
    <w:p w14:paraId="2F642A2A"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Count: 70</w:t>
      </w:r>
    </w:p>
    <w:p w14:paraId="30B24C93"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Mean: $140.44</w:t>
      </w:r>
    </w:p>
    <w:p w14:paraId="43306989"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Standard Deviation: $86.64</w:t>
      </w:r>
    </w:p>
    <w:p w14:paraId="334D8736"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Median: $115.35</w:t>
      </w:r>
    </w:p>
    <w:p w14:paraId="2C721693" w14:textId="10D91570"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Range: $23.83 to $397.10</w:t>
      </w:r>
    </w:p>
    <w:p w14:paraId="44D13E45" w14:textId="64C791CF" w:rsidR="001C7AD1" w:rsidRPr="00974EF4" w:rsidRDefault="001C7AD1" w:rsidP="001C7AD1">
      <w:pPr>
        <w:pStyle w:val="a3"/>
        <w:numPr>
          <w:ilvl w:val="0"/>
          <w:numId w:val="4"/>
        </w:numPr>
        <w:rPr>
          <w:rFonts w:ascii="Times New Roman" w:hAnsi="Times New Roman" w:cs="Times New Roman"/>
          <w:color w:val="0070C0"/>
          <w:sz w:val="24"/>
          <w:szCs w:val="24"/>
        </w:rPr>
      </w:pPr>
      <w:r w:rsidRPr="00974EF4">
        <w:rPr>
          <w:rFonts w:ascii="Times New Roman" w:hAnsi="Times New Roman" w:cs="Times New Roman"/>
          <w:color w:val="0070C0"/>
          <w:sz w:val="24"/>
          <w:szCs w:val="24"/>
        </w:rPr>
        <w:t>Regular Customers:</w:t>
      </w:r>
    </w:p>
    <w:p w14:paraId="2A4EB303"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Count: 55</w:t>
      </w:r>
    </w:p>
    <w:p w14:paraId="28363AAE"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Mean: $93.07</w:t>
      </w:r>
    </w:p>
    <w:p w14:paraId="4375EEB7"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Standard Deviation: $51.24</w:t>
      </w:r>
    </w:p>
    <w:p w14:paraId="1E53C397"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Median: $82.46</w:t>
      </w:r>
    </w:p>
    <w:p w14:paraId="76BBE805" w14:textId="065577B9" w:rsidR="00974EF4" w:rsidRPr="00974EF4" w:rsidRDefault="001C7AD1" w:rsidP="001C7AD1">
      <w:pPr>
        <w:rPr>
          <w:rFonts w:ascii="Times New Roman" w:hAnsi="Times New Roman" w:cs="Times New Roman" w:hint="eastAsia"/>
          <w:color w:val="0070C0"/>
          <w:sz w:val="24"/>
          <w:szCs w:val="24"/>
        </w:rPr>
      </w:pPr>
      <w:r w:rsidRPr="00974EF4">
        <w:rPr>
          <w:rFonts w:ascii="Times New Roman" w:hAnsi="Times New Roman" w:cs="Times New Roman"/>
          <w:color w:val="0070C0"/>
          <w:sz w:val="24"/>
          <w:szCs w:val="24"/>
        </w:rPr>
        <w:t>Range: $17.25 to $255.41</w:t>
      </w:r>
    </w:p>
    <w:p w14:paraId="5B7812A6" w14:textId="5F0CAC0A" w:rsidR="001C7AD1" w:rsidRPr="00974EF4" w:rsidRDefault="001C7AD1" w:rsidP="001C7AD1">
      <w:pPr>
        <w:rPr>
          <w:rFonts w:ascii="Times New Roman" w:hAnsi="Times New Roman" w:cs="Times New Roman"/>
          <w:b/>
          <w:bCs/>
          <w:color w:val="0070C0"/>
          <w:sz w:val="32"/>
          <w:szCs w:val="32"/>
        </w:rPr>
      </w:pPr>
      <w:r w:rsidRPr="00974EF4">
        <w:rPr>
          <w:rFonts w:ascii="Times New Roman" w:hAnsi="Times New Roman" w:cs="Times New Roman"/>
          <w:b/>
          <w:bCs/>
          <w:color w:val="0070C0"/>
          <w:sz w:val="32"/>
          <w:szCs w:val="32"/>
        </w:rPr>
        <w:t>By Method of Payment (Proprietary Card or Not):</w:t>
      </w:r>
    </w:p>
    <w:p w14:paraId="79A7A66F" w14:textId="5731AECE" w:rsidR="001C7AD1" w:rsidRPr="00974EF4" w:rsidRDefault="001C7AD1" w:rsidP="001C7AD1">
      <w:pPr>
        <w:pStyle w:val="a3"/>
        <w:numPr>
          <w:ilvl w:val="0"/>
          <w:numId w:val="4"/>
        </w:numPr>
        <w:rPr>
          <w:rFonts w:ascii="Times New Roman" w:hAnsi="Times New Roman" w:cs="Times New Roman"/>
          <w:color w:val="0070C0"/>
          <w:sz w:val="24"/>
          <w:szCs w:val="24"/>
        </w:rPr>
      </w:pPr>
      <w:r w:rsidRPr="00974EF4">
        <w:rPr>
          <w:rFonts w:ascii="Times New Roman" w:hAnsi="Times New Roman" w:cs="Times New Roman"/>
          <w:color w:val="0070C0"/>
          <w:sz w:val="24"/>
          <w:szCs w:val="24"/>
        </w:rPr>
        <w:t>Used Proprietary Card:</w:t>
      </w:r>
    </w:p>
    <w:p w14:paraId="2FA8DED8"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Count: 57</w:t>
      </w:r>
    </w:p>
    <w:p w14:paraId="7C79DB4F"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Mean: $140.63</w:t>
      </w:r>
    </w:p>
    <w:p w14:paraId="69DF538B"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Standard Deviation: $77.58</w:t>
      </w:r>
    </w:p>
    <w:p w14:paraId="3794E06D"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Median: $122.10</w:t>
      </w:r>
    </w:p>
    <w:p w14:paraId="657282C6"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Range: $41.42 to $397.10</w:t>
      </w:r>
    </w:p>
    <w:p w14:paraId="78C0F449" w14:textId="165D266A" w:rsidR="001C7AD1" w:rsidRPr="00974EF4" w:rsidRDefault="001C7AD1" w:rsidP="001C7AD1">
      <w:pPr>
        <w:pStyle w:val="a3"/>
        <w:numPr>
          <w:ilvl w:val="0"/>
          <w:numId w:val="4"/>
        </w:numPr>
        <w:rPr>
          <w:rFonts w:ascii="Times New Roman" w:hAnsi="Times New Roman" w:cs="Times New Roman"/>
          <w:color w:val="0070C0"/>
          <w:sz w:val="24"/>
          <w:szCs w:val="24"/>
        </w:rPr>
      </w:pPr>
      <w:r w:rsidRPr="00974EF4">
        <w:rPr>
          <w:rFonts w:ascii="Times New Roman" w:hAnsi="Times New Roman" w:cs="Times New Roman"/>
          <w:color w:val="0070C0"/>
          <w:sz w:val="24"/>
          <w:szCs w:val="24"/>
        </w:rPr>
        <w:t>Did Not Use Proprietary Card:</w:t>
      </w:r>
    </w:p>
    <w:p w14:paraId="1D689686"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Count: 68</w:t>
      </w:r>
    </w:p>
    <w:p w14:paraId="50634BD9"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Mean: $101.97</w:t>
      </w:r>
    </w:p>
    <w:p w14:paraId="0C61B461"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Standard Deviation: $71.81</w:t>
      </w:r>
    </w:p>
    <w:p w14:paraId="1B5199F9"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Median: $83.54</w:t>
      </w:r>
    </w:p>
    <w:p w14:paraId="248CA9CB"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Range: $17.25 to $383.03</w:t>
      </w:r>
    </w:p>
    <w:p w14:paraId="1DF4EB5F" w14:textId="77777777" w:rsidR="00974EF4" w:rsidRPr="00974EF4" w:rsidRDefault="00974EF4" w:rsidP="001C7AD1">
      <w:pPr>
        <w:rPr>
          <w:rFonts w:ascii="Times New Roman" w:hAnsi="Times New Roman" w:cs="Times New Roman"/>
          <w:b/>
          <w:bCs/>
          <w:color w:val="0070C0"/>
          <w:sz w:val="32"/>
          <w:szCs w:val="32"/>
        </w:rPr>
      </w:pPr>
    </w:p>
    <w:p w14:paraId="234EC2E6" w14:textId="77777777" w:rsidR="00974EF4" w:rsidRPr="00974EF4" w:rsidRDefault="00974EF4" w:rsidP="001C7AD1">
      <w:pPr>
        <w:rPr>
          <w:rFonts w:ascii="Times New Roman" w:hAnsi="Times New Roman" w:cs="Times New Roman"/>
          <w:b/>
          <w:bCs/>
          <w:color w:val="0070C0"/>
          <w:sz w:val="32"/>
          <w:szCs w:val="32"/>
        </w:rPr>
      </w:pPr>
    </w:p>
    <w:p w14:paraId="18D687BE" w14:textId="77777777" w:rsidR="00974EF4" w:rsidRPr="00974EF4" w:rsidRDefault="00974EF4" w:rsidP="001C7AD1">
      <w:pPr>
        <w:rPr>
          <w:rFonts w:ascii="Times New Roman" w:hAnsi="Times New Roman" w:cs="Times New Roman"/>
          <w:b/>
          <w:bCs/>
          <w:color w:val="0070C0"/>
          <w:sz w:val="32"/>
          <w:szCs w:val="32"/>
        </w:rPr>
      </w:pPr>
    </w:p>
    <w:p w14:paraId="338F3A74" w14:textId="77777777" w:rsidR="00974EF4" w:rsidRPr="00974EF4" w:rsidRDefault="00974EF4" w:rsidP="001C7AD1">
      <w:pPr>
        <w:rPr>
          <w:rFonts w:ascii="Times New Roman" w:hAnsi="Times New Roman" w:cs="Times New Roman"/>
          <w:b/>
          <w:bCs/>
          <w:color w:val="0070C0"/>
          <w:sz w:val="32"/>
          <w:szCs w:val="32"/>
        </w:rPr>
      </w:pPr>
    </w:p>
    <w:p w14:paraId="435A9D66" w14:textId="79224A74" w:rsidR="001C7AD1" w:rsidRPr="00974EF4" w:rsidRDefault="001C7AD1" w:rsidP="001C7AD1">
      <w:pPr>
        <w:rPr>
          <w:rFonts w:ascii="Times New Roman" w:hAnsi="Times New Roman" w:cs="Times New Roman"/>
          <w:b/>
          <w:bCs/>
          <w:color w:val="0070C0"/>
          <w:sz w:val="32"/>
          <w:szCs w:val="32"/>
        </w:rPr>
      </w:pPr>
      <w:r w:rsidRPr="00974EF4">
        <w:rPr>
          <w:rFonts w:ascii="Times New Roman" w:hAnsi="Times New Roman" w:cs="Times New Roman"/>
          <w:b/>
          <w:bCs/>
          <w:color w:val="0070C0"/>
          <w:sz w:val="32"/>
          <w:szCs w:val="32"/>
        </w:rPr>
        <w:lastRenderedPageBreak/>
        <w:t>For Customers Aged 45 and Above:</w:t>
      </w:r>
    </w:p>
    <w:p w14:paraId="065524EE"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Count: 52</w:t>
      </w:r>
    </w:p>
    <w:p w14:paraId="0B766DE5"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Mean: $120.56</w:t>
      </w:r>
    </w:p>
    <w:p w14:paraId="59629CD7"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Standard Deviation: $68.23</w:t>
      </w:r>
    </w:p>
    <w:p w14:paraId="3727DC37" w14:textId="77777777" w:rsidR="001C7AD1"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Median: $105.19</w:t>
      </w:r>
    </w:p>
    <w:p w14:paraId="128447A5" w14:textId="18C246CA" w:rsidR="00D87EE4" w:rsidRPr="00974EF4" w:rsidRDefault="001C7AD1" w:rsidP="001C7AD1">
      <w:pPr>
        <w:rPr>
          <w:rFonts w:ascii="Times New Roman" w:hAnsi="Times New Roman" w:cs="Times New Roman"/>
          <w:color w:val="0070C0"/>
          <w:sz w:val="24"/>
          <w:szCs w:val="24"/>
        </w:rPr>
      </w:pPr>
      <w:r w:rsidRPr="00974EF4">
        <w:rPr>
          <w:rFonts w:ascii="Times New Roman" w:hAnsi="Times New Roman" w:cs="Times New Roman"/>
          <w:color w:val="0070C0"/>
          <w:sz w:val="24"/>
          <w:szCs w:val="24"/>
        </w:rPr>
        <w:t>Range: $32.35 to $383.03</w:t>
      </w:r>
    </w:p>
    <w:p w14:paraId="70227445" w14:textId="77777777" w:rsidR="00974EF4" w:rsidRPr="00974EF4" w:rsidRDefault="00974EF4" w:rsidP="001C7AD1">
      <w:pPr>
        <w:rPr>
          <w:rFonts w:ascii="Times New Roman" w:hAnsi="Times New Roman" w:cs="Times New Roman"/>
          <w:color w:val="0070C0"/>
          <w:sz w:val="24"/>
          <w:szCs w:val="24"/>
        </w:rPr>
      </w:pPr>
    </w:p>
    <w:p w14:paraId="6CA9F043" w14:textId="02898115" w:rsidR="00A75263" w:rsidRDefault="00A75263" w:rsidP="00974EF4">
      <w:pPr>
        <w:pStyle w:val="a3"/>
        <w:numPr>
          <w:ilvl w:val="0"/>
          <w:numId w:val="3"/>
        </w:numPr>
      </w:pPr>
      <w:r>
        <w:t xml:space="preserve">Use the formula introduced in the class or so called “exclusive” approach to obtain the following information on age: (1) </w:t>
      </w:r>
      <w:r w:rsidR="008B6793">
        <w:t xml:space="preserve">the </w:t>
      </w:r>
      <w:r>
        <w:t>30</w:t>
      </w:r>
      <w:r w:rsidR="008B6793">
        <w:t>th</w:t>
      </w:r>
      <w:r>
        <w:t xml:space="preserve"> percentile; </w:t>
      </w:r>
      <w:r w:rsidR="008B6793">
        <w:t xml:space="preserve">(2) the first quartile; (3) the </w:t>
      </w:r>
      <w:r w:rsidR="00CF658B">
        <w:t>95</w:t>
      </w:r>
      <w:r w:rsidR="004A2078">
        <w:t>th</w:t>
      </w:r>
      <w:r w:rsidR="008B6793">
        <w:t xml:space="preserve"> percentile; (4) the third quartile; (5) IQR. (10 pts)</w:t>
      </w:r>
      <w:r w:rsidR="004A2078">
        <w:t xml:space="preserve"> (If your software does not support exclusive approach, please specify your programming codes for the results.</w:t>
      </w:r>
      <w:r w:rsidR="00AC7FFE">
        <w:rPr>
          <w:rFonts w:hint="eastAsia"/>
        </w:rPr>
        <w:t>)</w:t>
      </w:r>
    </w:p>
    <w:p w14:paraId="4EFB49A5" w14:textId="23801706" w:rsidR="00974EF4" w:rsidRDefault="00974EF4" w:rsidP="00974EF4">
      <w:r w:rsidRPr="00974EF4">
        <w:drawing>
          <wp:inline distT="0" distB="0" distL="0" distR="0" wp14:anchorId="617A60FD" wp14:editId="0CAFA854">
            <wp:extent cx="3820058" cy="924054"/>
            <wp:effectExtent l="0" t="0" r="9525"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924054"/>
                    </a:xfrm>
                    <a:prstGeom prst="rect">
                      <a:avLst/>
                    </a:prstGeom>
                  </pic:spPr>
                </pic:pic>
              </a:graphicData>
            </a:graphic>
          </wp:inline>
        </w:drawing>
      </w:r>
    </w:p>
    <w:p w14:paraId="04000EBC" w14:textId="555C2034" w:rsidR="00E61D2A" w:rsidRDefault="00E61D2A" w:rsidP="00E61D2A">
      <w:pPr>
        <w:rPr>
          <w:rFonts w:hint="eastAsia"/>
        </w:rPr>
      </w:pPr>
      <w:r>
        <w:tab/>
      </w:r>
      <w:r>
        <w:tab/>
      </w:r>
      <w:r>
        <w:tab/>
      </w:r>
      <w:r>
        <w:rPr>
          <w:rFonts w:hint="eastAsia"/>
        </w:rPr>
        <w:t>圖表</w:t>
      </w:r>
      <w:r>
        <w:rPr>
          <w:rFonts w:hint="eastAsia"/>
        </w:rPr>
        <w:t xml:space="preserve">2 </w:t>
      </w:r>
      <w:r>
        <w:t>Percentile &amp; IQR</w:t>
      </w:r>
    </w:p>
    <w:p w14:paraId="33F15B9A" w14:textId="555C2034" w:rsidR="00654DA8" w:rsidRPr="00654DA8" w:rsidRDefault="00654DA8" w:rsidP="00654DA8">
      <w:pPr>
        <w:pStyle w:val="a3"/>
        <w:numPr>
          <w:ilvl w:val="0"/>
          <w:numId w:val="4"/>
        </w:numPr>
        <w:rPr>
          <w:rFonts w:ascii="Times New Roman" w:hAnsi="Times New Roman" w:cs="Times New Roman" w:hint="eastAsia"/>
          <w:color w:val="0070C0"/>
          <w:sz w:val="24"/>
          <w:szCs w:val="24"/>
        </w:rPr>
      </w:pPr>
      <w:r w:rsidRPr="00654DA8">
        <w:rPr>
          <w:rFonts w:ascii="Times New Roman" w:hAnsi="Times New Roman" w:cs="Times New Roman"/>
          <w:color w:val="0070C0"/>
          <w:sz w:val="24"/>
          <w:szCs w:val="24"/>
        </w:rPr>
        <w:t xml:space="preserve">30th Percentile: </w:t>
      </w:r>
    </w:p>
    <w:p w14:paraId="707FA35C" w14:textId="068602A7" w:rsidR="00654DA8" w:rsidRDefault="00654DA8" w:rsidP="00654DA8">
      <w:pPr>
        <w:pStyle w:val="a3"/>
        <w:ind w:left="480" w:firstLine="240"/>
        <w:rPr>
          <w:rFonts w:ascii="Times New Roman" w:hAnsi="Times New Roman" w:cs="Times New Roman"/>
          <w:color w:val="0070C0"/>
          <w:sz w:val="24"/>
          <w:szCs w:val="24"/>
        </w:rPr>
      </w:pPr>
      <w:r w:rsidRPr="00654DA8">
        <w:rPr>
          <w:rFonts w:ascii="Times New Roman" w:hAnsi="Times New Roman" w:cs="Times New Roman"/>
          <w:color w:val="0070C0"/>
          <w:sz w:val="24"/>
          <w:szCs w:val="24"/>
        </w:rPr>
        <w:t>32 years</w:t>
      </w:r>
      <w:r w:rsidRPr="00654DA8">
        <w:rPr>
          <w:rFonts w:ascii="Times New Roman" w:hAnsi="Times New Roman" w:cs="Times New Roman"/>
          <w:color w:val="0070C0"/>
          <w:sz w:val="24"/>
          <w:szCs w:val="24"/>
        </w:rPr>
        <w:t>-old</w:t>
      </w:r>
    </w:p>
    <w:p w14:paraId="5E207557" w14:textId="77777777" w:rsidR="00654DA8" w:rsidRPr="00654DA8" w:rsidRDefault="00654DA8" w:rsidP="00654DA8">
      <w:pPr>
        <w:pStyle w:val="a3"/>
        <w:ind w:left="480" w:firstLine="240"/>
        <w:rPr>
          <w:rFonts w:ascii="Times New Roman" w:hAnsi="Times New Roman" w:cs="Times New Roman" w:hint="eastAsia"/>
          <w:color w:val="0070C0"/>
          <w:sz w:val="24"/>
          <w:szCs w:val="24"/>
        </w:rPr>
      </w:pPr>
    </w:p>
    <w:p w14:paraId="6BC1079D" w14:textId="58DA814A" w:rsidR="00654DA8" w:rsidRPr="00654DA8" w:rsidRDefault="00654DA8" w:rsidP="00654DA8">
      <w:pPr>
        <w:pStyle w:val="a3"/>
        <w:numPr>
          <w:ilvl w:val="0"/>
          <w:numId w:val="4"/>
        </w:numPr>
        <w:rPr>
          <w:rFonts w:ascii="Times New Roman" w:hAnsi="Times New Roman" w:cs="Times New Roman" w:hint="eastAsia"/>
          <w:color w:val="0070C0"/>
          <w:sz w:val="24"/>
          <w:szCs w:val="24"/>
        </w:rPr>
      </w:pPr>
      <w:r w:rsidRPr="00654DA8">
        <w:rPr>
          <w:rFonts w:ascii="Times New Roman" w:hAnsi="Times New Roman" w:cs="Times New Roman"/>
          <w:color w:val="0070C0"/>
          <w:sz w:val="24"/>
          <w:szCs w:val="24"/>
        </w:rPr>
        <w:t xml:space="preserve">First Quartile (25th Percentile): </w:t>
      </w:r>
    </w:p>
    <w:p w14:paraId="39829163" w14:textId="1E427F0C" w:rsidR="00654DA8" w:rsidRDefault="00654DA8" w:rsidP="00654DA8">
      <w:pPr>
        <w:pStyle w:val="a3"/>
        <w:ind w:left="480" w:firstLine="240"/>
        <w:rPr>
          <w:rFonts w:ascii="Times New Roman" w:hAnsi="Times New Roman" w:cs="Times New Roman"/>
          <w:color w:val="0070C0"/>
          <w:sz w:val="24"/>
          <w:szCs w:val="24"/>
        </w:rPr>
      </w:pPr>
      <w:r w:rsidRPr="00654DA8">
        <w:rPr>
          <w:rFonts w:ascii="Times New Roman" w:hAnsi="Times New Roman" w:cs="Times New Roman"/>
          <w:color w:val="0070C0"/>
          <w:sz w:val="24"/>
          <w:szCs w:val="24"/>
        </w:rPr>
        <w:t>30 years</w:t>
      </w:r>
      <w:r w:rsidRPr="00654DA8">
        <w:rPr>
          <w:rFonts w:ascii="Times New Roman" w:hAnsi="Times New Roman" w:cs="Times New Roman"/>
          <w:color w:val="0070C0"/>
          <w:sz w:val="24"/>
          <w:szCs w:val="24"/>
        </w:rPr>
        <w:t>-old</w:t>
      </w:r>
    </w:p>
    <w:p w14:paraId="7810AD2C" w14:textId="77777777" w:rsidR="00654DA8" w:rsidRPr="00654DA8" w:rsidRDefault="00654DA8" w:rsidP="00654DA8">
      <w:pPr>
        <w:pStyle w:val="a3"/>
        <w:ind w:left="480" w:firstLine="240"/>
        <w:rPr>
          <w:rFonts w:ascii="Times New Roman" w:hAnsi="Times New Roman" w:cs="Times New Roman"/>
          <w:color w:val="0070C0"/>
          <w:sz w:val="24"/>
          <w:szCs w:val="24"/>
        </w:rPr>
      </w:pPr>
    </w:p>
    <w:p w14:paraId="00BB79D0" w14:textId="1E8895B3" w:rsidR="00654DA8" w:rsidRPr="00654DA8" w:rsidRDefault="00654DA8" w:rsidP="00654DA8">
      <w:pPr>
        <w:pStyle w:val="a3"/>
        <w:numPr>
          <w:ilvl w:val="0"/>
          <w:numId w:val="4"/>
        </w:numPr>
        <w:rPr>
          <w:rFonts w:ascii="Times New Roman" w:hAnsi="Times New Roman" w:cs="Times New Roman" w:hint="eastAsia"/>
          <w:color w:val="0070C0"/>
          <w:sz w:val="24"/>
          <w:szCs w:val="24"/>
        </w:rPr>
      </w:pPr>
      <w:r w:rsidRPr="00654DA8">
        <w:rPr>
          <w:rFonts w:ascii="Times New Roman" w:hAnsi="Times New Roman" w:cs="Times New Roman"/>
          <w:color w:val="0070C0"/>
          <w:sz w:val="24"/>
          <w:szCs w:val="24"/>
        </w:rPr>
        <w:t xml:space="preserve">95th Percentile: </w:t>
      </w:r>
    </w:p>
    <w:p w14:paraId="61105190" w14:textId="333CD5C3" w:rsidR="00654DA8" w:rsidRDefault="00654DA8" w:rsidP="00654DA8">
      <w:pPr>
        <w:pStyle w:val="a3"/>
        <w:ind w:left="480" w:firstLine="240"/>
        <w:rPr>
          <w:rFonts w:ascii="Times New Roman" w:hAnsi="Times New Roman" w:cs="Times New Roman"/>
          <w:color w:val="0070C0"/>
          <w:sz w:val="24"/>
          <w:szCs w:val="24"/>
        </w:rPr>
      </w:pPr>
      <w:r w:rsidRPr="00654DA8">
        <w:rPr>
          <w:rFonts w:ascii="Times New Roman" w:hAnsi="Times New Roman" w:cs="Times New Roman"/>
          <w:color w:val="0070C0"/>
          <w:sz w:val="24"/>
          <w:szCs w:val="24"/>
        </w:rPr>
        <w:t>65 years</w:t>
      </w:r>
      <w:r w:rsidRPr="00654DA8">
        <w:rPr>
          <w:rFonts w:ascii="Times New Roman" w:hAnsi="Times New Roman" w:cs="Times New Roman"/>
          <w:color w:val="0070C0"/>
          <w:sz w:val="24"/>
          <w:szCs w:val="24"/>
        </w:rPr>
        <w:t>-old</w:t>
      </w:r>
    </w:p>
    <w:p w14:paraId="3FE17255" w14:textId="77777777" w:rsidR="00654DA8" w:rsidRPr="00654DA8" w:rsidRDefault="00654DA8" w:rsidP="00654DA8">
      <w:pPr>
        <w:pStyle w:val="a3"/>
        <w:ind w:left="480" w:firstLine="240"/>
        <w:rPr>
          <w:rFonts w:ascii="Times New Roman" w:hAnsi="Times New Roman" w:cs="Times New Roman"/>
          <w:color w:val="0070C0"/>
          <w:sz w:val="24"/>
          <w:szCs w:val="24"/>
        </w:rPr>
      </w:pPr>
    </w:p>
    <w:p w14:paraId="257E7F4B" w14:textId="55A59F67" w:rsidR="00654DA8" w:rsidRPr="00654DA8" w:rsidRDefault="00654DA8" w:rsidP="00654DA8">
      <w:pPr>
        <w:pStyle w:val="a3"/>
        <w:numPr>
          <w:ilvl w:val="0"/>
          <w:numId w:val="4"/>
        </w:numPr>
        <w:rPr>
          <w:rFonts w:ascii="Times New Roman" w:hAnsi="Times New Roman" w:cs="Times New Roman" w:hint="eastAsia"/>
          <w:color w:val="0070C0"/>
          <w:sz w:val="24"/>
          <w:szCs w:val="24"/>
        </w:rPr>
      </w:pPr>
      <w:r w:rsidRPr="00654DA8">
        <w:rPr>
          <w:rFonts w:ascii="Times New Roman" w:hAnsi="Times New Roman" w:cs="Times New Roman"/>
          <w:color w:val="0070C0"/>
          <w:sz w:val="24"/>
          <w:szCs w:val="24"/>
        </w:rPr>
        <w:t xml:space="preserve">Third Quartile (75th Percentile): </w:t>
      </w:r>
    </w:p>
    <w:p w14:paraId="4A15EFE8" w14:textId="46EBF9B6" w:rsidR="00654DA8" w:rsidRDefault="00654DA8" w:rsidP="00654DA8">
      <w:pPr>
        <w:pStyle w:val="a3"/>
        <w:ind w:left="480" w:firstLine="240"/>
        <w:rPr>
          <w:rFonts w:ascii="Times New Roman" w:hAnsi="Times New Roman" w:cs="Times New Roman"/>
          <w:color w:val="0070C0"/>
          <w:sz w:val="24"/>
          <w:szCs w:val="24"/>
        </w:rPr>
      </w:pPr>
      <w:r w:rsidRPr="00654DA8">
        <w:rPr>
          <w:rFonts w:ascii="Times New Roman" w:hAnsi="Times New Roman" w:cs="Times New Roman"/>
          <w:color w:val="0070C0"/>
          <w:sz w:val="24"/>
          <w:szCs w:val="24"/>
        </w:rPr>
        <w:t>50 years</w:t>
      </w:r>
      <w:r w:rsidRPr="00654DA8">
        <w:rPr>
          <w:rFonts w:ascii="Times New Roman" w:hAnsi="Times New Roman" w:cs="Times New Roman"/>
          <w:color w:val="0070C0"/>
          <w:sz w:val="24"/>
          <w:szCs w:val="24"/>
        </w:rPr>
        <w:t>-old</w:t>
      </w:r>
    </w:p>
    <w:p w14:paraId="65D7A091" w14:textId="77777777" w:rsidR="00654DA8" w:rsidRPr="00654DA8" w:rsidRDefault="00654DA8" w:rsidP="00654DA8">
      <w:pPr>
        <w:pStyle w:val="a3"/>
        <w:ind w:left="480" w:firstLine="240"/>
        <w:rPr>
          <w:rFonts w:ascii="Times New Roman" w:hAnsi="Times New Roman" w:cs="Times New Roman"/>
          <w:color w:val="0070C0"/>
          <w:sz w:val="24"/>
          <w:szCs w:val="24"/>
        </w:rPr>
      </w:pPr>
    </w:p>
    <w:p w14:paraId="16C5E3EA" w14:textId="2A4DD4E6" w:rsidR="00654DA8" w:rsidRPr="00654DA8" w:rsidRDefault="00654DA8" w:rsidP="00654DA8">
      <w:pPr>
        <w:pStyle w:val="a3"/>
        <w:numPr>
          <w:ilvl w:val="0"/>
          <w:numId w:val="4"/>
        </w:numPr>
        <w:rPr>
          <w:rFonts w:ascii="Times New Roman" w:hAnsi="Times New Roman" w:cs="Times New Roman" w:hint="eastAsia"/>
          <w:color w:val="0070C0"/>
          <w:sz w:val="24"/>
          <w:szCs w:val="24"/>
        </w:rPr>
      </w:pPr>
      <w:r w:rsidRPr="00654DA8">
        <w:rPr>
          <w:rFonts w:ascii="Times New Roman" w:hAnsi="Times New Roman" w:cs="Times New Roman"/>
          <w:color w:val="0070C0"/>
          <w:sz w:val="24"/>
          <w:szCs w:val="24"/>
        </w:rPr>
        <w:t xml:space="preserve">Interquartile Range (IQR): </w:t>
      </w:r>
    </w:p>
    <w:p w14:paraId="61561D2B" w14:textId="3CE7D3EB" w:rsidR="00974EF4" w:rsidRDefault="00654DA8" w:rsidP="00654DA8">
      <w:pPr>
        <w:pStyle w:val="a3"/>
        <w:ind w:left="480" w:firstLine="240"/>
        <w:rPr>
          <w:rFonts w:ascii="Times New Roman" w:hAnsi="Times New Roman" w:cs="Times New Roman"/>
          <w:color w:val="0070C0"/>
          <w:sz w:val="24"/>
          <w:szCs w:val="24"/>
        </w:rPr>
      </w:pPr>
      <w:r w:rsidRPr="00654DA8">
        <w:rPr>
          <w:rFonts w:ascii="Times New Roman" w:hAnsi="Times New Roman" w:cs="Times New Roman"/>
          <w:color w:val="0070C0"/>
          <w:sz w:val="24"/>
          <w:szCs w:val="24"/>
        </w:rPr>
        <w:t>20 years</w:t>
      </w:r>
      <w:r w:rsidRPr="00654DA8">
        <w:rPr>
          <w:rFonts w:ascii="Times New Roman" w:hAnsi="Times New Roman" w:cs="Times New Roman"/>
          <w:color w:val="0070C0"/>
          <w:sz w:val="24"/>
          <w:szCs w:val="24"/>
        </w:rPr>
        <w:t>-old</w:t>
      </w:r>
    </w:p>
    <w:p w14:paraId="24B9C04E" w14:textId="05133353" w:rsidR="00F04FFE" w:rsidRDefault="00F04FFE" w:rsidP="00654DA8">
      <w:pPr>
        <w:pStyle w:val="a3"/>
        <w:ind w:left="480" w:firstLine="240"/>
        <w:rPr>
          <w:rFonts w:ascii="Times New Roman" w:hAnsi="Times New Roman" w:cs="Times New Roman"/>
          <w:color w:val="0070C0"/>
          <w:sz w:val="24"/>
          <w:szCs w:val="24"/>
        </w:rPr>
      </w:pPr>
    </w:p>
    <w:p w14:paraId="4CA4B977" w14:textId="666BDA8D" w:rsidR="00F04FFE" w:rsidRDefault="00F04FFE" w:rsidP="00654DA8">
      <w:pPr>
        <w:pStyle w:val="a3"/>
        <w:ind w:left="480" w:firstLine="240"/>
        <w:rPr>
          <w:rFonts w:ascii="Times New Roman" w:hAnsi="Times New Roman" w:cs="Times New Roman"/>
          <w:color w:val="0070C0"/>
          <w:sz w:val="24"/>
          <w:szCs w:val="24"/>
        </w:rPr>
      </w:pPr>
    </w:p>
    <w:p w14:paraId="52AC48A2" w14:textId="366B60E5" w:rsidR="00F04FFE" w:rsidRDefault="00F04FFE" w:rsidP="00654DA8">
      <w:pPr>
        <w:pStyle w:val="a3"/>
        <w:ind w:left="480" w:firstLine="240"/>
        <w:rPr>
          <w:rFonts w:ascii="Times New Roman" w:hAnsi="Times New Roman" w:cs="Times New Roman"/>
          <w:color w:val="0070C0"/>
          <w:sz w:val="24"/>
          <w:szCs w:val="24"/>
        </w:rPr>
      </w:pPr>
    </w:p>
    <w:p w14:paraId="5070F633" w14:textId="18A1E789" w:rsidR="00F04FFE" w:rsidRDefault="00F04FFE" w:rsidP="00654DA8">
      <w:pPr>
        <w:pStyle w:val="a3"/>
        <w:ind w:left="480" w:firstLine="240"/>
        <w:rPr>
          <w:rFonts w:ascii="Times New Roman" w:hAnsi="Times New Roman" w:cs="Times New Roman"/>
          <w:color w:val="0070C0"/>
          <w:sz w:val="24"/>
          <w:szCs w:val="24"/>
        </w:rPr>
      </w:pPr>
    </w:p>
    <w:p w14:paraId="163C208E" w14:textId="1BB99A64" w:rsidR="00F04FFE" w:rsidRDefault="00F04FFE" w:rsidP="00654DA8">
      <w:pPr>
        <w:pStyle w:val="a3"/>
        <w:ind w:left="480" w:firstLine="240"/>
        <w:rPr>
          <w:rFonts w:ascii="Times New Roman" w:hAnsi="Times New Roman" w:cs="Times New Roman"/>
          <w:color w:val="0070C0"/>
          <w:sz w:val="24"/>
          <w:szCs w:val="24"/>
        </w:rPr>
      </w:pPr>
    </w:p>
    <w:p w14:paraId="3F57E8A9" w14:textId="2A856B6B" w:rsidR="00F04FFE" w:rsidRPr="00E61D2A" w:rsidRDefault="00F04FFE" w:rsidP="00E61D2A">
      <w:pPr>
        <w:rPr>
          <w:rFonts w:ascii="Times New Roman" w:hAnsi="Times New Roman" w:cs="Times New Roman" w:hint="eastAsia"/>
          <w:color w:val="0070C0"/>
          <w:sz w:val="24"/>
          <w:szCs w:val="24"/>
        </w:rPr>
      </w:pPr>
    </w:p>
    <w:p w14:paraId="5B76C169" w14:textId="75E6B54E" w:rsidR="00F04FFE" w:rsidRDefault="00F04FFE" w:rsidP="00654DA8">
      <w:pPr>
        <w:pStyle w:val="a3"/>
        <w:ind w:left="480" w:firstLine="240"/>
        <w:rPr>
          <w:rFonts w:ascii="Times New Roman" w:hAnsi="Times New Roman" w:cs="Times New Roman"/>
          <w:color w:val="0070C0"/>
          <w:sz w:val="24"/>
          <w:szCs w:val="24"/>
        </w:rPr>
      </w:pPr>
    </w:p>
    <w:p w14:paraId="2EC65B36" w14:textId="0AA5F36C" w:rsidR="00F04FFE" w:rsidRDefault="00F04FFE" w:rsidP="00654DA8">
      <w:pPr>
        <w:pStyle w:val="a3"/>
        <w:ind w:left="480" w:firstLine="240"/>
        <w:rPr>
          <w:rFonts w:ascii="Times New Roman" w:hAnsi="Times New Roman" w:cs="Times New Roman"/>
          <w:color w:val="0070C0"/>
          <w:sz w:val="24"/>
          <w:szCs w:val="24"/>
        </w:rPr>
      </w:pPr>
    </w:p>
    <w:p w14:paraId="1B7830AE" w14:textId="6CF050C2" w:rsidR="00F04FFE" w:rsidRDefault="00F04FFE" w:rsidP="00654DA8">
      <w:pPr>
        <w:pStyle w:val="a3"/>
        <w:ind w:left="480" w:firstLine="240"/>
        <w:rPr>
          <w:rFonts w:ascii="Times New Roman" w:hAnsi="Times New Roman" w:cs="Times New Roman"/>
          <w:color w:val="0070C0"/>
          <w:sz w:val="24"/>
          <w:szCs w:val="24"/>
        </w:rPr>
      </w:pPr>
    </w:p>
    <w:p w14:paraId="5A57229A" w14:textId="5BD75F29" w:rsidR="00F04FFE" w:rsidRDefault="00F04FFE" w:rsidP="00654DA8">
      <w:pPr>
        <w:pStyle w:val="a3"/>
        <w:ind w:left="480" w:firstLine="240"/>
        <w:rPr>
          <w:rFonts w:ascii="Times New Roman" w:hAnsi="Times New Roman" w:cs="Times New Roman"/>
          <w:color w:val="0070C0"/>
          <w:sz w:val="24"/>
          <w:szCs w:val="24"/>
        </w:rPr>
      </w:pPr>
    </w:p>
    <w:p w14:paraId="706A9357" w14:textId="77777777" w:rsidR="00F04FFE" w:rsidRPr="00654DA8" w:rsidRDefault="00F04FFE" w:rsidP="00654DA8">
      <w:pPr>
        <w:pStyle w:val="a3"/>
        <w:ind w:left="480" w:firstLine="240"/>
        <w:rPr>
          <w:rFonts w:ascii="Times New Roman" w:hAnsi="Times New Roman" w:cs="Times New Roman" w:hint="eastAsia"/>
          <w:color w:val="0070C0"/>
          <w:sz w:val="24"/>
          <w:szCs w:val="24"/>
        </w:rPr>
      </w:pPr>
    </w:p>
    <w:p w14:paraId="2C6D9ACD" w14:textId="71282EE9" w:rsidR="003E11A5" w:rsidRDefault="003E11A5" w:rsidP="00654DA8">
      <w:pPr>
        <w:pStyle w:val="a3"/>
        <w:numPr>
          <w:ilvl w:val="0"/>
          <w:numId w:val="3"/>
        </w:numPr>
      </w:pPr>
      <w:r>
        <w:lastRenderedPageBreak/>
        <w:t xml:space="preserve">From </w:t>
      </w:r>
      <w:r w:rsidR="008B6793">
        <w:t>1</w:t>
      </w:r>
      <w:r>
        <w:t>-</w:t>
      </w:r>
      <w:r w:rsidR="00233C00">
        <w:t>(</w:t>
      </w:r>
      <w:r>
        <w:t>2</w:t>
      </w:r>
      <w:r w:rsidR="00233C00">
        <w:t>)</w:t>
      </w:r>
      <w:r>
        <w:t xml:space="preserve">, </w:t>
      </w:r>
      <w:r w:rsidR="00233C00">
        <w:t>provide a figure containing two</w:t>
      </w:r>
      <w:r>
        <w:t xml:space="preserve"> box plots of the net sales </w:t>
      </w:r>
      <w:r w:rsidR="00233C00">
        <w:t>by</w:t>
      </w:r>
      <w:r>
        <w:t xml:space="preserve"> the classification.</w:t>
      </w:r>
      <w:r w:rsidR="00233C00">
        <w:t xml:space="preserve"> Don’t forget the title of figure, and the axis titles.</w:t>
      </w:r>
      <w:r w:rsidR="002300EC">
        <w:t xml:space="preserve"> (</w:t>
      </w:r>
      <w:r w:rsidR="0033201A">
        <w:t>10</w:t>
      </w:r>
      <w:r w:rsidR="002300EC">
        <w:t xml:space="preserve"> pts)</w:t>
      </w:r>
    </w:p>
    <w:p w14:paraId="562C00D1" w14:textId="4A4C57C3" w:rsidR="00654DA8" w:rsidRDefault="00654DA8" w:rsidP="00654DA8">
      <w:r w:rsidRPr="00654DA8">
        <w:drawing>
          <wp:inline distT="0" distB="0" distL="0" distR="0" wp14:anchorId="47C2E399" wp14:editId="575D5FD2">
            <wp:extent cx="6136005" cy="3804920"/>
            <wp:effectExtent l="0" t="0" r="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6005" cy="3804920"/>
                    </a:xfrm>
                    <a:prstGeom prst="rect">
                      <a:avLst/>
                    </a:prstGeom>
                  </pic:spPr>
                </pic:pic>
              </a:graphicData>
            </a:graphic>
          </wp:inline>
        </w:drawing>
      </w:r>
    </w:p>
    <w:p w14:paraId="6DCFAAC1" w14:textId="2D4B70D0" w:rsidR="00E61D2A" w:rsidRDefault="00E61D2A" w:rsidP="00E61D2A">
      <w:pPr>
        <w:jc w:val="center"/>
        <w:rPr>
          <w:rFonts w:hint="eastAsia"/>
        </w:rPr>
      </w:pPr>
      <w:r>
        <w:rPr>
          <w:rFonts w:hint="eastAsia"/>
        </w:rPr>
        <w:t>圖表</w:t>
      </w:r>
      <w:r>
        <w:rPr>
          <w:rFonts w:hint="eastAsia"/>
        </w:rPr>
        <w:t>3 Bo</w:t>
      </w:r>
      <w:r>
        <w:t>x Plots</w:t>
      </w:r>
    </w:p>
    <w:p w14:paraId="2B178E70" w14:textId="77777777" w:rsidR="00F04FFE" w:rsidRPr="00F04FFE" w:rsidRDefault="00F04FFE" w:rsidP="00654DA8">
      <w:pPr>
        <w:rPr>
          <w:rFonts w:ascii="Times New Roman" w:hAnsi="Times New Roman" w:cs="Times New Roman"/>
          <w:color w:val="0070C0"/>
          <w:sz w:val="24"/>
          <w:szCs w:val="24"/>
        </w:rPr>
      </w:pPr>
      <w:r w:rsidRPr="00F04FFE">
        <w:rPr>
          <w:rFonts w:ascii="Times New Roman" w:hAnsi="Times New Roman" w:cs="Times New Roman"/>
          <w:color w:val="0070C0"/>
          <w:sz w:val="24"/>
          <w:szCs w:val="24"/>
        </w:rPr>
        <w:t xml:space="preserve">Yes = </w:t>
      </w:r>
      <w:r w:rsidRPr="00F04FFE">
        <w:rPr>
          <w:rFonts w:ascii="Times New Roman" w:hAnsi="Times New Roman" w:cs="Times New Roman"/>
          <w:color w:val="0070C0"/>
          <w:sz w:val="24"/>
          <w:szCs w:val="24"/>
        </w:rPr>
        <w:t>used “Proprietary Card” for payment</w:t>
      </w:r>
      <w:r w:rsidRPr="00F04FFE">
        <w:rPr>
          <w:rFonts w:ascii="Times New Roman" w:hAnsi="Times New Roman" w:cs="Times New Roman"/>
          <w:color w:val="0070C0"/>
          <w:sz w:val="24"/>
          <w:szCs w:val="24"/>
        </w:rPr>
        <w:t>：</w:t>
      </w:r>
    </w:p>
    <w:p w14:paraId="761DAC6B" w14:textId="05DA8471" w:rsidR="00654DA8" w:rsidRPr="00F04FFE" w:rsidRDefault="00F04FFE" w:rsidP="00654DA8">
      <w:pPr>
        <w:rPr>
          <w:rFonts w:ascii="Times New Roman" w:hAnsi="Times New Roman" w:cs="Times New Roman"/>
          <w:color w:val="0070C0"/>
          <w:sz w:val="24"/>
          <w:szCs w:val="24"/>
        </w:rPr>
      </w:pPr>
      <w:r w:rsidRPr="00F04FFE">
        <w:rPr>
          <w:rFonts w:ascii="Times New Roman" w:hAnsi="Times New Roman" w:cs="Times New Roman"/>
          <w:color w:val="0070C0"/>
          <w:sz w:val="24"/>
          <w:szCs w:val="24"/>
        </w:rPr>
        <w:t xml:space="preserve">Q1 = </w:t>
      </w:r>
      <w:proofErr w:type="gramStart"/>
      <w:r w:rsidRPr="00F04FFE">
        <w:rPr>
          <w:rFonts w:ascii="Times New Roman" w:hAnsi="Times New Roman" w:cs="Times New Roman"/>
          <w:color w:val="0070C0"/>
          <w:sz w:val="24"/>
          <w:szCs w:val="24"/>
        </w:rPr>
        <w:t>82.46 ,</w:t>
      </w:r>
      <w:proofErr w:type="gramEnd"/>
      <w:r w:rsidRPr="00F04FFE">
        <w:rPr>
          <w:rFonts w:ascii="Times New Roman" w:hAnsi="Times New Roman" w:cs="Times New Roman"/>
          <w:color w:val="0070C0"/>
          <w:sz w:val="24"/>
          <w:szCs w:val="24"/>
        </w:rPr>
        <w:t xml:space="preserve"> Q2 = 122.10 , Q3 = 169.09 , max = 397.10 , min = 41.42</w:t>
      </w:r>
    </w:p>
    <w:p w14:paraId="58378349" w14:textId="77777777" w:rsidR="00F04FFE" w:rsidRPr="00F04FFE" w:rsidRDefault="00F04FFE" w:rsidP="00654DA8">
      <w:pPr>
        <w:rPr>
          <w:rFonts w:ascii="Times New Roman" w:hAnsi="Times New Roman" w:cs="Times New Roman"/>
          <w:color w:val="0070C0"/>
          <w:sz w:val="24"/>
          <w:szCs w:val="24"/>
        </w:rPr>
      </w:pPr>
      <w:r w:rsidRPr="00F04FFE">
        <w:rPr>
          <w:rFonts w:ascii="Times New Roman" w:hAnsi="Times New Roman" w:cs="Times New Roman"/>
          <w:color w:val="0070C0"/>
          <w:sz w:val="24"/>
          <w:szCs w:val="24"/>
        </w:rPr>
        <w:t xml:space="preserve">NO = Did not </w:t>
      </w:r>
      <w:r w:rsidRPr="00F04FFE">
        <w:rPr>
          <w:rFonts w:ascii="Times New Roman" w:hAnsi="Times New Roman" w:cs="Times New Roman"/>
          <w:color w:val="0070C0"/>
          <w:sz w:val="24"/>
          <w:szCs w:val="24"/>
        </w:rPr>
        <w:t>used “Proprietary Card” for payment</w:t>
      </w:r>
      <w:r w:rsidRPr="00F04FFE">
        <w:rPr>
          <w:rFonts w:ascii="Times New Roman" w:hAnsi="Times New Roman" w:cs="Times New Roman"/>
          <w:color w:val="0070C0"/>
          <w:sz w:val="24"/>
          <w:szCs w:val="24"/>
        </w:rPr>
        <w:t>：</w:t>
      </w:r>
    </w:p>
    <w:p w14:paraId="3D089524" w14:textId="43C55A62" w:rsidR="00F04FFE" w:rsidRDefault="00F04FFE" w:rsidP="00654DA8">
      <w:pPr>
        <w:rPr>
          <w:rFonts w:ascii="Times New Roman" w:hAnsi="Times New Roman" w:cs="Times New Roman"/>
          <w:color w:val="0070C0"/>
          <w:sz w:val="24"/>
          <w:szCs w:val="24"/>
        </w:rPr>
      </w:pPr>
      <w:r w:rsidRPr="00F04FFE">
        <w:rPr>
          <w:rFonts w:ascii="Times New Roman" w:hAnsi="Times New Roman" w:cs="Times New Roman"/>
          <w:color w:val="0070C0"/>
          <w:sz w:val="24"/>
          <w:szCs w:val="24"/>
        </w:rPr>
        <w:t xml:space="preserve">Q1 = </w:t>
      </w:r>
      <w:proofErr w:type="gramStart"/>
      <w:r w:rsidRPr="00F04FFE">
        <w:rPr>
          <w:rFonts w:ascii="Times New Roman" w:hAnsi="Times New Roman" w:cs="Times New Roman"/>
          <w:color w:val="0070C0"/>
          <w:sz w:val="24"/>
          <w:szCs w:val="24"/>
        </w:rPr>
        <w:t>52.0425 ,</w:t>
      </w:r>
      <w:proofErr w:type="gramEnd"/>
      <w:r w:rsidRPr="00F04FFE">
        <w:rPr>
          <w:rFonts w:ascii="Times New Roman" w:hAnsi="Times New Roman" w:cs="Times New Roman"/>
          <w:color w:val="0070C0"/>
          <w:sz w:val="24"/>
          <w:szCs w:val="24"/>
        </w:rPr>
        <w:t xml:space="preserve"> Q2 = 83.54 , Q3 = 110.1125 , max = 383.03 , min = 17.25</w:t>
      </w:r>
    </w:p>
    <w:p w14:paraId="05294C14" w14:textId="1C585304" w:rsidR="00F04FFE" w:rsidRDefault="00F04FFE" w:rsidP="00654DA8">
      <w:pPr>
        <w:rPr>
          <w:rFonts w:ascii="Times New Roman" w:hAnsi="Times New Roman" w:cs="Times New Roman"/>
          <w:color w:val="0070C0"/>
          <w:sz w:val="24"/>
          <w:szCs w:val="24"/>
        </w:rPr>
      </w:pPr>
    </w:p>
    <w:p w14:paraId="03757954" w14:textId="4CBC39D2" w:rsidR="00F04FFE" w:rsidRDefault="00F04FFE" w:rsidP="00654DA8">
      <w:pPr>
        <w:rPr>
          <w:rFonts w:ascii="Times New Roman" w:hAnsi="Times New Roman" w:cs="Times New Roman"/>
          <w:color w:val="0070C0"/>
          <w:sz w:val="24"/>
          <w:szCs w:val="24"/>
        </w:rPr>
      </w:pPr>
    </w:p>
    <w:p w14:paraId="6C0310DE" w14:textId="4CAAFDD9" w:rsidR="00F04FFE" w:rsidRDefault="00F04FFE" w:rsidP="00654DA8">
      <w:pPr>
        <w:rPr>
          <w:rFonts w:ascii="Times New Roman" w:hAnsi="Times New Roman" w:cs="Times New Roman"/>
          <w:color w:val="0070C0"/>
          <w:sz w:val="24"/>
          <w:szCs w:val="24"/>
        </w:rPr>
      </w:pPr>
    </w:p>
    <w:p w14:paraId="56D94892" w14:textId="68C1E19A" w:rsidR="00F04FFE" w:rsidRDefault="00F04FFE" w:rsidP="00654DA8">
      <w:pPr>
        <w:rPr>
          <w:rFonts w:ascii="Times New Roman" w:hAnsi="Times New Roman" w:cs="Times New Roman"/>
          <w:color w:val="0070C0"/>
          <w:sz w:val="24"/>
          <w:szCs w:val="24"/>
        </w:rPr>
      </w:pPr>
    </w:p>
    <w:p w14:paraId="70F8C59B" w14:textId="12C1C465" w:rsidR="00F04FFE" w:rsidRDefault="00F04FFE" w:rsidP="00654DA8">
      <w:pPr>
        <w:rPr>
          <w:rFonts w:ascii="Times New Roman" w:hAnsi="Times New Roman" w:cs="Times New Roman"/>
          <w:color w:val="0070C0"/>
          <w:sz w:val="24"/>
          <w:szCs w:val="24"/>
        </w:rPr>
      </w:pPr>
    </w:p>
    <w:p w14:paraId="2E981E8D" w14:textId="1CD8C21E" w:rsidR="00F04FFE" w:rsidRDefault="00F04FFE" w:rsidP="00654DA8">
      <w:pPr>
        <w:rPr>
          <w:rFonts w:ascii="Times New Roman" w:hAnsi="Times New Roman" w:cs="Times New Roman"/>
          <w:color w:val="0070C0"/>
          <w:sz w:val="24"/>
          <w:szCs w:val="24"/>
        </w:rPr>
      </w:pPr>
    </w:p>
    <w:p w14:paraId="429BC9E5" w14:textId="6D9D3D97" w:rsidR="00F04FFE" w:rsidRDefault="00F04FFE" w:rsidP="00654DA8">
      <w:pPr>
        <w:rPr>
          <w:rFonts w:ascii="Times New Roman" w:hAnsi="Times New Roman" w:cs="Times New Roman"/>
          <w:color w:val="0070C0"/>
          <w:sz w:val="24"/>
          <w:szCs w:val="24"/>
        </w:rPr>
      </w:pPr>
    </w:p>
    <w:p w14:paraId="4450BD2C" w14:textId="68760970" w:rsidR="00F04FFE" w:rsidRDefault="00F04FFE" w:rsidP="00654DA8">
      <w:pPr>
        <w:rPr>
          <w:rFonts w:ascii="Times New Roman" w:hAnsi="Times New Roman" w:cs="Times New Roman"/>
          <w:color w:val="0070C0"/>
          <w:sz w:val="24"/>
          <w:szCs w:val="24"/>
        </w:rPr>
      </w:pPr>
    </w:p>
    <w:p w14:paraId="13550055" w14:textId="3EFA6CE9" w:rsidR="00F04FFE" w:rsidRDefault="00F04FFE" w:rsidP="00654DA8">
      <w:pPr>
        <w:rPr>
          <w:rFonts w:ascii="Times New Roman" w:hAnsi="Times New Roman" w:cs="Times New Roman"/>
          <w:color w:val="0070C0"/>
          <w:sz w:val="24"/>
          <w:szCs w:val="24"/>
        </w:rPr>
      </w:pPr>
    </w:p>
    <w:p w14:paraId="2830EAAE" w14:textId="77A7EC59" w:rsidR="00F04FFE" w:rsidRDefault="00F04FFE" w:rsidP="00654DA8">
      <w:pPr>
        <w:rPr>
          <w:rFonts w:ascii="Times New Roman" w:hAnsi="Times New Roman" w:cs="Times New Roman"/>
          <w:color w:val="0070C0"/>
          <w:sz w:val="24"/>
          <w:szCs w:val="24"/>
        </w:rPr>
      </w:pPr>
    </w:p>
    <w:p w14:paraId="00231C0E" w14:textId="5DF7F32A" w:rsidR="00F04FFE" w:rsidRDefault="00F04FFE" w:rsidP="00654DA8">
      <w:pPr>
        <w:rPr>
          <w:rFonts w:ascii="Times New Roman" w:hAnsi="Times New Roman" w:cs="Times New Roman"/>
          <w:color w:val="0070C0"/>
          <w:sz w:val="24"/>
          <w:szCs w:val="24"/>
        </w:rPr>
      </w:pPr>
    </w:p>
    <w:p w14:paraId="0C38874D" w14:textId="77777777" w:rsidR="00F04FFE" w:rsidRPr="00F04FFE" w:rsidRDefault="00F04FFE" w:rsidP="00654DA8">
      <w:pPr>
        <w:rPr>
          <w:rFonts w:ascii="Times New Roman" w:hAnsi="Times New Roman" w:cs="Times New Roman" w:hint="eastAsia"/>
          <w:color w:val="0070C0"/>
          <w:sz w:val="24"/>
          <w:szCs w:val="24"/>
        </w:rPr>
      </w:pPr>
    </w:p>
    <w:p w14:paraId="622B375D" w14:textId="0165D6D8" w:rsidR="00233C00" w:rsidRDefault="00DB0B84" w:rsidP="00F04FFE">
      <w:pPr>
        <w:pStyle w:val="a3"/>
        <w:numPr>
          <w:ilvl w:val="0"/>
          <w:numId w:val="3"/>
        </w:numPr>
      </w:pPr>
      <w:r>
        <w:t>Descriptive statistics concerning the relationship between age and net sales</w:t>
      </w:r>
      <w:r w:rsidR="00233C00">
        <w:t>, including the measure of correlation coefficient</w:t>
      </w:r>
      <w:r w:rsidR="002300EC">
        <w:t xml:space="preserve"> (</w:t>
      </w:r>
      <w:r w:rsidR="0033201A">
        <w:t>2</w:t>
      </w:r>
      <w:r w:rsidR="002300EC">
        <w:t xml:space="preserve"> pt</w:t>
      </w:r>
      <w:r w:rsidR="0033201A">
        <w:t>s</w:t>
      </w:r>
      <w:r w:rsidR="002300EC">
        <w:t>)</w:t>
      </w:r>
      <w:r w:rsidR="00233C00">
        <w:t xml:space="preserve">, a scatter </w:t>
      </w:r>
      <w:r w:rsidR="00D171DF">
        <w:t>diagram</w:t>
      </w:r>
      <w:r w:rsidR="00233C00">
        <w:t xml:space="preserve"> with a </w:t>
      </w:r>
      <w:r w:rsidR="002661B2">
        <w:t>trend</w:t>
      </w:r>
      <w:r w:rsidR="00233C00">
        <w:t>line</w:t>
      </w:r>
      <w:r>
        <w:t>.</w:t>
      </w:r>
      <w:r w:rsidR="002300EC">
        <w:t xml:space="preserve"> (</w:t>
      </w:r>
      <w:r w:rsidR="00FE19BB">
        <w:t>8</w:t>
      </w:r>
      <w:r w:rsidR="0033201A">
        <w:t xml:space="preserve"> </w:t>
      </w:r>
      <w:r w:rsidR="002300EC">
        <w:t>pts)</w:t>
      </w:r>
    </w:p>
    <w:p w14:paraId="06302E1E" w14:textId="42339CC0" w:rsidR="00F04FFE" w:rsidRDefault="00F04FFE" w:rsidP="00F04FFE">
      <w:pPr>
        <w:pStyle w:val="a3"/>
        <w:ind w:left="360"/>
      </w:pPr>
      <w:r w:rsidRPr="00F04FFE">
        <w:drawing>
          <wp:inline distT="0" distB="0" distL="0" distR="0" wp14:anchorId="20A3CF1C" wp14:editId="41F08905">
            <wp:extent cx="6136005" cy="413956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6005" cy="4139565"/>
                    </a:xfrm>
                    <a:prstGeom prst="rect">
                      <a:avLst/>
                    </a:prstGeom>
                  </pic:spPr>
                </pic:pic>
              </a:graphicData>
            </a:graphic>
          </wp:inline>
        </w:drawing>
      </w:r>
    </w:p>
    <w:p w14:paraId="51114CA3" w14:textId="76837D1E" w:rsidR="00E61D2A" w:rsidRDefault="00E61D2A" w:rsidP="00E61D2A">
      <w:pPr>
        <w:pStyle w:val="a3"/>
        <w:ind w:left="360"/>
        <w:jc w:val="center"/>
        <w:rPr>
          <w:rFonts w:hint="eastAsia"/>
        </w:rPr>
      </w:pPr>
      <w:r>
        <w:rPr>
          <w:rFonts w:hint="eastAsia"/>
        </w:rPr>
        <w:t>圖表</w:t>
      </w:r>
      <w:r>
        <w:rPr>
          <w:rFonts w:hint="eastAsia"/>
        </w:rPr>
        <w:t xml:space="preserve">4 </w:t>
      </w:r>
      <w:r>
        <w:t>Scatter Diagram</w:t>
      </w:r>
    </w:p>
    <w:p w14:paraId="21BA2BE7" w14:textId="77777777" w:rsidR="00E61D2A" w:rsidRDefault="00E61D2A" w:rsidP="00F04FFE">
      <w:pPr>
        <w:pStyle w:val="a3"/>
        <w:ind w:left="360"/>
        <w:rPr>
          <w:rFonts w:hint="eastAsia"/>
        </w:rPr>
      </w:pPr>
    </w:p>
    <w:p w14:paraId="6EE85511" w14:textId="2D63EF99" w:rsidR="00F04FFE" w:rsidRDefault="00F04FFE" w:rsidP="00F04FFE">
      <w:pPr>
        <w:pStyle w:val="a3"/>
        <w:ind w:left="360"/>
        <w:rPr>
          <w:rFonts w:ascii="Times New Roman" w:hAnsi="Times New Roman" w:cs="Times New Roman"/>
          <w:color w:val="0070C0"/>
          <w:sz w:val="24"/>
          <w:szCs w:val="24"/>
          <w:shd w:val="clear" w:color="auto" w:fill="FFFFFF"/>
        </w:rPr>
      </w:pPr>
      <w:r w:rsidRPr="00F04FFE">
        <w:rPr>
          <w:rFonts w:ascii="Times New Roman" w:hAnsi="Times New Roman" w:cs="Times New Roman"/>
          <w:color w:val="0070C0"/>
          <w:sz w:val="24"/>
          <w:szCs w:val="24"/>
          <w:shd w:val="clear" w:color="auto" w:fill="FFFFFF"/>
        </w:rPr>
        <w:t>The scatter diagram above illustrates the relationship between age and net sales, including a red trendline to highlight the overall direction of this relationship. The correlation coefficient between age and net sales is approximately 0.08, indicating a very weak positive relationship between these two variables. This suggests that age does not strongly influence net sales in this dataset.</w:t>
      </w:r>
    </w:p>
    <w:p w14:paraId="6DEB892F" w14:textId="77777777" w:rsidR="00E61D2A" w:rsidRPr="00F04FFE" w:rsidRDefault="00E61D2A" w:rsidP="00F04FFE">
      <w:pPr>
        <w:pStyle w:val="a3"/>
        <w:ind w:left="360"/>
        <w:rPr>
          <w:rFonts w:ascii="Times New Roman" w:hAnsi="Times New Roman" w:cs="Times New Roman"/>
          <w:color w:val="0070C0"/>
          <w:sz w:val="24"/>
          <w:szCs w:val="24"/>
        </w:rPr>
      </w:pPr>
    </w:p>
    <w:p w14:paraId="2FF70F4F" w14:textId="2BE54019" w:rsidR="002300EC" w:rsidRDefault="002300EC" w:rsidP="00E61D2A">
      <w:pPr>
        <w:pStyle w:val="a3"/>
        <w:numPr>
          <w:ilvl w:val="0"/>
          <w:numId w:val="3"/>
        </w:numPr>
      </w:pPr>
      <w:r>
        <w:t xml:space="preserve">Develop a contingency table </w:t>
      </w:r>
      <w:r w:rsidR="0033201A">
        <w:t>presenting the relationship between</w:t>
      </w:r>
      <w:r>
        <w:t xml:space="preserve"> marital status</w:t>
      </w:r>
      <w:r w:rsidR="003334CB">
        <w:t xml:space="preserve"> and type of customer</w:t>
      </w:r>
      <w:r>
        <w:t xml:space="preserve">, where </w:t>
      </w:r>
      <w:r w:rsidR="003334CB">
        <w:t xml:space="preserve">type of customer </w:t>
      </w:r>
      <w:r>
        <w:t xml:space="preserve">is the row variable. Please provide the count and the </w:t>
      </w:r>
      <w:r w:rsidR="00AC7FFE">
        <w:rPr>
          <w:rFonts w:hint="eastAsia"/>
        </w:rPr>
        <w:t>row</w:t>
      </w:r>
      <w:r>
        <w:t xml:space="preserve"> percent for each cell as </w:t>
      </w:r>
      <w:r w:rsidR="00AC7FFE">
        <w:t>“</w:t>
      </w:r>
      <w:proofErr w:type="gramStart"/>
      <w:r>
        <w:t>n(</w:t>
      </w:r>
      <w:proofErr w:type="gramEnd"/>
      <w:r>
        <w:t>%)</w:t>
      </w:r>
      <w:r w:rsidR="00AC7FFE">
        <w:t>”</w:t>
      </w:r>
      <w:r>
        <w:t xml:space="preserve">. </w:t>
      </w:r>
      <w:r w:rsidR="0033201A">
        <w:t>(10 pts)</w:t>
      </w:r>
    </w:p>
    <w:p w14:paraId="14D8BF86" w14:textId="77777777" w:rsidR="00E61D2A" w:rsidRDefault="00E61D2A" w:rsidP="00E61D2A">
      <w:pPr>
        <w:pStyle w:val="a3"/>
        <w:ind w:left="360"/>
        <w:rPr>
          <w:rFonts w:hint="eastAsia"/>
        </w:rPr>
      </w:pPr>
    </w:p>
    <w:p w14:paraId="24DE261D" w14:textId="71CE90BB" w:rsidR="00E61D2A" w:rsidRDefault="00E61D2A" w:rsidP="00E61D2A">
      <w:pPr>
        <w:pStyle w:val="a3"/>
        <w:ind w:left="360"/>
        <w:rPr>
          <w:rFonts w:hint="eastAsia"/>
        </w:rPr>
      </w:pPr>
      <w:r w:rsidRPr="00E61D2A">
        <w:drawing>
          <wp:inline distT="0" distB="0" distL="0" distR="0" wp14:anchorId="0E5994F6" wp14:editId="1DB46076">
            <wp:extent cx="2810267" cy="1047896"/>
            <wp:effectExtent l="0" t="0" r="952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1047896"/>
                    </a:xfrm>
                    <a:prstGeom prst="rect">
                      <a:avLst/>
                    </a:prstGeom>
                  </pic:spPr>
                </pic:pic>
              </a:graphicData>
            </a:graphic>
          </wp:inline>
        </w:drawing>
      </w:r>
    </w:p>
    <w:p w14:paraId="19C9E914" w14:textId="42D6E54F" w:rsidR="00E61D2A" w:rsidRDefault="00E61D2A" w:rsidP="00E61D2A">
      <w:pPr>
        <w:pStyle w:val="a3"/>
        <w:ind w:left="360"/>
        <w:rPr>
          <w:rFonts w:hint="eastAsia"/>
        </w:rPr>
      </w:pPr>
      <w:r>
        <w:tab/>
      </w:r>
      <w:r>
        <w:tab/>
      </w:r>
      <w:r>
        <w:rPr>
          <w:rFonts w:hint="eastAsia"/>
        </w:rPr>
        <w:t>圖表</w:t>
      </w:r>
      <w:r>
        <w:rPr>
          <w:rFonts w:hint="eastAsia"/>
        </w:rPr>
        <w:t>5 C</w:t>
      </w:r>
      <w:r>
        <w:t>ontingency Table</w:t>
      </w:r>
    </w:p>
    <w:p w14:paraId="23DB2C39" w14:textId="2480DF7F" w:rsidR="00E61D2A" w:rsidRPr="00E61D2A" w:rsidRDefault="00E61D2A" w:rsidP="00E61D2A">
      <w:pPr>
        <w:pStyle w:val="a3"/>
        <w:ind w:left="360"/>
        <w:rPr>
          <w:rFonts w:ascii="Times New Roman" w:hAnsi="Times New Roman" w:cs="Times New Roman"/>
          <w:color w:val="0070C0"/>
          <w:sz w:val="24"/>
          <w:szCs w:val="24"/>
        </w:rPr>
      </w:pPr>
      <w:r w:rsidRPr="00E61D2A">
        <w:rPr>
          <w:rFonts w:ascii="Times New Roman" w:hAnsi="Times New Roman" w:cs="Times New Roman"/>
          <w:color w:val="0070C0"/>
          <w:sz w:val="24"/>
          <w:szCs w:val="24"/>
        </w:rPr>
        <w:t>This table shows the distribution of marital status among promotional and regular customers. Promotional customers are predominantly married (84.3%), while the distribution between married and single is more balanced among regular customers, with a slight majority being single (50.9%).</w:t>
      </w:r>
    </w:p>
    <w:p w14:paraId="26A60445" w14:textId="77777777" w:rsidR="00E61D2A" w:rsidRPr="00E61D2A" w:rsidRDefault="00E61D2A" w:rsidP="00E61D2A">
      <w:pPr>
        <w:pStyle w:val="a3"/>
        <w:ind w:left="360"/>
        <w:rPr>
          <w:rFonts w:ascii="Times New Roman" w:hAnsi="Times New Roman" w:cs="Times New Roman"/>
          <w:color w:val="0070C0"/>
          <w:sz w:val="24"/>
          <w:szCs w:val="24"/>
        </w:rPr>
      </w:pPr>
    </w:p>
    <w:p w14:paraId="54060E72" w14:textId="109F4ABD" w:rsidR="00DB0B84" w:rsidRDefault="00233C00" w:rsidP="00E61D2A">
      <w:pPr>
        <w:pStyle w:val="a3"/>
        <w:numPr>
          <w:ilvl w:val="0"/>
          <w:numId w:val="3"/>
        </w:numPr>
      </w:pPr>
      <w:r>
        <w:t>Provide one paragraph</w:t>
      </w:r>
      <w:r w:rsidR="002107A1">
        <w:t xml:space="preserve"> (no more than 1/3 page) </w:t>
      </w:r>
      <w:r>
        <w:t>to summarize the findings from 1-</w:t>
      </w:r>
      <w:r w:rsidR="002107A1">
        <w:t>5</w:t>
      </w:r>
      <w:r>
        <w:t xml:space="preserve">. </w:t>
      </w:r>
      <w:r w:rsidR="002300EC">
        <w:t>(</w:t>
      </w:r>
      <w:r w:rsidR="00FE19BB">
        <w:t>10</w:t>
      </w:r>
      <w:r w:rsidR="0033201A">
        <w:t xml:space="preserve"> pts)</w:t>
      </w:r>
    </w:p>
    <w:p w14:paraId="34B7F784" w14:textId="378DCEDD" w:rsidR="00E61D2A" w:rsidRPr="00E61D2A" w:rsidRDefault="00E61D2A" w:rsidP="00E61D2A">
      <w:pPr>
        <w:rPr>
          <w:rFonts w:ascii="Times New Roman" w:hAnsi="Times New Roman" w:cs="Times New Roman"/>
          <w:color w:val="0070C0"/>
          <w:sz w:val="24"/>
          <w:szCs w:val="24"/>
        </w:rPr>
      </w:pPr>
      <w:r w:rsidRPr="00E61D2A">
        <w:rPr>
          <w:rFonts w:ascii="Times New Roman" w:hAnsi="Times New Roman" w:cs="Times New Roman"/>
          <w:color w:val="0070C0"/>
          <w:sz w:val="24"/>
          <w:szCs w:val="24"/>
          <w:shd w:val="clear" w:color="auto" w:fill="FFFFFF"/>
        </w:rPr>
        <w:t>From the data analysis of Pelican Stores, we observed that promotional customers tend to spend significantly more on average compared to regular customers, with those using the Proprietary Card also showing higher expenditure. The correlation between age and net sales is weak, suggesting that age may not be a primary determinant of spending levels. Box plot analysis of net sales highlighted the disparities in spending distribution among promotional customers and those who pay with the Proprietary Card. Furthermore, the relationship between marital status and customer type reveals that the promotion was particularly effective among married customers, with a majority of promotional customers being married. These findings suggest that Pelican Stores' promotional strategy successfully attracted a higher-spending customer segment, especially married individuals, and enhanced customer loyalty and spending through the Proprietary Card. These insights can assist in the design of future marketing strategies and promotional activities aimed at further enhancing customer satisfaction and sales performance.</w:t>
      </w:r>
    </w:p>
    <w:sectPr w:rsidR="00E61D2A" w:rsidRPr="00E61D2A" w:rsidSect="00C012C0">
      <w:pgSz w:w="11909" w:h="16834" w:code="9"/>
      <w:pgMar w:top="907"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26B9F" w14:textId="77777777" w:rsidR="00697686" w:rsidRDefault="00697686" w:rsidP="00864677">
      <w:pPr>
        <w:spacing w:after="0" w:line="240" w:lineRule="auto"/>
      </w:pPr>
      <w:r>
        <w:separator/>
      </w:r>
    </w:p>
  </w:endnote>
  <w:endnote w:type="continuationSeparator" w:id="0">
    <w:p w14:paraId="0B280A58" w14:textId="77777777" w:rsidR="00697686" w:rsidRDefault="00697686" w:rsidP="0086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4ADE1" w14:textId="77777777" w:rsidR="00697686" w:rsidRDefault="00697686" w:rsidP="00864677">
      <w:pPr>
        <w:spacing w:after="0" w:line="240" w:lineRule="auto"/>
      </w:pPr>
      <w:r>
        <w:separator/>
      </w:r>
    </w:p>
  </w:footnote>
  <w:footnote w:type="continuationSeparator" w:id="0">
    <w:p w14:paraId="2873848B" w14:textId="77777777" w:rsidR="00697686" w:rsidRDefault="00697686" w:rsidP="0086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246"/>
    <w:multiLevelType w:val="hybridMultilevel"/>
    <w:tmpl w:val="960A88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4AA20B2"/>
    <w:multiLevelType w:val="hybridMultilevel"/>
    <w:tmpl w:val="F1222504"/>
    <w:lvl w:ilvl="0" w:tplc="E7D67A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E671F4"/>
    <w:multiLevelType w:val="hybridMultilevel"/>
    <w:tmpl w:val="8FEC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54A82"/>
    <w:multiLevelType w:val="hybridMultilevel"/>
    <w:tmpl w:val="3DC2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77"/>
    <w:rsid w:val="0001486F"/>
    <w:rsid w:val="00062298"/>
    <w:rsid w:val="000E1B2A"/>
    <w:rsid w:val="00121E4F"/>
    <w:rsid w:val="00131B10"/>
    <w:rsid w:val="001946DF"/>
    <w:rsid w:val="001A54FC"/>
    <w:rsid w:val="001C7AD1"/>
    <w:rsid w:val="001F4592"/>
    <w:rsid w:val="002107A1"/>
    <w:rsid w:val="002300EC"/>
    <w:rsid w:val="0023298C"/>
    <w:rsid w:val="00233C00"/>
    <w:rsid w:val="00256FE2"/>
    <w:rsid w:val="002661B2"/>
    <w:rsid w:val="00316E54"/>
    <w:rsid w:val="0033201A"/>
    <w:rsid w:val="003334CB"/>
    <w:rsid w:val="00387E67"/>
    <w:rsid w:val="003E11A5"/>
    <w:rsid w:val="0046571F"/>
    <w:rsid w:val="004A2078"/>
    <w:rsid w:val="004A7526"/>
    <w:rsid w:val="00566A06"/>
    <w:rsid w:val="00567406"/>
    <w:rsid w:val="00584B9E"/>
    <w:rsid w:val="005A1E25"/>
    <w:rsid w:val="005E56C7"/>
    <w:rsid w:val="005E7098"/>
    <w:rsid w:val="005F15A4"/>
    <w:rsid w:val="0063767F"/>
    <w:rsid w:val="00650A20"/>
    <w:rsid w:val="00654DA8"/>
    <w:rsid w:val="00697686"/>
    <w:rsid w:val="006C4E54"/>
    <w:rsid w:val="006C64F1"/>
    <w:rsid w:val="006E4F7B"/>
    <w:rsid w:val="007F75B2"/>
    <w:rsid w:val="00806505"/>
    <w:rsid w:val="008111BB"/>
    <w:rsid w:val="00864677"/>
    <w:rsid w:val="008B63B1"/>
    <w:rsid w:val="008B6793"/>
    <w:rsid w:val="008C46D7"/>
    <w:rsid w:val="00931C77"/>
    <w:rsid w:val="00947C51"/>
    <w:rsid w:val="009559F3"/>
    <w:rsid w:val="00974EF4"/>
    <w:rsid w:val="009D0D9B"/>
    <w:rsid w:val="00A0352F"/>
    <w:rsid w:val="00A07A85"/>
    <w:rsid w:val="00A320DF"/>
    <w:rsid w:val="00A75263"/>
    <w:rsid w:val="00A762E4"/>
    <w:rsid w:val="00A84BCE"/>
    <w:rsid w:val="00A84E29"/>
    <w:rsid w:val="00A86D7A"/>
    <w:rsid w:val="00AC7FFE"/>
    <w:rsid w:val="00B14520"/>
    <w:rsid w:val="00B84516"/>
    <w:rsid w:val="00B9104E"/>
    <w:rsid w:val="00B93D66"/>
    <w:rsid w:val="00C012C0"/>
    <w:rsid w:val="00CF3361"/>
    <w:rsid w:val="00CF658B"/>
    <w:rsid w:val="00D171DF"/>
    <w:rsid w:val="00D36A59"/>
    <w:rsid w:val="00D83DA1"/>
    <w:rsid w:val="00D87EE4"/>
    <w:rsid w:val="00DA2444"/>
    <w:rsid w:val="00DB0B84"/>
    <w:rsid w:val="00DD32F6"/>
    <w:rsid w:val="00E102C0"/>
    <w:rsid w:val="00E27F77"/>
    <w:rsid w:val="00E61D2A"/>
    <w:rsid w:val="00E62424"/>
    <w:rsid w:val="00EA469D"/>
    <w:rsid w:val="00EC0954"/>
    <w:rsid w:val="00F04FFE"/>
    <w:rsid w:val="00F42940"/>
    <w:rsid w:val="00F56C40"/>
    <w:rsid w:val="00F9420E"/>
    <w:rsid w:val="00FE19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73663"/>
  <w15:chartTrackingRefBased/>
  <w15:docId w15:val="{9220024E-C4C3-449F-8DCC-2C2927B0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40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406"/>
    <w:pPr>
      <w:ind w:left="720"/>
      <w:contextualSpacing/>
    </w:pPr>
  </w:style>
  <w:style w:type="paragraph" w:styleId="a4">
    <w:name w:val="header"/>
    <w:basedOn w:val="a"/>
    <w:link w:val="a5"/>
    <w:uiPriority w:val="99"/>
    <w:unhideWhenUsed/>
    <w:rsid w:val="00864677"/>
    <w:pPr>
      <w:tabs>
        <w:tab w:val="center" w:pos="4680"/>
        <w:tab w:val="right" w:pos="9360"/>
      </w:tabs>
      <w:spacing w:after="0" w:line="240" w:lineRule="auto"/>
    </w:pPr>
  </w:style>
  <w:style w:type="character" w:customStyle="1" w:styleId="a5">
    <w:name w:val="頁首 字元"/>
    <w:basedOn w:val="a0"/>
    <w:link w:val="a4"/>
    <w:uiPriority w:val="99"/>
    <w:rsid w:val="00864677"/>
  </w:style>
  <w:style w:type="paragraph" w:styleId="a6">
    <w:name w:val="footer"/>
    <w:basedOn w:val="a"/>
    <w:link w:val="a7"/>
    <w:uiPriority w:val="99"/>
    <w:unhideWhenUsed/>
    <w:rsid w:val="00864677"/>
    <w:pPr>
      <w:tabs>
        <w:tab w:val="center" w:pos="4680"/>
        <w:tab w:val="right" w:pos="9360"/>
      </w:tabs>
      <w:spacing w:after="0" w:line="240" w:lineRule="auto"/>
    </w:pPr>
  </w:style>
  <w:style w:type="character" w:customStyle="1" w:styleId="a7">
    <w:name w:val="頁尾 字元"/>
    <w:basedOn w:val="a0"/>
    <w:link w:val="a6"/>
    <w:uiPriority w:val="99"/>
    <w:rsid w:val="0086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461859">
      <w:bodyDiv w:val="1"/>
      <w:marLeft w:val="0"/>
      <w:marRight w:val="0"/>
      <w:marTop w:val="0"/>
      <w:marBottom w:val="0"/>
      <w:divBdr>
        <w:top w:val="none" w:sz="0" w:space="0" w:color="auto"/>
        <w:left w:val="none" w:sz="0" w:space="0" w:color="auto"/>
        <w:bottom w:val="none" w:sz="0" w:space="0" w:color="auto"/>
        <w:right w:val="none" w:sz="0" w:space="0" w:color="auto"/>
      </w:divBdr>
    </w:div>
    <w:div w:id="1284120630">
      <w:bodyDiv w:val="1"/>
      <w:marLeft w:val="0"/>
      <w:marRight w:val="0"/>
      <w:marTop w:val="0"/>
      <w:marBottom w:val="0"/>
      <w:divBdr>
        <w:top w:val="none" w:sz="0" w:space="0" w:color="auto"/>
        <w:left w:val="none" w:sz="0" w:space="0" w:color="auto"/>
        <w:bottom w:val="none" w:sz="0" w:space="0" w:color="auto"/>
        <w:right w:val="none" w:sz="0" w:space="0" w:color="auto"/>
      </w:divBdr>
    </w:div>
    <w:div w:id="1321234688">
      <w:bodyDiv w:val="1"/>
      <w:marLeft w:val="0"/>
      <w:marRight w:val="0"/>
      <w:marTop w:val="0"/>
      <w:marBottom w:val="0"/>
      <w:divBdr>
        <w:top w:val="none" w:sz="0" w:space="0" w:color="auto"/>
        <w:left w:val="none" w:sz="0" w:space="0" w:color="auto"/>
        <w:bottom w:val="none" w:sz="0" w:space="0" w:color="auto"/>
        <w:right w:val="none" w:sz="0" w:space="0" w:color="auto"/>
      </w:divBdr>
    </w:div>
    <w:div w:id="1588421582">
      <w:bodyDiv w:val="1"/>
      <w:marLeft w:val="0"/>
      <w:marRight w:val="0"/>
      <w:marTop w:val="0"/>
      <w:marBottom w:val="0"/>
      <w:divBdr>
        <w:top w:val="none" w:sz="0" w:space="0" w:color="auto"/>
        <w:left w:val="none" w:sz="0" w:space="0" w:color="auto"/>
        <w:bottom w:val="none" w:sz="0" w:space="0" w:color="auto"/>
        <w:right w:val="none" w:sz="0" w:space="0" w:color="auto"/>
      </w:divBdr>
    </w:div>
    <w:div w:id="1624733254">
      <w:bodyDiv w:val="1"/>
      <w:marLeft w:val="0"/>
      <w:marRight w:val="0"/>
      <w:marTop w:val="0"/>
      <w:marBottom w:val="0"/>
      <w:divBdr>
        <w:top w:val="none" w:sz="0" w:space="0" w:color="auto"/>
        <w:left w:val="none" w:sz="0" w:space="0" w:color="auto"/>
        <w:bottom w:val="none" w:sz="0" w:space="0" w:color="auto"/>
        <w:right w:val="none" w:sz="0" w:space="0" w:color="auto"/>
      </w:divBdr>
      <w:divsChild>
        <w:div w:id="1460143340">
          <w:marLeft w:val="0"/>
          <w:marRight w:val="0"/>
          <w:marTop w:val="0"/>
          <w:marBottom w:val="0"/>
          <w:divBdr>
            <w:top w:val="none" w:sz="0" w:space="0" w:color="auto"/>
            <w:left w:val="none" w:sz="0" w:space="0" w:color="auto"/>
            <w:bottom w:val="none" w:sz="0" w:space="0" w:color="auto"/>
            <w:right w:val="none" w:sz="0" w:space="0" w:color="auto"/>
          </w:divBdr>
          <w:divsChild>
            <w:div w:id="13184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7072">
      <w:bodyDiv w:val="1"/>
      <w:marLeft w:val="0"/>
      <w:marRight w:val="0"/>
      <w:marTop w:val="0"/>
      <w:marBottom w:val="0"/>
      <w:divBdr>
        <w:top w:val="none" w:sz="0" w:space="0" w:color="auto"/>
        <w:left w:val="none" w:sz="0" w:space="0" w:color="auto"/>
        <w:bottom w:val="none" w:sz="0" w:space="0" w:color="auto"/>
        <w:right w:val="none" w:sz="0" w:space="0" w:color="auto"/>
      </w:divBdr>
      <w:divsChild>
        <w:div w:id="1917133689">
          <w:marLeft w:val="0"/>
          <w:marRight w:val="0"/>
          <w:marTop w:val="0"/>
          <w:marBottom w:val="0"/>
          <w:divBdr>
            <w:top w:val="none" w:sz="0" w:space="0" w:color="auto"/>
            <w:left w:val="none" w:sz="0" w:space="0" w:color="auto"/>
            <w:bottom w:val="none" w:sz="0" w:space="0" w:color="auto"/>
            <w:right w:val="none" w:sz="0" w:space="0" w:color="auto"/>
          </w:divBdr>
          <w:divsChild>
            <w:div w:id="12870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801</Words>
  <Characters>4280</Characters>
  <Application>Microsoft Office Word</Application>
  <DocSecurity>0</DocSecurity>
  <Lines>143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Huang</dc:creator>
  <cp:keywords/>
  <dc:description/>
  <cp:lastModifiedBy>chris 唐</cp:lastModifiedBy>
  <cp:revision>2</cp:revision>
  <dcterms:created xsi:type="dcterms:W3CDTF">2024-03-22T03:19:00Z</dcterms:created>
  <dcterms:modified xsi:type="dcterms:W3CDTF">2024-03-22T03:19:00Z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a848deb697fa7516db52f0f086e2fff92e166875451be50320f02f6ff0030058</vt:lpwstr>
  </property>
</Properties>
</file>