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Ogre Armageddon OS Build - Filled Decision Matrix</w:t>
      </w:r>
    </w:p>
    <w:p>
      <w:pPr>
        <w:pStyle w:val="Heading1"/>
      </w:pPr>
      <w:r>
        <w:t>Ogre / Armageddon Stack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Option</w:t>
            </w:r>
          </w:p>
        </w:tc>
        <w:tc>
          <w:tcPr>
            <w:tcW w:type="dxa" w:w="2160"/>
          </w:tcPr>
          <w:p>
            <w:r>
              <w:t>Pros</w:t>
            </w:r>
          </w:p>
        </w:tc>
        <w:tc>
          <w:tcPr>
            <w:tcW w:type="dxa" w:w="2160"/>
          </w:tcPr>
          <w:p>
            <w:r>
              <w:t>Cons</w:t>
            </w:r>
          </w:p>
        </w:tc>
        <w:tc>
          <w:tcPr>
            <w:tcW w:type="dxa" w:w="2160"/>
          </w:tcPr>
          <w:p>
            <w:r>
              <w:t>Risk Level</w:t>
            </w:r>
          </w:p>
        </w:tc>
      </w:tr>
      <w:tr>
        <w:tc>
          <w:tcPr>
            <w:tcW w:type="dxa" w:w="2160"/>
          </w:tcPr>
          <w:p>
            <w:r>
              <w:t>Full scanner-project suite (ONVIF scan, brute-force, RTSP, AI, Docker)</w:t>
            </w:r>
          </w:p>
        </w:tc>
        <w:tc>
          <w:tcPr>
            <w:tcW w:type="dxa" w:w="2160"/>
          </w:tcPr>
          <w:p>
            <w:r>
              <w:t>All-in-one package, modular, battle-tested features</w:t>
            </w:r>
          </w:p>
        </w:tc>
        <w:tc>
          <w:tcPr>
            <w:tcW w:type="dxa" w:w="2160"/>
          </w:tcPr>
          <w:p>
            <w:r>
              <w:t>Complex integration, higher resource usage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Portable USB deployment with auto-setup (Linux/Windows)</w:t>
            </w:r>
          </w:p>
        </w:tc>
        <w:tc>
          <w:tcPr>
            <w:tcW w:type="dxa" w:w="2160"/>
          </w:tcPr>
          <w:p>
            <w:r>
              <w:t>Truly portable, cross-platform, fast setup</w:t>
            </w:r>
          </w:p>
        </w:tc>
        <w:tc>
          <w:tcPr>
            <w:tcW w:type="dxa" w:w="2160"/>
          </w:tcPr>
          <w:p>
            <w:r>
              <w:t>Requires careful permissions, driver compatibility issues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Self-learning AI that learns from scripts/tools</w:t>
            </w:r>
          </w:p>
        </w:tc>
        <w:tc>
          <w:tcPr>
            <w:tcW w:type="dxa" w:w="2160"/>
          </w:tcPr>
          <w:p>
            <w:r>
              <w:t>Adaptive, gets smarter over time, unique edge</w:t>
            </w:r>
          </w:p>
        </w:tc>
        <w:tc>
          <w:tcPr>
            <w:tcW w:type="dxa" w:w="2160"/>
          </w:tcPr>
          <w:p>
            <w:r>
              <w:t>Unpredictable behavior, harder debugging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Modes: Regular Ops / Section 31 / Borg Assimilation / Scorched Earth</w:t>
            </w:r>
          </w:p>
        </w:tc>
        <w:tc>
          <w:tcPr>
            <w:tcW w:type="dxa" w:w="2160"/>
          </w:tcPr>
          <w:p>
            <w:r>
              <w:t>Flexible, user can shift modes dynamically</w:t>
            </w:r>
          </w:p>
        </w:tc>
        <w:tc>
          <w:tcPr>
            <w:tcW w:type="dxa" w:w="2160"/>
          </w:tcPr>
          <w:p>
            <w:r>
              <w:t>UI/UX complexity, more testing needed</w:t>
            </w:r>
          </w:p>
        </w:tc>
        <w:tc>
          <w:tcPr>
            <w:tcW w:type="dxa" w:w="2160"/>
          </w:tcPr>
          <w:p>
            <w:r>
              <w:t>Medium-High</w:t>
            </w:r>
          </w:p>
        </w:tc>
      </w:tr>
    </w:tbl>
    <w:p/>
    <w:p>
      <w:pPr>
        <w:pStyle w:val="Heading1"/>
      </w:pPr>
      <w:r>
        <w:t>Section 31 Protocol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Option</w:t>
            </w:r>
          </w:p>
        </w:tc>
        <w:tc>
          <w:tcPr>
            <w:tcW w:type="dxa" w:w="2160"/>
          </w:tcPr>
          <w:p>
            <w:r>
              <w:t>Pros</w:t>
            </w:r>
          </w:p>
        </w:tc>
        <w:tc>
          <w:tcPr>
            <w:tcW w:type="dxa" w:w="2160"/>
          </w:tcPr>
          <w:p>
            <w:r>
              <w:t>Cons</w:t>
            </w:r>
          </w:p>
        </w:tc>
        <w:tc>
          <w:tcPr>
            <w:tcW w:type="dxa" w:w="2160"/>
          </w:tcPr>
          <w:p>
            <w:r>
              <w:t>Risk Level</w:t>
            </w:r>
          </w:p>
        </w:tc>
      </w:tr>
      <w:tr>
        <w:tc>
          <w:tcPr>
            <w:tcW w:type="dxa" w:w="2160"/>
          </w:tcPr>
          <w:p>
            <w:r>
              <w:t>Dark LCARS visuals with red glows and cinematic FX</w:t>
            </w:r>
          </w:p>
        </w:tc>
        <w:tc>
          <w:tcPr>
            <w:tcW w:type="dxa" w:w="2160"/>
          </w:tcPr>
          <w:p>
            <w:r>
              <w:t>Immersive covert-ops look</w:t>
            </w:r>
          </w:p>
        </w:tc>
        <w:tc>
          <w:tcPr>
            <w:tcW w:type="dxa" w:w="2160"/>
          </w:tcPr>
          <w:p>
            <w:r>
              <w:t>Could strain GPU/CPU with animations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Stealth tools auto-activated (MAC spoofing, jitter scans, proxy hopping)</w:t>
            </w:r>
          </w:p>
        </w:tc>
        <w:tc>
          <w:tcPr>
            <w:tcW w:type="dxa" w:w="2160"/>
          </w:tcPr>
          <w:p>
            <w:r>
              <w:t>Makes scans harder to detect</w:t>
            </w:r>
          </w:p>
        </w:tc>
        <w:tc>
          <w:tcPr>
            <w:tcW w:type="dxa" w:w="2160"/>
          </w:tcPr>
          <w:p>
            <w:r>
              <w:t>Adds latency, higher code complexity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Jarvis covert mission-style responses</w:t>
            </w:r>
          </w:p>
        </w:tc>
        <w:tc>
          <w:tcPr>
            <w:tcW w:type="dxa" w:w="2160"/>
          </w:tcPr>
          <w:p>
            <w:r>
              <w:t>Immersive AI roleplay, mode awareness</w:t>
            </w:r>
          </w:p>
        </w:tc>
        <w:tc>
          <w:tcPr>
            <w:tcW w:type="dxa" w:w="2160"/>
          </w:tcPr>
          <w:p>
            <w:r>
              <w:t>Less general-purpose AI tone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</w:tbl>
    <w:p/>
    <w:p>
      <w:pPr>
        <w:pStyle w:val="Heading1"/>
      </w:pPr>
      <w:r>
        <w:t>Borg Assimilation Mode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Option</w:t>
            </w:r>
          </w:p>
        </w:tc>
        <w:tc>
          <w:tcPr>
            <w:tcW w:type="dxa" w:w="2160"/>
          </w:tcPr>
          <w:p>
            <w:r>
              <w:t>Pros</w:t>
            </w:r>
          </w:p>
        </w:tc>
        <w:tc>
          <w:tcPr>
            <w:tcW w:type="dxa" w:w="2160"/>
          </w:tcPr>
          <w:p>
            <w:r>
              <w:t>Cons</w:t>
            </w:r>
          </w:p>
        </w:tc>
        <w:tc>
          <w:tcPr>
            <w:tcW w:type="dxa" w:w="2160"/>
          </w:tcPr>
          <w:p>
            <w:r>
              <w:t>Risk Level</w:t>
            </w:r>
          </w:p>
        </w:tc>
      </w:tr>
      <w:tr>
        <w:tc>
          <w:tcPr>
            <w:tcW w:type="dxa" w:w="2160"/>
          </w:tcPr>
          <w:p>
            <w:r>
              <w:t>Borg overlays with tactical UI</w:t>
            </w:r>
          </w:p>
        </w:tc>
        <w:tc>
          <w:tcPr>
            <w:tcW w:type="dxa" w:w="2160"/>
          </w:tcPr>
          <w:p>
            <w:r>
              <w:t>Unique aesthetic, intimidating look</w:t>
            </w:r>
          </w:p>
        </w:tc>
        <w:tc>
          <w:tcPr>
            <w:tcW w:type="dxa" w:w="2160"/>
          </w:tcPr>
          <w:p>
            <w:r>
              <w:t>Risk of cluttered visuals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Assimilation-driven suggestions (attack vectors, merges)</w:t>
            </w:r>
          </w:p>
        </w:tc>
        <w:tc>
          <w:tcPr>
            <w:tcW w:type="dxa" w:w="2160"/>
          </w:tcPr>
          <w:p>
            <w:r>
              <w:t>Guides user toward aggressive strategies</w:t>
            </w:r>
          </w:p>
        </w:tc>
        <w:tc>
          <w:tcPr>
            <w:tcW w:type="dxa" w:w="2160"/>
          </w:tcPr>
          <w:p>
            <w:r>
              <w:t>May push risky or noisy ops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Jarvis assimilation persona</w:t>
            </w:r>
          </w:p>
        </w:tc>
        <w:tc>
          <w:tcPr>
            <w:tcW w:type="dxa" w:w="2160"/>
          </w:tcPr>
          <w:p>
            <w:r>
              <w:t>AI adapts to theme, fun + immersive</w:t>
            </w:r>
          </w:p>
        </w:tc>
        <w:tc>
          <w:tcPr>
            <w:tcW w:type="dxa" w:w="2160"/>
          </w:tcPr>
          <w:p>
            <w:r>
              <w:t>Could creep out non-techies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</w:tbl>
    <w:p/>
    <w:p>
      <w:pPr>
        <w:pStyle w:val="Heading1"/>
      </w:pPr>
      <w:r>
        <w:t>Scorched Earth Mode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Option</w:t>
            </w:r>
          </w:p>
        </w:tc>
        <w:tc>
          <w:tcPr>
            <w:tcW w:type="dxa" w:w="2160"/>
          </w:tcPr>
          <w:p>
            <w:r>
              <w:t>Pros</w:t>
            </w:r>
          </w:p>
        </w:tc>
        <w:tc>
          <w:tcPr>
            <w:tcW w:type="dxa" w:w="2160"/>
          </w:tcPr>
          <w:p>
            <w:r>
              <w:t>Cons</w:t>
            </w:r>
          </w:p>
        </w:tc>
        <w:tc>
          <w:tcPr>
            <w:tcW w:type="dxa" w:w="2160"/>
          </w:tcPr>
          <w:p>
            <w:r>
              <w:t>Risk Level</w:t>
            </w:r>
          </w:p>
        </w:tc>
      </w:tr>
      <w:tr>
        <w:tc>
          <w:tcPr>
            <w:tcW w:type="dxa" w:w="2160"/>
          </w:tcPr>
          <w:p>
            <w:r>
              <w:t>Full suite auto-enabled (scanner, brute, stealth sweeps, exploits)</w:t>
            </w:r>
          </w:p>
        </w:tc>
        <w:tc>
          <w:tcPr>
            <w:tcW w:type="dxa" w:w="2160"/>
          </w:tcPr>
          <w:p>
            <w:r>
              <w:t>Max power, one-command takeover</w:t>
            </w:r>
          </w:p>
        </w:tc>
        <w:tc>
          <w:tcPr>
            <w:tcW w:type="dxa" w:w="2160"/>
          </w:tcPr>
          <w:p>
            <w:r>
              <w:t>High chance of triggering defenses, heavy resource load</w:t>
            </w:r>
          </w:p>
        </w:tc>
        <w:tc>
          <w:tcPr>
            <w:tcW w:type="dxa" w:w="2160"/>
          </w:tcPr>
          <w:p>
            <w:r>
              <w:t>Very High</w:t>
            </w:r>
          </w:p>
        </w:tc>
      </w:tr>
      <w:tr>
        <w:tc>
          <w:tcPr>
            <w:tcW w:type="dxa" w:w="2160"/>
          </w:tcPr>
          <w:p>
            <w:r>
              <w:t>Voice-trigger launch codes for autonomous sweeps</w:t>
            </w:r>
          </w:p>
        </w:tc>
        <w:tc>
          <w:tcPr>
            <w:tcW w:type="dxa" w:w="2160"/>
          </w:tcPr>
          <w:p>
            <w:r>
              <w:t>Hands-free activation, cinematic</w:t>
            </w:r>
          </w:p>
        </w:tc>
        <w:tc>
          <w:tcPr>
            <w:tcW w:type="dxa" w:w="2160"/>
          </w:tcPr>
          <w:p>
            <w:r>
              <w:t>Accidental triggers possible, safety concerns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Secure logging and Borg self-destruct protocol</w:t>
            </w:r>
          </w:p>
        </w:tc>
        <w:tc>
          <w:tcPr>
            <w:tcW w:type="dxa" w:w="2160"/>
          </w:tcPr>
          <w:p>
            <w:r>
              <w:t>Keeps records safe, wipes if compromised</w:t>
            </w:r>
          </w:p>
        </w:tc>
        <w:tc>
          <w:tcPr>
            <w:tcW w:type="dxa" w:w="2160"/>
          </w:tcPr>
          <w:p>
            <w:r>
              <w:t>Risk of losing useful logs unintentionally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</w:tbl>
    <w:p/>
    <w:p>
      <w:pPr>
        <w:pStyle w:val="Heading1"/>
      </w:pPr>
      <w:r>
        <w:t>Hardware Hacking Module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Option</w:t>
            </w:r>
          </w:p>
        </w:tc>
        <w:tc>
          <w:tcPr>
            <w:tcW w:type="dxa" w:w="2160"/>
          </w:tcPr>
          <w:p>
            <w:r>
              <w:t>Pros</w:t>
            </w:r>
          </w:p>
        </w:tc>
        <w:tc>
          <w:tcPr>
            <w:tcW w:type="dxa" w:w="2160"/>
          </w:tcPr>
          <w:p>
            <w:r>
              <w:t>Cons</w:t>
            </w:r>
          </w:p>
        </w:tc>
        <w:tc>
          <w:tcPr>
            <w:tcW w:type="dxa" w:w="2160"/>
          </w:tcPr>
          <w:p>
            <w:r>
              <w:t>Risk Level</w:t>
            </w:r>
          </w:p>
        </w:tc>
      </w:tr>
      <w:tr>
        <w:tc>
          <w:tcPr>
            <w:tcW w:type="dxa" w:w="2160"/>
          </w:tcPr>
          <w:p>
            <w:r>
              <w:t>USB-to-TTL adapter integration</w:t>
            </w:r>
          </w:p>
        </w:tc>
        <w:tc>
          <w:tcPr>
            <w:tcW w:type="dxa" w:w="2160"/>
          </w:tcPr>
          <w:p>
            <w:r>
              <w:t>Direct hardware access</w:t>
            </w:r>
          </w:p>
        </w:tc>
        <w:tc>
          <w:tcPr>
            <w:tcW w:type="dxa" w:w="2160"/>
          </w:tcPr>
          <w:p>
            <w:r>
              <w:t>Needs physical access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Real-time serial console in dashboard</w:t>
            </w:r>
          </w:p>
        </w:tc>
        <w:tc>
          <w:tcPr>
            <w:tcW w:type="dxa" w:w="2160"/>
          </w:tcPr>
          <w:p>
            <w:r>
              <w:t>Single interface for software + hardware</w:t>
            </w:r>
          </w:p>
        </w:tc>
        <w:tc>
          <w:tcPr>
            <w:tcW w:type="dxa" w:w="2160"/>
          </w:tcPr>
          <w:p>
            <w:r>
              <w:t>UI complexity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Command input + logging</w:t>
            </w:r>
          </w:p>
        </w:tc>
        <w:tc>
          <w:tcPr>
            <w:tcW w:type="dxa" w:w="2160"/>
          </w:tcPr>
          <w:p>
            <w:r>
              <w:t>Full control and traceability</w:t>
            </w:r>
          </w:p>
        </w:tc>
        <w:tc>
          <w:tcPr>
            <w:tcW w:type="dxa" w:w="2160"/>
          </w:tcPr>
          <w:p>
            <w:r>
              <w:t>Log management overhead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Firmware flashing integration</w:t>
            </w:r>
          </w:p>
        </w:tc>
        <w:tc>
          <w:tcPr>
            <w:tcW w:type="dxa" w:w="2160"/>
          </w:tcPr>
          <w:p>
            <w:r>
              <w:t>Deep hardware reprogramming ability</w:t>
            </w:r>
          </w:p>
        </w:tc>
        <w:tc>
          <w:tcPr>
            <w:tcW w:type="dxa" w:w="2160"/>
          </w:tcPr>
          <w:p>
            <w:r>
              <w:t>High chance of bricking devices</w:t>
            </w:r>
          </w:p>
        </w:tc>
        <w:tc>
          <w:tcPr>
            <w:tcW w:type="dxa" w:w="2160"/>
          </w:tcPr>
          <w:p>
            <w:r>
              <w:t>Very High</w:t>
            </w:r>
          </w:p>
        </w:tc>
      </w:tr>
      <w:tr>
        <w:tc>
          <w:tcPr>
            <w:tcW w:type="dxa" w:w="2160"/>
          </w:tcPr>
          <w:p>
            <w:r>
              <w:t>Mode-aware behaviors (Section 31 vs Borg)</w:t>
            </w:r>
          </w:p>
        </w:tc>
        <w:tc>
          <w:tcPr>
            <w:tcW w:type="dxa" w:w="2160"/>
          </w:tcPr>
          <w:p>
            <w:r>
              <w:t>Immersive, changes feel per mode</w:t>
            </w:r>
          </w:p>
        </w:tc>
        <w:tc>
          <w:tcPr>
            <w:tcW w:type="dxa" w:w="2160"/>
          </w:tcPr>
          <w:p>
            <w:r>
              <w:t>Extra dev/testing required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</w:tbl>
    <w:p/>
    <w:p>
      <w:pPr>
        <w:pStyle w:val="Heading1"/>
      </w:pPr>
      <w:r>
        <w:t>Evil Twin &amp; Network Warfare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Option</w:t>
            </w:r>
          </w:p>
        </w:tc>
        <w:tc>
          <w:tcPr>
            <w:tcW w:type="dxa" w:w="2160"/>
          </w:tcPr>
          <w:p>
            <w:r>
              <w:t>Pros</w:t>
            </w:r>
          </w:p>
        </w:tc>
        <w:tc>
          <w:tcPr>
            <w:tcW w:type="dxa" w:w="2160"/>
          </w:tcPr>
          <w:p>
            <w:r>
              <w:t>Cons</w:t>
            </w:r>
          </w:p>
        </w:tc>
        <w:tc>
          <w:tcPr>
            <w:tcW w:type="dxa" w:w="2160"/>
          </w:tcPr>
          <w:p>
            <w:r>
              <w:t>Risk Level</w:t>
            </w:r>
          </w:p>
        </w:tc>
      </w:tr>
      <w:tr>
        <w:tc>
          <w:tcPr>
            <w:tcW w:type="dxa" w:w="2160"/>
          </w:tcPr>
          <w:p>
            <w:r>
              <w:t>Evil Twin Wi-Fi AP hijacking module</w:t>
            </w:r>
          </w:p>
        </w:tc>
        <w:tc>
          <w:tcPr>
            <w:tcW w:type="dxa" w:w="2160"/>
          </w:tcPr>
          <w:p>
            <w:r>
              <w:t>Strong offensive option</w:t>
            </w:r>
          </w:p>
        </w:tc>
        <w:tc>
          <w:tcPr>
            <w:tcW w:type="dxa" w:w="2160"/>
          </w:tcPr>
          <w:p>
            <w:r>
              <w:t>Illegal outside lab, risks collateral damage</w:t>
            </w:r>
          </w:p>
        </w:tc>
        <w:tc>
          <w:tcPr>
            <w:tcW w:type="dxa" w:w="2160"/>
          </w:tcPr>
          <w:p>
            <w:r>
              <w:t>Very High</w:t>
            </w:r>
          </w:p>
        </w:tc>
      </w:tr>
      <w:tr>
        <w:tc>
          <w:tcPr>
            <w:tcW w:type="dxa" w:w="2160"/>
          </w:tcPr>
          <w:p>
            <w:r>
              <w:t>Stealth scan integration</w:t>
            </w:r>
          </w:p>
        </w:tc>
        <w:tc>
          <w:tcPr>
            <w:tcW w:type="dxa" w:w="2160"/>
          </w:tcPr>
          <w:p>
            <w:r>
              <w:t>Makes Evil Twin more covert</w:t>
            </w:r>
          </w:p>
        </w:tc>
        <w:tc>
          <w:tcPr>
            <w:tcW w:type="dxa" w:w="2160"/>
          </w:tcPr>
          <w:p>
            <w:r>
              <w:t>Adds scan delays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Tie-in with Section 31 for covert AP ops</w:t>
            </w:r>
          </w:p>
        </w:tc>
        <w:tc>
          <w:tcPr>
            <w:tcW w:type="dxa" w:w="2160"/>
          </w:tcPr>
          <w:p>
            <w:r>
              <w:t>Blends features with protocol aesthetics</w:t>
            </w:r>
          </w:p>
        </w:tc>
        <w:tc>
          <w:tcPr>
            <w:tcW w:type="dxa" w:w="2160"/>
          </w:tcPr>
          <w:p>
            <w:r>
              <w:t>Niche usage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</w:tbl>
    <w:p/>
    <w:p>
      <w:pPr>
        <w:pStyle w:val="Heading1"/>
      </w:pPr>
      <w:r>
        <w:t>Visuals (Starfleet/Borg Hybrid)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Option</w:t>
            </w:r>
          </w:p>
        </w:tc>
        <w:tc>
          <w:tcPr>
            <w:tcW w:type="dxa" w:w="2160"/>
          </w:tcPr>
          <w:p>
            <w:r>
              <w:t>Pros</w:t>
            </w:r>
          </w:p>
        </w:tc>
        <w:tc>
          <w:tcPr>
            <w:tcW w:type="dxa" w:w="2160"/>
          </w:tcPr>
          <w:p>
            <w:r>
              <w:t>Cons</w:t>
            </w:r>
          </w:p>
        </w:tc>
        <w:tc>
          <w:tcPr>
            <w:tcW w:type="dxa" w:w="2160"/>
          </w:tcPr>
          <w:p>
            <w:r>
              <w:t>Risk Level</w:t>
            </w:r>
          </w:p>
        </w:tc>
      </w:tr>
      <w:tr>
        <w:tc>
          <w:tcPr>
            <w:tcW w:type="dxa" w:w="2160"/>
          </w:tcPr>
          <w:p>
            <w:r>
              <w:t>Starfleet LCARS panels</w:t>
            </w:r>
          </w:p>
        </w:tc>
        <w:tc>
          <w:tcPr>
            <w:tcW w:type="dxa" w:w="2160"/>
          </w:tcPr>
          <w:p>
            <w:r>
              <w:t>Clean, futuristic interface</w:t>
            </w:r>
          </w:p>
        </w:tc>
        <w:tc>
          <w:tcPr>
            <w:tcW w:type="dxa" w:w="2160"/>
          </w:tcPr>
          <w:p>
            <w:r>
              <w:t>Learning curve for new users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Borg overlays and assimilation graphics</w:t>
            </w:r>
          </w:p>
        </w:tc>
        <w:tc>
          <w:tcPr>
            <w:tcW w:type="dxa" w:w="2160"/>
          </w:tcPr>
          <w:p>
            <w:r>
              <w:t>Immersive tactical visuals</w:t>
            </w:r>
          </w:p>
        </w:tc>
        <w:tc>
          <w:tcPr>
            <w:tcW w:type="dxa" w:w="2160"/>
          </w:tcPr>
          <w:p>
            <w:r>
              <w:t>Risk of clutter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Section 31 black/red LCARS variant</w:t>
            </w:r>
          </w:p>
        </w:tc>
        <w:tc>
          <w:tcPr>
            <w:tcW w:type="dxa" w:w="2160"/>
          </w:tcPr>
          <w:p>
            <w:r>
              <w:t>Stealthy, cinematic ops feel</w:t>
            </w:r>
          </w:p>
        </w:tc>
        <w:tc>
          <w:tcPr>
            <w:tcW w:type="dxa" w:w="2160"/>
          </w:tcPr>
          <w:p>
            <w:r>
              <w:t>Less readable long-term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Sound FX (toggle, default on)</w:t>
            </w:r>
          </w:p>
        </w:tc>
        <w:tc>
          <w:tcPr>
            <w:tcW w:type="dxa" w:w="2160"/>
          </w:tcPr>
          <w:p>
            <w:r>
              <w:t>Immersive experience</w:t>
            </w:r>
          </w:p>
        </w:tc>
        <w:tc>
          <w:tcPr>
            <w:tcW w:type="dxa" w:w="2160"/>
          </w:tcPr>
          <w:p>
            <w:r>
              <w:t>Annoying if overdone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Real-time interactivity: logs, RTSP, AI panel</w:t>
            </w:r>
          </w:p>
        </w:tc>
        <w:tc>
          <w:tcPr>
            <w:tcW w:type="dxa" w:w="2160"/>
          </w:tcPr>
          <w:p>
            <w:r>
              <w:t>Dynamic, hands-on control</w:t>
            </w:r>
          </w:p>
        </w:tc>
        <w:tc>
          <w:tcPr>
            <w:tcW w:type="dxa" w:w="2160"/>
          </w:tcPr>
          <w:p>
            <w:r>
              <w:t>Resource-intensive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</w:tbl>
    <w:p/>
    <w:p>
      <w:pPr>
        <w:pStyle w:val="Heading1"/>
      </w:pPr>
      <w:r>
        <w:t>Jarvis AI Integration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Option</w:t>
            </w:r>
          </w:p>
        </w:tc>
        <w:tc>
          <w:tcPr>
            <w:tcW w:type="dxa" w:w="2160"/>
          </w:tcPr>
          <w:p>
            <w:r>
              <w:t>Pros</w:t>
            </w:r>
          </w:p>
        </w:tc>
        <w:tc>
          <w:tcPr>
            <w:tcW w:type="dxa" w:w="2160"/>
          </w:tcPr>
          <w:p>
            <w:r>
              <w:t>Cons</w:t>
            </w:r>
          </w:p>
        </w:tc>
        <w:tc>
          <w:tcPr>
            <w:tcW w:type="dxa" w:w="2160"/>
          </w:tcPr>
          <w:p>
            <w:r>
              <w:t>Risk Level</w:t>
            </w:r>
          </w:p>
        </w:tc>
      </w:tr>
      <w:tr>
        <w:tc>
          <w:tcPr>
            <w:tcW w:type="dxa" w:w="2160"/>
          </w:tcPr>
          <w:p>
            <w:r>
              <w:t>Offline-first (local LLM, optional online GPT fallback)</w:t>
            </w:r>
          </w:p>
        </w:tc>
        <w:tc>
          <w:tcPr>
            <w:tcW w:type="dxa" w:w="2160"/>
          </w:tcPr>
          <w:p>
            <w:r>
              <w:t>No dependency on cloud, private</w:t>
            </w:r>
          </w:p>
        </w:tc>
        <w:tc>
          <w:tcPr>
            <w:tcW w:type="dxa" w:w="2160"/>
          </w:tcPr>
          <w:p>
            <w:r>
              <w:t>Local models use more resources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Voice command (Vosk/Whisper)</w:t>
            </w:r>
          </w:p>
        </w:tc>
        <w:tc>
          <w:tcPr>
            <w:tcW w:type="dxa" w:w="2160"/>
          </w:tcPr>
          <w:p>
            <w:r>
              <w:t>Hands-free control</w:t>
            </w:r>
          </w:p>
        </w:tc>
        <w:tc>
          <w:tcPr>
            <w:tcW w:type="dxa" w:w="2160"/>
          </w:tcPr>
          <w:p>
            <w:r>
              <w:t>Accuracy varies, noisy environments fail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Mode-aware (Regular, Section 31, Borg)</w:t>
            </w:r>
          </w:p>
        </w:tc>
        <w:tc>
          <w:tcPr>
            <w:tcW w:type="dxa" w:w="2160"/>
          </w:tcPr>
          <w:p>
            <w:r>
              <w:t>Immersive, adaptive AI</w:t>
            </w:r>
          </w:p>
        </w:tc>
        <w:tc>
          <w:tcPr>
            <w:tcW w:type="dxa" w:w="2160"/>
          </w:tcPr>
          <w:p>
            <w:r>
              <w:t>More dev/testing required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Tactical suggestions for exploits and scan priorities</w:t>
            </w:r>
          </w:p>
        </w:tc>
        <w:tc>
          <w:tcPr>
            <w:tcW w:type="dxa" w:w="2160"/>
          </w:tcPr>
          <w:p>
            <w:r>
              <w:t>Guided workflow, saves time</w:t>
            </w:r>
          </w:p>
        </w:tc>
        <w:tc>
          <w:tcPr>
            <w:tcW w:type="dxa" w:w="2160"/>
          </w:tcPr>
          <w:p>
            <w:r>
              <w:t>Might mis-prioritize targets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</w:tbl>
    <w:p/>
    <w:p>
      <w:pPr>
        <w:pStyle w:val="Heading1"/>
      </w:pPr>
      <w:r>
        <w:t>Using All Three GPT Versions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Option</w:t>
            </w:r>
          </w:p>
        </w:tc>
        <w:tc>
          <w:tcPr>
            <w:tcW w:type="dxa" w:w="2160"/>
          </w:tcPr>
          <w:p>
            <w:r>
              <w:t>Pros</w:t>
            </w:r>
          </w:p>
        </w:tc>
        <w:tc>
          <w:tcPr>
            <w:tcW w:type="dxa" w:w="2160"/>
          </w:tcPr>
          <w:p>
            <w:r>
              <w:t>Cons</w:t>
            </w:r>
          </w:p>
        </w:tc>
        <w:tc>
          <w:tcPr>
            <w:tcW w:type="dxa" w:w="2160"/>
          </w:tcPr>
          <w:p>
            <w:r>
              <w:t>Risk Level</w:t>
            </w:r>
          </w:p>
        </w:tc>
      </w:tr>
      <w:tr>
        <w:tc>
          <w:tcPr>
            <w:tcW w:type="dxa" w:w="2160"/>
          </w:tcPr>
          <w:p>
            <w:r>
              <w:t>Codex: code gen/debugging</w:t>
            </w:r>
          </w:p>
        </w:tc>
        <w:tc>
          <w:tcPr>
            <w:tcW w:type="dxa" w:w="2160"/>
          </w:tcPr>
          <w:p>
            <w:r>
              <w:t>Powerful coding partner</w:t>
            </w:r>
          </w:p>
        </w:tc>
        <w:tc>
          <w:tcPr>
            <w:tcW w:type="dxa" w:w="2160"/>
          </w:tcPr>
          <w:p>
            <w:r>
              <w:t>May hallucinate code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Sora: video/visual AI integration</w:t>
            </w:r>
          </w:p>
        </w:tc>
        <w:tc>
          <w:tcPr>
            <w:tcW w:type="dxa" w:w="2160"/>
          </w:tcPr>
          <w:p>
            <w:r>
              <w:t>Adds video/vision intelligence</w:t>
            </w:r>
          </w:p>
        </w:tc>
        <w:tc>
          <w:tcPr>
            <w:tcW w:type="dxa" w:w="2160"/>
          </w:tcPr>
          <w:p>
            <w:r>
              <w:t>Heavy GPU requirements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  <w:tr>
        <w:tc>
          <w:tcPr>
            <w:tcW w:type="dxa" w:w="2160"/>
          </w:tcPr>
          <w:p>
            <w:r>
              <w:t>GPT-5: orchestration, reasoning</w:t>
            </w:r>
          </w:p>
        </w:tc>
        <w:tc>
          <w:tcPr>
            <w:tcW w:type="dxa" w:w="2160"/>
          </w:tcPr>
          <w:p>
            <w:r>
              <w:t>Strong reasoning, main brain</w:t>
            </w:r>
          </w:p>
        </w:tc>
        <w:tc>
          <w:tcPr>
            <w:tcW w:type="dxa" w:w="2160"/>
          </w:tcPr>
          <w:p>
            <w:r>
              <w:t>Risk of bottlenecking tasks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</w:tr>
      <w:tr>
        <w:tc>
          <w:tcPr>
            <w:tcW w:type="dxa" w:w="2160"/>
          </w:tcPr>
          <w:p>
            <w:r>
              <w:t>Unified 'Jarvis Brain' with specialist AI modules</w:t>
            </w:r>
          </w:p>
        </w:tc>
        <w:tc>
          <w:tcPr>
            <w:tcW w:type="dxa" w:w="2160"/>
          </w:tcPr>
          <w:p>
            <w:r>
              <w:t>Best of all worlds, highly modular</w:t>
            </w:r>
          </w:p>
        </w:tc>
        <w:tc>
          <w:tcPr>
            <w:tcW w:type="dxa" w:w="2160"/>
          </w:tcPr>
          <w:p>
            <w:r>
              <w:t>Complex orchestration overhead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