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Storage Layout (Final)</w:t>
      </w:r>
    </w:p>
    <w:p>
      <w:r>
        <w:t>Stardate 2025.234</w:t>
      </w:r>
    </w:p>
    <w:p>
      <w:r>
        <w:t>☐ 🔴 Mount /ai, /srv, /ha separately</w:t>
      </w:r>
    </w:p>
    <w:p>
      <w:r>
        <w:t>☐ 🟡 SMART monitoring + logrotate</w:t>
      </w:r>
    </w:p>
    <w:p>
      <w:r>
        <w:t>☐ 🟢 Consider noexec on /srv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