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3D5" w:rsidRDefault="00C743D5"/>
    <w:p w:rsidR="00C743D5" w:rsidRDefault="00C743D5"/>
    <w:p w:rsidR="00C743D5" w:rsidRDefault="00C743D5"/>
    <w:p w:rsidR="00162737" w:rsidRDefault="00627AD3" w:rsidP="00090BA7">
      <w:pPr>
        <w:jc w:val="center"/>
        <w:rPr>
          <w:b/>
        </w:rPr>
      </w:pPr>
      <w:r>
        <w:rPr>
          <w:b/>
        </w:rPr>
        <w:t>Hex Wars</w:t>
      </w:r>
    </w:p>
    <w:p w:rsidR="00154B33" w:rsidRDefault="00154B33" w:rsidP="00162737">
      <w:pPr>
        <w:jc w:val="center"/>
        <w:rPr>
          <w:b/>
        </w:rPr>
      </w:pPr>
    </w:p>
    <w:p w:rsidR="00C743D5" w:rsidRDefault="00C743D5">
      <w:pPr>
        <w:jc w:val="center"/>
        <w:rPr>
          <w:b/>
        </w:rPr>
      </w:pPr>
    </w:p>
    <w:p w:rsidR="00C743D5" w:rsidRDefault="00C743D5">
      <w:pPr>
        <w:jc w:val="center"/>
        <w:rPr>
          <w:b/>
        </w:rPr>
      </w:pPr>
    </w:p>
    <w:p w:rsidR="00C743D5" w:rsidRDefault="00C743D5">
      <w:pPr>
        <w:jc w:val="center"/>
        <w:rPr>
          <w:b/>
        </w:rPr>
      </w:pPr>
    </w:p>
    <w:p w:rsidR="00C743D5" w:rsidRDefault="00C743D5">
      <w:pPr>
        <w:jc w:val="center"/>
        <w:rPr>
          <w:b/>
        </w:rPr>
      </w:pPr>
    </w:p>
    <w:p w:rsidR="00C743D5" w:rsidRDefault="00C743D5">
      <w:pPr>
        <w:jc w:val="center"/>
        <w:rPr>
          <w:b/>
        </w:rPr>
      </w:pPr>
    </w:p>
    <w:p w:rsidR="00C743D5" w:rsidRDefault="00C743D5">
      <w:pPr>
        <w:jc w:val="center"/>
        <w:rPr>
          <w:b/>
        </w:rPr>
      </w:pPr>
    </w:p>
    <w:p w:rsidR="00C743D5" w:rsidRDefault="00627AD3">
      <w:pPr>
        <w:jc w:val="center"/>
        <w:rPr>
          <w:b/>
        </w:rPr>
      </w:pPr>
      <w:r>
        <w:rPr>
          <w:b/>
        </w:rPr>
        <w:t>Design Document</w:t>
      </w:r>
    </w:p>
    <w:p w:rsidR="00C743D5" w:rsidRDefault="00C743D5">
      <w:pPr>
        <w:jc w:val="center"/>
        <w:rPr>
          <w:b/>
        </w:rPr>
      </w:pPr>
    </w:p>
    <w:p w:rsidR="00C743D5" w:rsidRDefault="00C743D5"/>
    <w:p w:rsidR="00C743D5" w:rsidRDefault="00C743D5"/>
    <w:p w:rsidR="00C743D5" w:rsidRDefault="00C743D5"/>
    <w:p w:rsidR="00C743D5" w:rsidRDefault="00C743D5"/>
    <w:p w:rsidR="00C743D5" w:rsidRDefault="00C743D5" w:rsidP="00090BA7">
      <w:pPr>
        <w:rPr>
          <w:b/>
        </w:rPr>
      </w:pPr>
      <w:r>
        <w:rPr>
          <w:b/>
        </w:rPr>
        <w:t xml:space="preserve"> </w:t>
      </w:r>
    </w:p>
    <w:p w:rsidR="00C743D5" w:rsidRDefault="00C743D5">
      <w:pPr>
        <w:jc w:val="center"/>
        <w:rPr>
          <w:b/>
        </w:rPr>
      </w:pPr>
    </w:p>
    <w:p w:rsidR="00C743D5" w:rsidRDefault="00C743D5">
      <w:pPr>
        <w:jc w:val="center"/>
        <w:rPr>
          <w:b/>
        </w:rPr>
      </w:pPr>
    </w:p>
    <w:p w:rsidR="00C743D5" w:rsidRDefault="00C743D5">
      <w:pPr>
        <w:jc w:val="center"/>
        <w:rPr>
          <w:b/>
        </w:rPr>
      </w:pPr>
      <w:r>
        <w:rPr>
          <w:b/>
        </w:rPr>
        <w:t>Prepared by:</w:t>
      </w:r>
    </w:p>
    <w:p w:rsidR="00C743D5" w:rsidRDefault="00C743D5">
      <w:pPr>
        <w:jc w:val="center"/>
        <w:rPr>
          <w:b/>
        </w:rPr>
      </w:pPr>
    </w:p>
    <w:p w:rsidR="00C743D5" w:rsidRDefault="00090BA7">
      <w:pPr>
        <w:jc w:val="center"/>
        <w:rPr>
          <w:b/>
        </w:rPr>
      </w:pPr>
      <w:r>
        <w:rPr>
          <w:b/>
        </w:rPr>
        <w:t>Chris Kessel</w:t>
      </w:r>
    </w:p>
    <w:p w:rsidR="00C743D5" w:rsidRDefault="00C743D5">
      <w:pPr>
        <w:jc w:val="center"/>
        <w:rPr>
          <w:b/>
        </w:rPr>
      </w:pPr>
    </w:p>
    <w:p w:rsidR="00C743D5" w:rsidRDefault="00C743D5">
      <w:pPr>
        <w:jc w:val="center"/>
        <w:rPr>
          <w:b/>
        </w:rPr>
      </w:pPr>
    </w:p>
    <w:p w:rsidR="00C743D5" w:rsidRDefault="00C743D5">
      <w:pPr>
        <w:jc w:val="center"/>
        <w:rPr>
          <w:b/>
        </w:rPr>
      </w:pPr>
    </w:p>
    <w:p w:rsidR="00C743D5" w:rsidRDefault="00C743D5">
      <w:pPr>
        <w:jc w:val="center"/>
        <w:rPr>
          <w:b/>
        </w:rPr>
      </w:pPr>
    </w:p>
    <w:p w:rsidR="00C743D5" w:rsidRDefault="00C743D5">
      <w:pPr>
        <w:jc w:val="center"/>
        <w:rPr>
          <w:b/>
        </w:rPr>
      </w:pPr>
    </w:p>
    <w:p w:rsidR="00C743D5" w:rsidRDefault="00C743D5">
      <w:pPr>
        <w:jc w:val="center"/>
        <w:rPr>
          <w:b/>
        </w:rPr>
      </w:pPr>
    </w:p>
    <w:p w:rsidR="00C743D5" w:rsidRDefault="00C743D5">
      <w:pPr>
        <w:jc w:val="center"/>
        <w:rPr>
          <w:b/>
        </w:rPr>
      </w:pPr>
    </w:p>
    <w:p w:rsidR="00C743D5" w:rsidRDefault="00C743D5">
      <w:pPr>
        <w:jc w:val="center"/>
        <w:rPr>
          <w:b/>
        </w:rPr>
      </w:pPr>
    </w:p>
    <w:p w:rsidR="00C743D5" w:rsidRDefault="00090BA7">
      <w:pPr>
        <w:jc w:val="center"/>
        <w:rPr>
          <w:b/>
        </w:rPr>
        <w:sectPr w:rsidR="00C743D5">
          <w:headerReference w:type="default" r:id="rId8"/>
          <w:pgSz w:w="12240" w:h="15840" w:code="1"/>
          <w:pgMar w:top="1584" w:right="1440" w:bottom="1440" w:left="1440" w:header="720" w:footer="720" w:gutter="0"/>
          <w:cols w:space="720"/>
        </w:sectPr>
      </w:pPr>
      <w:r>
        <w:rPr>
          <w:b/>
        </w:rPr>
        <w:t xml:space="preserve">Last Revised Date: </w:t>
      </w:r>
      <w:r w:rsidR="00627AD3">
        <w:rPr>
          <w:b/>
        </w:rPr>
        <w:t>12/18/2011</w:t>
      </w:r>
    </w:p>
    <w:p w:rsidR="00C743D5" w:rsidRDefault="00C743D5">
      <w:pPr>
        <w:pStyle w:val="TABLETITLE"/>
      </w:pPr>
      <w:r>
        <w:lastRenderedPageBreak/>
        <w:t>TABLE OF CONTENTS</w:t>
      </w:r>
    </w:p>
    <w:p w:rsidR="00C743D5" w:rsidRDefault="00C743D5">
      <w:pPr>
        <w:jc w:val="right"/>
        <w:rPr>
          <w:b/>
          <w:u w:val="single"/>
        </w:rPr>
      </w:pPr>
      <w:r>
        <w:rPr>
          <w:b/>
          <w:u w:val="single"/>
        </w:rPr>
        <w:t>Page</w:t>
      </w:r>
    </w:p>
    <w:p w:rsidR="00C743D5" w:rsidRDefault="00C743D5">
      <w:pPr>
        <w:jc w:val="both"/>
      </w:pPr>
    </w:p>
    <w:p w:rsidR="00BB4D3B" w:rsidRDefault="00134888">
      <w:pPr>
        <w:pStyle w:val="TOC1"/>
        <w:tabs>
          <w:tab w:val="left" w:pos="480"/>
          <w:tab w:val="right" w:leader="dot" w:pos="9350"/>
        </w:tabs>
        <w:rPr>
          <w:rFonts w:asciiTheme="minorHAnsi" w:eastAsiaTheme="minorEastAsia" w:hAnsiTheme="minorHAnsi" w:cstheme="minorBidi"/>
          <w:b w:val="0"/>
          <w:caps w:val="0"/>
          <w:noProof/>
          <w:sz w:val="22"/>
          <w:szCs w:val="22"/>
        </w:rPr>
      </w:pPr>
      <w:r w:rsidRPr="00134888">
        <w:fldChar w:fldCharType="begin"/>
      </w:r>
      <w:r w:rsidR="00C743D5">
        <w:instrText xml:space="preserve"> TOC \o "1-3" </w:instrText>
      </w:r>
      <w:r w:rsidRPr="00134888">
        <w:fldChar w:fldCharType="separate"/>
      </w:r>
      <w:r w:rsidR="00BB4D3B">
        <w:rPr>
          <w:noProof/>
        </w:rPr>
        <w:t>1.</w:t>
      </w:r>
      <w:r w:rsidR="00BB4D3B">
        <w:rPr>
          <w:rFonts w:asciiTheme="minorHAnsi" w:eastAsiaTheme="minorEastAsia" w:hAnsiTheme="minorHAnsi" w:cstheme="minorBidi"/>
          <w:b w:val="0"/>
          <w:caps w:val="0"/>
          <w:noProof/>
          <w:sz w:val="22"/>
          <w:szCs w:val="22"/>
        </w:rPr>
        <w:tab/>
      </w:r>
      <w:r w:rsidR="00BB4D3B">
        <w:rPr>
          <w:noProof/>
        </w:rPr>
        <w:t>Overview</w:t>
      </w:r>
      <w:r w:rsidR="00BB4D3B">
        <w:rPr>
          <w:noProof/>
        </w:rPr>
        <w:tab/>
      </w:r>
      <w:r w:rsidR="00BB4D3B">
        <w:rPr>
          <w:noProof/>
        </w:rPr>
        <w:fldChar w:fldCharType="begin"/>
      </w:r>
      <w:r w:rsidR="00BB4D3B">
        <w:rPr>
          <w:noProof/>
        </w:rPr>
        <w:instrText xml:space="preserve"> PAGEREF _Toc312051042 \h </w:instrText>
      </w:r>
      <w:r w:rsidR="00BB4D3B">
        <w:rPr>
          <w:noProof/>
        </w:rPr>
      </w:r>
      <w:r w:rsidR="00BB4D3B">
        <w:rPr>
          <w:noProof/>
        </w:rPr>
        <w:fldChar w:fldCharType="separate"/>
      </w:r>
      <w:r w:rsidR="00BB4D3B">
        <w:rPr>
          <w:noProof/>
        </w:rPr>
        <w:t>1-1</w:t>
      </w:r>
      <w:r w:rsidR="00BB4D3B">
        <w:rPr>
          <w:noProof/>
        </w:rPr>
        <w:fldChar w:fldCharType="end"/>
      </w:r>
    </w:p>
    <w:p w:rsidR="00BB4D3B" w:rsidRDefault="00BB4D3B">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Game Building</w:t>
      </w:r>
      <w:r>
        <w:rPr>
          <w:noProof/>
        </w:rPr>
        <w:tab/>
      </w:r>
      <w:r>
        <w:rPr>
          <w:noProof/>
        </w:rPr>
        <w:fldChar w:fldCharType="begin"/>
      </w:r>
      <w:r>
        <w:rPr>
          <w:noProof/>
        </w:rPr>
        <w:instrText xml:space="preserve"> PAGEREF _Toc312051043 \h </w:instrText>
      </w:r>
      <w:r>
        <w:rPr>
          <w:noProof/>
        </w:rPr>
      </w:r>
      <w:r>
        <w:rPr>
          <w:noProof/>
        </w:rPr>
        <w:fldChar w:fldCharType="separate"/>
      </w:r>
      <w:r>
        <w:rPr>
          <w:noProof/>
        </w:rPr>
        <w:t>2-2</w:t>
      </w:r>
      <w:r>
        <w:rPr>
          <w:noProof/>
        </w:rPr>
        <w:fldChar w:fldCharType="end"/>
      </w:r>
    </w:p>
    <w:p w:rsidR="00BB4D3B" w:rsidRDefault="00BB4D3B">
      <w:pPr>
        <w:pStyle w:val="TOC2"/>
        <w:tabs>
          <w:tab w:val="left" w:pos="720"/>
          <w:tab w:val="right" w:leader="dot" w:pos="9350"/>
        </w:tabs>
        <w:rPr>
          <w:rFonts w:asciiTheme="minorHAnsi" w:eastAsiaTheme="minorEastAsia" w:hAnsiTheme="minorHAnsi" w:cstheme="minorBidi"/>
          <w:caps w:val="0"/>
          <w:noProof/>
          <w:sz w:val="22"/>
          <w:szCs w:val="22"/>
        </w:rPr>
      </w:pPr>
      <w:r>
        <w:rPr>
          <w:noProof/>
        </w:rPr>
        <w:t>2.1</w:t>
      </w:r>
      <w:r>
        <w:rPr>
          <w:rFonts w:asciiTheme="minorHAnsi" w:eastAsiaTheme="minorEastAsia" w:hAnsiTheme="minorHAnsi" w:cstheme="minorBidi"/>
          <w:caps w:val="0"/>
          <w:noProof/>
          <w:sz w:val="22"/>
          <w:szCs w:val="22"/>
        </w:rPr>
        <w:tab/>
      </w:r>
      <w:r>
        <w:rPr>
          <w:noProof/>
        </w:rPr>
        <w:t>Map Building</w:t>
      </w:r>
      <w:r>
        <w:rPr>
          <w:noProof/>
        </w:rPr>
        <w:tab/>
      </w:r>
      <w:r>
        <w:rPr>
          <w:noProof/>
        </w:rPr>
        <w:fldChar w:fldCharType="begin"/>
      </w:r>
      <w:r>
        <w:rPr>
          <w:noProof/>
        </w:rPr>
        <w:instrText xml:space="preserve"> PAGEREF _Toc312051044 \h </w:instrText>
      </w:r>
      <w:r>
        <w:rPr>
          <w:noProof/>
        </w:rPr>
      </w:r>
      <w:r>
        <w:rPr>
          <w:noProof/>
        </w:rPr>
        <w:fldChar w:fldCharType="separate"/>
      </w:r>
      <w:r>
        <w:rPr>
          <w:noProof/>
        </w:rPr>
        <w:t>2-2</w:t>
      </w:r>
      <w:r>
        <w:rPr>
          <w:noProof/>
        </w:rPr>
        <w:fldChar w:fldCharType="end"/>
      </w:r>
    </w:p>
    <w:p w:rsidR="00C743D5" w:rsidRDefault="00134888">
      <w:pPr>
        <w:jc w:val="both"/>
      </w:pPr>
      <w:r>
        <w:fldChar w:fldCharType="end"/>
      </w:r>
    </w:p>
    <w:p w:rsidR="00C743D5" w:rsidRDefault="00C743D5">
      <w:pPr>
        <w:sectPr w:rsidR="00C743D5">
          <w:headerReference w:type="default" r:id="rId9"/>
          <w:footerReference w:type="default" r:id="rId10"/>
          <w:pgSz w:w="12240" w:h="15840" w:code="1"/>
          <w:pgMar w:top="1584" w:right="1440" w:bottom="1440" w:left="1440" w:header="720" w:footer="720" w:gutter="0"/>
          <w:pgNumType w:fmt="lowerRoman" w:start="1"/>
          <w:cols w:space="720"/>
        </w:sectPr>
      </w:pPr>
    </w:p>
    <w:p w:rsidR="00FA009D" w:rsidRDefault="00627AD3" w:rsidP="00FA009D">
      <w:pPr>
        <w:pStyle w:val="Heading1"/>
      </w:pPr>
      <w:bookmarkStart w:id="0" w:name="_Toc312051042"/>
      <w:r>
        <w:lastRenderedPageBreak/>
        <w:t>Overview</w:t>
      </w:r>
      <w:bookmarkEnd w:id="0"/>
    </w:p>
    <w:p w:rsidR="00627AD3" w:rsidRDefault="00627AD3" w:rsidP="00627AD3">
      <w:r>
        <w:t xml:space="preserve">Hex </w:t>
      </w:r>
      <w:r w:rsidR="00644C29">
        <w:t xml:space="preserve">Wars </w:t>
      </w:r>
      <w:r>
        <w:t>is a simultaneous turn based game with two major phases:</w:t>
      </w:r>
    </w:p>
    <w:p w:rsidR="00627AD3" w:rsidRDefault="00627AD3" w:rsidP="00627AD3">
      <w:pPr>
        <w:pStyle w:val="ListParagraph"/>
        <w:numPr>
          <w:ilvl w:val="0"/>
          <w:numId w:val="42"/>
        </w:numPr>
      </w:pPr>
      <w:r>
        <w:t>Game Building – this builds the map, adds all the population centers and other game items, adds the players, etc.</w:t>
      </w:r>
    </w:p>
    <w:p w:rsidR="00627AD3" w:rsidRDefault="00627AD3" w:rsidP="00627AD3">
      <w:pPr>
        <w:pStyle w:val="ListParagraph"/>
        <w:numPr>
          <w:ilvl w:val="0"/>
          <w:numId w:val="42"/>
        </w:numPr>
      </w:pPr>
      <w:r>
        <w:t>Order Execution – This executes all the orders submitted by the players.</w:t>
      </w:r>
    </w:p>
    <w:p w:rsidR="00627AD3" w:rsidRDefault="00627AD3" w:rsidP="00627AD3"/>
    <w:p w:rsidR="00627AD3" w:rsidRDefault="00627AD3" w:rsidP="00627AD3">
      <w:r>
        <w:t>Underneath the scenes there are a few design choices that deserve special notice:</w:t>
      </w:r>
    </w:p>
    <w:p w:rsidR="00627AD3" w:rsidRDefault="00627AD3" w:rsidP="00627AD3">
      <w:pPr>
        <w:pStyle w:val="ListParagraph"/>
        <w:numPr>
          <w:ilvl w:val="0"/>
          <w:numId w:val="43"/>
        </w:numPr>
      </w:pPr>
      <w:r>
        <w:t>Map building algorithms – the algorithms generate a unique map each game and has parameters that can tweak aspects of the game such as: map size, how many players, how many game items, etc.</w:t>
      </w:r>
    </w:p>
    <w:p w:rsidR="00627AD3" w:rsidRDefault="00627AD3" w:rsidP="00627AD3">
      <w:pPr>
        <w:pStyle w:val="ListParagraph"/>
        <w:numPr>
          <w:ilvl w:val="0"/>
          <w:numId w:val="43"/>
        </w:numPr>
      </w:pPr>
      <w:r>
        <w:t>Persistence – JSON is used for all persistence. There is a master game file that knows the exact game state and then player files which only show what each player knows.</w:t>
      </w:r>
    </w:p>
    <w:p w:rsidR="00627AD3" w:rsidRDefault="00627AD3" w:rsidP="00627AD3">
      <w:pPr>
        <w:pStyle w:val="ListParagraph"/>
        <w:numPr>
          <w:ilvl w:val="0"/>
          <w:numId w:val="43"/>
        </w:numPr>
      </w:pPr>
      <w:r>
        <w:t>Orders – Every order is unique and fits within the ordering framework. Every order should have unit tests.</w:t>
      </w:r>
    </w:p>
    <w:p w:rsidR="00627AD3" w:rsidRPr="00627AD3" w:rsidRDefault="00627AD3" w:rsidP="00627AD3">
      <w:pPr>
        <w:pStyle w:val="ListParagraph"/>
        <w:numPr>
          <w:ilvl w:val="0"/>
          <w:numId w:val="43"/>
        </w:numPr>
      </w:pPr>
      <w:r>
        <w:t xml:space="preserve">The </w:t>
      </w:r>
      <w:r w:rsidR="00BB4D3B">
        <w:t xml:space="preserve">player and admin </w:t>
      </w:r>
      <w:r>
        <w:t>GUI</w:t>
      </w:r>
      <w:r w:rsidR="00BB4D3B">
        <w:t xml:space="preserve"> uses whatever files are appropriate: the player file or the game file.</w:t>
      </w:r>
    </w:p>
    <w:p w:rsidR="001D218F" w:rsidRDefault="001D218F" w:rsidP="001D218F"/>
    <w:p w:rsidR="001D218F" w:rsidRPr="00551A9B" w:rsidRDefault="001D218F" w:rsidP="001D218F"/>
    <w:p w:rsidR="002614C0" w:rsidRPr="002614C0" w:rsidRDefault="00627AD3" w:rsidP="002614C0">
      <w:pPr>
        <w:pStyle w:val="Heading1"/>
      </w:pPr>
      <w:bookmarkStart w:id="1" w:name="_Toc312051043"/>
      <w:r>
        <w:lastRenderedPageBreak/>
        <w:t>Game Building</w:t>
      </w:r>
      <w:bookmarkEnd w:id="1"/>
    </w:p>
    <w:p w:rsidR="001D218F" w:rsidRDefault="00627AD3" w:rsidP="001D218F">
      <w:pPr>
        <w:pStyle w:val="Heading2"/>
        <w:numPr>
          <w:ilvl w:val="1"/>
          <w:numId w:val="1"/>
        </w:numPr>
      </w:pPr>
      <w:bookmarkStart w:id="2" w:name="_Toc312051044"/>
      <w:r>
        <w:t>Map Building</w:t>
      </w:r>
      <w:bookmarkEnd w:id="2"/>
    </w:p>
    <w:p w:rsidR="000A742D" w:rsidRDefault="000A742D" w:rsidP="000A742D">
      <w:r>
        <w:t>The map creation tried to work within a few main goals:</w:t>
      </w:r>
    </w:p>
    <w:p w:rsidR="000A742D" w:rsidRDefault="000A742D" w:rsidP="000A742D">
      <w:pPr>
        <w:pStyle w:val="ListParagraph"/>
        <w:numPr>
          <w:ilvl w:val="0"/>
          <w:numId w:val="44"/>
        </w:numPr>
      </w:pPr>
      <w:r>
        <w:t>The map</w:t>
      </w:r>
    </w:p>
    <w:p w:rsidR="000A742D" w:rsidRDefault="000A742D" w:rsidP="000A742D">
      <w:pPr>
        <w:pStyle w:val="ListParagraph"/>
        <w:numPr>
          <w:ilvl w:val="1"/>
          <w:numId w:val="44"/>
        </w:numPr>
      </w:pPr>
      <w:r>
        <w:t>scales with players</w:t>
      </w:r>
    </w:p>
    <w:p w:rsidR="000A742D" w:rsidRDefault="000A742D" w:rsidP="000A742D">
      <w:pPr>
        <w:pStyle w:val="ListParagraph"/>
        <w:numPr>
          <w:ilvl w:val="1"/>
          <w:numId w:val="44"/>
        </w:numPr>
      </w:pPr>
      <w:r>
        <w:t>player to region density is configurable</w:t>
      </w:r>
    </w:p>
    <w:p w:rsidR="000A742D" w:rsidRDefault="000A742D" w:rsidP="000A742D">
      <w:pPr>
        <w:pStyle w:val="ListParagraph"/>
        <w:numPr>
          <w:ilvl w:val="1"/>
          <w:numId w:val="44"/>
        </w:numPr>
      </w:pPr>
      <w:r>
        <w:t>population center density is configurable</w:t>
      </w:r>
    </w:p>
    <w:p w:rsidR="000A742D" w:rsidRDefault="000A742D" w:rsidP="000A742D">
      <w:pPr>
        <w:pStyle w:val="ListParagraph"/>
        <w:numPr>
          <w:ilvl w:val="1"/>
          <w:numId w:val="44"/>
        </w:numPr>
      </w:pPr>
      <w:r>
        <w:t>has a configurable number of regions</w:t>
      </w:r>
    </w:p>
    <w:p w:rsidR="000A742D" w:rsidRDefault="000A742D" w:rsidP="000A742D">
      <w:pPr>
        <w:pStyle w:val="ListParagraph"/>
        <w:numPr>
          <w:ilvl w:val="0"/>
          <w:numId w:val="44"/>
        </w:numPr>
      </w:pPr>
      <w:r>
        <w:t xml:space="preserve">Regions </w:t>
      </w:r>
    </w:p>
    <w:p w:rsidR="000A742D" w:rsidRDefault="000A742D" w:rsidP="000A742D">
      <w:pPr>
        <w:pStyle w:val="ListParagraph"/>
        <w:numPr>
          <w:ilvl w:val="1"/>
          <w:numId w:val="44"/>
        </w:numPr>
      </w:pPr>
      <w:r>
        <w:t>vary in size, but within limits</w:t>
      </w:r>
    </w:p>
    <w:p w:rsidR="000A742D" w:rsidRDefault="000A742D" w:rsidP="000A742D">
      <w:pPr>
        <w:pStyle w:val="ListParagraph"/>
        <w:numPr>
          <w:ilvl w:val="1"/>
          <w:numId w:val="44"/>
        </w:numPr>
      </w:pPr>
      <w:r>
        <w:t>regions vary in shape (dynamic growth)</w:t>
      </w:r>
    </w:p>
    <w:p w:rsidR="000A742D" w:rsidRDefault="000A742D" w:rsidP="000A742D">
      <w:pPr>
        <w:pStyle w:val="ListParagraph"/>
        <w:numPr>
          <w:ilvl w:val="1"/>
          <w:numId w:val="44"/>
        </w:numPr>
      </w:pPr>
      <w:r>
        <w:t>regions are as evenly distributed as possible</w:t>
      </w:r>
      <w:r>
        <w:tab/>
      </w:r>
    </w:p>
    <w:p w:rsidR="000A742D" w:rsidRDefault="000A742D" w:rsidP="000A742D">
      <w:pPr>
        <w:pStyle w:val="ListParagraph"/>
        <w:numPr>
          <w:ilvl w:val="1"/>
          <w:numId w:val="44"/>
        </w:numPr>
      </w:pPr>
      <w:r>
        <w:t>1 city per region, cities aren’t on a region border if at all possible</w:t>
      </w:r>
    </w:p>
    <w:p w:rsidR="000A742D" w:rsidRDefault="000A742D" w:rsidP="000A742D">
      <w:pPr>
        <w:pStyle w:val="ListParagraph"/>
        <w:numPr>
          <w:ilvl w:val="0"/>
          <w:numId w:val="44"/>
        </w:numPr>
      </w:pPr>
      <w:r>
        <w:t xml:space="preserve">Players  </w:t>
      </w:r>
    </w:p>
    <w:p w:rsidR="000A742D" w:rsidRDefault="000A742D" w:rsidP="000A742D">
      <w:pPr>
        <w:pStyle w:val="ListParagraph"/>
        <w:numPr>
          <w:ilvl w:val="1"/>
          <w:numId w:val="44"/>
        </w:numPr>
      </w:pPr>
      <w:r>
        <w:t>distributed as evenly as possible</w:t>
      </w:r>
    </w:p>
    <w:p w:rsidR="000A742D" w:rsidRDefault="000A742D" w:rsidP="000A742D">
      <w:pPr>
        <w:pStyle w:val="ListParagraph"/>
        <w:numPr>
          <w:ilvl w:val="1"/>
          <w:numId w:val="44"/>
        </w:numPr>
      </w:pPr>
      <w:r>
        <w:t>terrain allocation is player aware (player capitols start on favored terrain)</w:t>
      </w:r>
    </w:p>
    <w:p w:rsidR="000A742D" w:rsidRDefault="000A742D" w:rsidP="000A742D"/>
    <w:p w:rsidR="000A742D" w:rsidRDefault="000A742D" w:rsidP="000A742D">
      <w:r>
        <w:t xml:space="preserve">There are lots of small bits in the code that work to create a good map. For instance, regions grow dynamically, but generally each region </w:t>
      </w:r>
      <w:proofErr w:type="spellStart"/>
      <w:r>
        <w:t>hex</w:t>
      </w:r>
      <w:proofErr w:type="spellEnd"/>
      <w:r>
        <w:t xml:space="preserve"> has to be adjacent to two other hexes of that region. These tweaks in the code came from trial and error and the best way to learn them is in the code.</w:t>
      </w:r>
    </w:p>
    <w:p w:rsidR="000A742D" w:rsidRDefault="000A742D" w:rsidP="000A742D"/>
    <w:p w:rsidR="000A742D" w:rsidRPr="000A742D" w:rsidRDefault="000A742D" w:rsidP="000A742D">
      <w:r>
        <w:t xml:space="preserve">A key decision in the map building was assigning terrain </w:t>
      </w:r>
      <w:r>
        <w:rPr>
          <w:i/>
        </w:rPr>
        <w:t>after</w:t>
      </w:r>
      <w:r>
        <w:t xml:space="preserve"> the players were allocated so that the terrain spread accounted for each player’s favored terrains. </w:t>
      </w:r>
      <w:r w:rsidR="003B3E1B">
        <w:t>It was easier to distribute players evenly then force terrain to adapt than vice versa</w:t>
      </w:r>
      <w:r>
        <w:t>. It also allows the game board to tailor to the kingdoms chosen, such as a more forest heavy board if lots of players chose forest friendly kingdoms.</w:t>
      </w:r>
    </w:p>
    <w:p w:rsidR="00566E92" w:rsidRDefault="00566E92" w:rsidP="00566E92">
      <w:pPr>
        <w:pStyle w:val="Heading1"/>
      </w:pPr>
      <w:r>
        <w:lastRenderedPageBreak/>
        <w:t>Economy</w:t>
      </w:r>
    </w:p>
    <w:p w:rsidR="00566E92" w:rsidRDefault="00566E92" w:rsidP="00566E92">
      <w:r>
        <w:t xml:space="preserve">Every cost in the game is based around how many hamlets of production </w:t>
      </w:r>
      <w:r w:rsidR="00A222D8">
        <w:t xml:space="preserve">it should cost. For example, maintaining a typical unit would </w:t>
      </w:r>
      <w:r w:rsidR="00942C08">
        <w:t xml:space="preserve">cost 3/4ths of a hamlet’s production. Listing any costs in this document would quickly get out of date, but here is the gist of the relative costs. </w:t>
      </w:r>
    </w:p>
    <w:p w:rsidR="00942C08" w:rsidRDefault="00942C08" w:rsidP="00566E92"/>
    <w:p w:rsidR="00942C08" w:rsidRDefault="00942C08" w:rsidP="00942C08">
      <w:proofErr w:type="spellStart"/>
      <w:r>
        <w:t>DiplomatInspireLoyalty</w:t>
      </w:r>
      <w:proofErr w:type="spellEnd"/>
      <w:r>
        <w:t xml:space="preserve"> = 1H per 5 levels</w:t>
      </w:r>
    </w:p>
    <w:p w:rsidR="00942C08" w:rsidRDefault="00942C08" w:rsidP="00942C08">
      <w:proofErr w:type="spellStart"/>
      <w:r>
        <w:t>DiplomatInciteRebellion</w:t>
      </w:r>
      <w:proofErr w:type="spellEnd"/>
      <w:r>
        <w:t xml:space="preserve"> = 1H per 5 levels</w:t>
      </w:r>
    </w:p>
    <w:p w:rsidR="00942C08" w:rsidRDefault="00942C08" w:rsidP="00942C08">
      <w:proofErr w:type="spellStart"/>
      <w:r>
        <w:t>DiplomatNegotiateFealty</w:t>
      </w:r>
      <w:proofErr w:type="spellEnd"/>
      <w:r>
        <w:t xml:space="preserve"> = 1H per 5 levels</w:t>
      </w:r>
    </w:p>
    <w:p w:rsidR="00942C08" w:rsidRDefault="00942C08" w:rsidP="00942C08">
      <w:proofErr w:type="spellStart"/>
      <w:r>
        <w:t>TakeRegionCensus</w:t>
      </w:r>
      <w:proofErr w:type="spellEnd"/>
      <w:r>
        <w:t xml:space="preserve"> = 7H</w:t>
      </w:r>
    </w:p>
    <w:p w:rsidR="00942C08" w:rsidRDefault="00942C08" w:rsidP="00942C08">
      <w:proofErr w:type="spellStart"/>
      <w:r>
        <w:t>MapRegion</w:t>
      </w:r>
      <w:proofErr w:type="spellEnd"/>
      <w:r>
        <w:t xml:space="preserve"> = 5H</w:t>
      </w:r>
    </w:p>
    <w:p w:rsidR="00942C08" w:rsidRDefault="00942C08" w:rsidP="00942C08"/>
    <w:p w:rsidR="00942C08" w:rsidRDefault="00942C08" w:rsidP="00942C08">
      <w:proofErr w:type="spellStart"/>
      <w:r>
        <w:t>ArmyRecruit</w:t>
      </w:r>
      <w:proofErr w:type="spellEnd"/>
      <w:r>
        <w:t xml:space="preserve"> = 2H + possible degrade (except capitol recruits)</w:t>
      </w:r>
    </w:p>
    <w:p w:rsidR="00942C08" w:rsidRDefault="00942C08" w:rsidP="00942C08"/>
    <w:p w:rsidR="00942C08" w:rsidRDefault="00942C08" w:rsidP="00942C08">
      <w:proofErr w:type="spellStart"/>
      <w:r>
        <w:t>MoveWizard</w:t>
      </w:r>
      <w:proofErr w:type="spellEnd"/>
      <w:r>
        <w:t xml:space="preserve"> = free</w:t>
      </w:r>
    </w:p>
    <w:p w:rsidR="00942C08" w:rsidRDefault="00942C08" w:rsidP="00942C08">
      <w:proofErr w:type="spellStart"/>
      <w:r>
        <w:t>MoveDiplomat</w:t>
      </w:r>
      <w:proofErr w:type="spellEnd"/>
      <w:r>
        <w:t xml:space="preserve"> = 1H per 10 levels</w:t>
      </w:r>
    </w:p>
    <w:p w:rsidR="00942C08" w:rsidRDefault="00942C08" w:rsidP="00942C08">
      <w:proofErr w:type="spellStart"/>
      <w:r>
        <w:t>MoveAgent</w:t>
      </w:r>
      <w:proofErr w:type="spellEnd"/>
      <w:r>
        <w:t xml:space="preserve"> = 1H per 10 levels</w:t>
      </w:r>
    </w:p>
    <w:p w:rsidR="00942C08" w:rsidRDefault="00942C08" w:rsidP="00942C08"/>
    <w:p w:rsidR="00942C08" w:rsidRDefault="00942C08" w:rsidP="00942C08">
      <w:r>
        <w:t>Train Agent = 1.5H</w:t>
      </w:r>
    </w:p>
    <w:p w:rsidR="00942C08" w:rsidRDefault="00942C08" w:rsidP="00942C08">
      <w:r>
        <w:t>Train Diplomat = 2H</w:t>
      </w:r>
    </w:p>
    <w:p w:rsidR="00942C08" w:rsidRDefault="00942C08" w:rsidP="00942C08">
      <w:r>
        <w:t>Train Wizard = 3.0H * level</w:t>
      </w:r>
    </w:p>
    <w:p w:rsidR="00942C08" w:rsidRDefault="00942C08" w:rsidP="00942C08"/>
    <w:p w:rsidR="00942C08" w:rsidRDefault="00942C08" w:rsidP="00942C08">
      <w:proofErr w:type="spellStart"/>
      <w:r>
        <w:t>ImprovePower</w:t>
      </w:r>
      <w:proofErr w:type="spellEnd"/>
      <w:r>
        <w:t xml:space="preserve"> = 5H</w:t>
      </w:r>
    </w:p>
    <w:p w:rsidR="00942C08" w:rsidRDefault="00942C08" w:rsidP="00942C08">
      <w:proofErr w:type="spellStart"/>
      <w:r>
        <w:t>ImproveEmbassy</w:t>
      </w:r>
      <w:proofErr w:type="spellEnd"/>
      <w:r>
        <w:t xml:space="preserve"> = 3H</w:t>
      </w:r>
    </w:p>
    <w:p w:rsidR="00942C08" w:rsidRDefault="00942C08" w:rsidP="00942C08">
      <w:proofErr w:type="spellStart"/>
      <w:r>
        <w:t>ImprovePopCenter</w:t>
      </w:r>
      <w:proofErr w:type="spellEnd"/>
      <w:r>
        <w:t xml:space="preserve"> = 2H</w:t>
      </w:r>
    </w:p>
    <w:p w:rsidR="00942C08" w:rsidRDefault="00942C08" w:rsidP="00942C08"/>
    <w:p w:rsidR="00942C08" w:rsidRDefault="00942C08" w:rsidP="00942C08">
      <w:proofErr w:type="spellStart"/>
      <w:r>
        <w:t>CreateArmy</w:t>
      </w:r>
      <w:proofErr w:type="spellEnd"/>
      <w:r>
        <w:t xml:space="preserve"> = 2H</w:t>
      </w:r>
    </w:p>
    <w:p w:rsidR="00942C08" w:rsidRDefault="00942C08" w:rsidP="00942C08">
      <w:proofErr w:type="spellStart"/>
      <w:r>
        <w:t>HireWizard</w:t>
      </w:r>
      <w:proofErr w:type="spellEnd"/>
      <w:r>
        <w:t xml:space="preserve"> = 6H</w:t>
      </w:r>
    </w:p>
    <w:p w:rsidR="00942C08" w:rsidRDefault="00942C08" w:rsidP="00942C08">
      <w:proofErr w:type="spellStart"/>
      <w:r>
        <w:t>HireDiplomat</w:t>
      </w:r>
      <w:proofErr w:type="spellEnd"/>
      <w:r>
        <w:t xml:space="preserve"> = 2H</w:t>
      </w:r>
    </w:p>
    <w:p w:rsidR="00942C08" w:rsidRDefault="00942C08" w:rsidP="00942C08">
      <w:proofErr w:type="spellStart"/>
      <w:r>
        <w:t>HireAgent</w:t>
      </w:r>
      <w:proofErr w:type="spellEnd"/>
      <w:r>
        <w:t xml:space="preserve"> = 2H</w:t>
      </w:r>
    </w:p>
    <w:p w:rsidR="00942C08" w:rsidRDefault="00942C08" w:rsidP="00942C08"/>
    <w:p w:rsidR="00942C08" w:rsidRDefault="00942C08" w:rsidP="00942C08">
      <w:proofErr w:type="spellStart"/>
      <w:r>
        <w:t>CounterEspionage</w:t>
      </w:r>
      <w:proofErr w:type="spellEnd"/>
      <w:r>
        <w:t xml:space="preserve"> = 1H per 5 levels</w:t>
      </w:r>
    </w:p>
    <w:p w:rsidR="00942C08" w:rsidRDefault="00942C08" w:rsidP="00942C08">
      <w:proofErr w:type="spellStart"/>
      <w:r>
        <w:t>SabotageEmbassy</w:t>
      </w:r>
      <w:proofErr w:type="spellEnd"/>
      <w:r>
        <w:t xml:space="preserve"> = 1H per 5 levels</w:t>
      </w:r>
    </w:p>
    <w:p w:rsidR="00942C08" w:rsidRDefault="00942C08" w:rsidP="00942C08">
      <w:proofErr w:type="spellStart"/>
      <w:r>
        <w:t>SabotagePopCenter</w:t>
      </w:r>
      <w:proofErr w:type="spellEnd"/>
      <w:r>
        <w:t xml:space="preserve"> = 1H per 5 levels</w:t>
      </w:r>
    </w:p>
    <w:p w:rsidR="00942C08" w:rsidRDefault="00942C08" w:rsidP="00942C08">
      <w:proofErr w:type="spellStart"/>
      <w:r>
        <w:t>AssassinateAgent</w:t>
      </w:r>
      <w:proofErr w:type="spellEnd"/>
      <w:r>
        <w:t xml:space="preserve"> = 1H per 5 levels</w:t>
      </w:r>
    </w:p>
    <w:p w:rsidR="00942C08" w:rsidRDefault="00942C08" w:rsidP="00942C08">
      <w:proofErr w:type="spellStart"/>
      <w:r>
        <w:t>AssassinateDiplomat</w:t>
      </w:r>
      <w:proofErr w:type="spellEnd"/>
      <w:r>
        <w:t xml:space="preserve"> = 1H per 5 levels</w:t>
      </w:r>
    </w:p>
    <w:p w:rsidR="00942C08" w:rsidRDefault="00942C08" w:rsidP="00942C08">
      <w:proofErr w:type="spellStart"/>
      <w:r>
        <w:t>AssassinateWizard</w:t>
      </w:r>
      <w:proofErr w:type="spellEnd"/>
      <w:r>
        <w:t xml:space="preserve"> = 1H per 5 levels</w:t>
      </w:r>
    </w:p>
    <w:p w:rsidR="00942C08" w:rsidRDefault="00942C08" w:rsidP="00942C08">
      <w:proofErr w:type="spellStart"/>
      <w:r>
        <w:t>AgentScoutControlLevel</w:t>
      </w:r>
      <w:proofErr w:type="spellEnd"/>
      <w:r>
        <w:t xml:space="preserve"> = 1H per 5 levels</w:t>
      </w:r>
    </w:p>
    <w:p w:rsidR="00942C08" w:rsidRDefault="00942C08" w:rsidP="00942C08">
      <w:proofErr w:type="spellStart"/>
      <w:r>
        <w:t>AgentScoutEmbassies</w:t>
      </w:r>
      <w:proofErr w:type="spellEnd"/>
      <w:r>
        <w:t xml:space="preserve"> = 1H per 5 levels</w:t>
      </w:r>
    </w:p>
    <w:p w:rsidR="00942C08" w:rsidRPr="00566E92" w:rsidRDefault="00942C08" w:rsidP="00942C08">
      <w:proofErr w:type="spellStart"/>
      <w:r>
        <w:t>AgentReconLocation</w:t>
      </w:r>
      <w:proofErr w:type="spellEnd"/>
      <w:r>
        <w:t xml:space="preserve"> = 1H per 5 levels</w:t>
      </w:r>
    </w:p>
    <w:p w:rsidR="00DC17EF" w:rsidRDefault="00566E92" w:rsidP="00566E92">
      <w:pPr>
        <w:pStyle w:val="Heading1"/>
      </w:pPr>
      <w:r>
        <w:lastRenderedPageBreak/>
        <w:t>Kingdom Design</w:t>
      </w:r>
    </w:p>
    <w:p w:rsidR="00B15016" w:rsidRDefault="00942C08" w:rsidP="00566E92">
      <w:proofErr w:type="spellStart"/>
      <w:r>
        <w:t>EachKingdom</w:t>
      </w:r>
      <w:proofErr w:type="spellEnd"/>
      <w:r>
        <w:t xml:space="preserve"> is based around 250 Hamlet’</w:t>
      </w:r>
      <w:r w:rsidR="00B15016">
        <w:t xml:space="preserve">s </w:t>
      </w:r>
      <w:r>
        <w:t>worth</w:t>
      </w:r>
      <w:r w:rsidR="00B15016">
        <w:t xml:space="preserve"> of values. For those areas where the cost is obvious, such as hiring a diplomat, those values were used. Other values were more subjective, but here’s how the values are determined with an example kingdom:</w:t>
      </w:r>
    </w:p>
    <w:p w:rsidR="00B15016" w:rsidRDefault="00B15016" w:rsidP="00566E92"/>
    <w:p w:rsidR="00B15016" w:rsidRDefault="00B15016" w:rsidP="00B15016">
      <w:r>
        <w:t>(D</w:t>
      </w:r>
      <w:proofErr w:type="gramStart"/>
      <w:r>
        <w:t>)</w:t>
      </w:r>
      <w:proofErr w:type="spellStart"/>
      <w:r>
        <w:t>iplomat</w:t>
      </w:r>
      <w:proofErr w:type="spellEnd"/>
      <w:proofErr w:type="gramEnd"/>
      <w:r>
        <w:t>: 1H per level, max level depends on power</w:t>
      </w:r>
    </w:p>
    <w:p w:rsidR="00B15016" w:rsidRDefault="00B15016" w:rsidP="00B15016">
      <w:r>
        <w:t>(A</w:t>
      </w:r>
      <w:proofErr w:type="gramStart"/>
      <w:r>
        <w:t>)gent</w:t>
      </w:r>
      <w:proofErr w:type="gramEnd"/>
      <w:r>
        <w:t>: 1H + 1H per level</w:t>
      </w:r>
    </w:p>
    <w:p w:rsidR="00B15016" w:rsidRDefault="00B15016" w:rsidP="00B15016">
      <w:r>
        <w:t>(W</w:t>
      </w:r>
      <w:proofErr w:type="gramStart"/>
      <w:r>
        <w:t>)izard</w:t>
      </w:r>
      <w:proofErr w:type="gramEnd"/>
      <w:r>
        <w:t>: 6H per wizard, 3H per level. Max level #wizards. +/-3HP for +1 level</w:t>
      </w:r>
    </w:p>
    <w:p w:rsidR="00B15016" w:rsidRDefault="00B15016" w:rsidP="00B15016">
      <w:r>
        <w:t>(P</w:t>
      </w:r>
      <w:proofErr w:type="gramStart"/>
      <w:r>
        <w:t>)</w:t>
      </w:r>
      <w:proofErr w:type="spellStart"/>
      <w:r>
        <w:t>ower</w:t>
      </w:r>
      <w:proofErr w:type="spellEnd"/>
      <w:proofErr w:type="gramEnd"/>
      <w:r>
        <w:t>: 4H per level</w:t>
      </w:r>
    </w:p>
    <w:p w:rsidR="00B15016" w:rsidRDefault="00B15016" w:rsidP="00B15016">
      <w:r>
        <w:t>(A</w:t>
      </w:r>
      <w:proofErr w:type="gramStart"/>
      <w:r>
        <w:t>)</w:t>
      </w:r>
      <w:proofErr w:type="spellStart"/>
      <w:r>
        <w:t>rmy</w:t>
      </w:r>
      <w:proofErr w:type="spellEnd"/>
      <w:proofErr w:type="gramEnd"/>
      <w:r>
        <w:t xml:space="preserve"> (S)tart/(R)</w:t>
      </w:r>
      <w:proofErr w:type="spellStart"/>
      <w:r>
        <w:t>einforcement</w:t>
      </w:r>
      <w:proofErr w:type="spellEnd"/>
      <w:r>
        <w:t>: 4H per 1H initial combat strength, 2H per 1H reinforcement (per turn rate depends on individual unit strength)</w:t>
      </w:r>
    </w:p>
    <w:p w:rsidR="00B15016" w:rsidRDefault="00B15016" w:rsidP="00B15016">
      <w:r>
        <w:t>(R</w:t>
      </w:r>
      <w:proofErr w:type="gramStart"/>
      <w:r>
        <w:t>)</w:t>
      </w:r>
      <w:proofErr w:type="spellStart"/>
      <w:r>
        <w:t>egional</w:t>
      </w:r>
      <w:proofErr w:type="spellEnd"/>
      <w:proofErr w:type="gramEnd"/>
      <w:r>
        <w:t xml:space="preserve"> embassy bump: 5H per level</w:t>
      </w:r>
    </w:p>
    <w:p w:rsidR="00B15016" w:rsidRDefault="00B15016" w:rsidP="00B15016">
      <w:r>
        <w:t>Movement: 13/hex average, 5H per +/-1 average cost</w:t>
      </w:r>
    </w:p>
    <w:p w:rsidR="00B15016" w:rsidRDefault="00B15016" w:rsidP="00B15016">
      <w:r>
        <w:t>Wizard train: 3.5H per level, +/-1H per wizard per -10% change</w:t>
      </w:r>
    </w:p>
    <w:p w:rsidR="00B15016" w:rsidRDefault="00B15016" w:rsidP="00B15016">
      <w:r>
        <w:t>Agent train: 1.5H, 2H per +/-10%, max 9-21 hand picked</w:t>
      </w:r>
    </w:p>
    <w:p w:rsidR="00B15016" w:rsidRDefault="00B15016" w:rsidP="00B15016">
      <w:r>
        <w:t>Diplomat train: 2H, 2H per +/-10%</w:t>
      </w:r>
    </w:p>
    <w:p w:rsidR="00B15016" w:rsidRDefault="00B15016" w:rsidP="00B15016">
      <w:r>
        <w:t>Troop cost: .75H per unit, 6 units</w:t>
      </w:r>
      <w:r w:rsidR="0056389A">
        <w:t xml:space="preserve"> average</w:t>
      </w:r>
      <w:r>
        <w:t>, 5H per +/-10% change</w:t>
      </w:r>
    </w:p>
    <w:p w:rsidR="00B15016" w:rsidRDefault="00B15016" w:rsidP="00B15016">
      <w:r>
        <w:t>Standard setup: 250H</w:t>
      </w:r>
    </w:p>
    <w:p w:rsidR="00B15016" w:rsidRDefault="00B15016" w:rsidP="00B15016"/>
    <w:p w:rsidR="00B15016" w:rsidRDefault="00B15016" w:rsidP="00B15016">
      <w:r>
        <w:t>Averages:</w:t>
      </w:r>
    </w:p>
    <w:p w:rsidR="00B15016" w:rsidRDefault="00B15016" w:rsidP="00B15016">
      <w:r>
        <w:t>Diplomacy = 50H</w:t>
      </w:r>
    </w:p>
    <w:p w:rsidR="00B15016" w:rsidRDefault="00B15016" w:rsidP="00B15016">
      <w:r>
        <w:t>Agent = 12H</w:t>
      </w:r>
    </w:p>
    <w:p w:rsidR="00B15016" w:rsidRDefault="00B15016" w:rsidP="00B15016">
      <w:r>
        <w:t>Wizard = 5 Wizards + 5 starting levels</w:t>
      </w:r>
    </w:p>
    <w:p w:rsidR="00B15016" w:rsidRDefault="00B15016" w:rsidP="00B15016"/>
    <w:p w:rsidR="00B15016" w:rsidRDefault="00B15016" w:rsidP="00B15016">
      <w:r>
        <w:t>Giants:    D=53H, A=5H, R=15H, W=24+3H, G=29H, AS=35H, AR=17H, P=56H</w:t>
      </w:r>
    </w:p>
    <w:p w:rsidR="00B15016" w:rsidRDefault="00B15016" w:rsidP="00B15016">
      <w:r>
        <w:t xml:space="preserve">                </w:t>
      </w:r>
      <w:proofErr w:type="gramStart"/>
      <w:r>
        <w:t>move=</w:t>
      </w:r>
      <w:proofErr w:type="gramEnd"/>
      <w:r>
        <w:t xml:space="preserve">20H, wiz train=-3H, agent train=-2H, </w:t>
      </w:r>
      <w:proofErr w:type="spellStart"/>
      <w:r>
        <w:t>diplo</w:t>
      </w:r>
      <w:proofErr w:type="spellEnd"/>
      <w:r>
        <w:t xml:space="preserve"> train=2H, troop cost=0H</w:t>
      </w:r>
    </w:p>
    <w:p w:rsidR="00566E92" w:rsidRDefault="00B15016" w:rsidP="00B15016">
      <w:r>
        <w:t xml:space="preserve">                Total=250H // really fast, good military, good diplomacy</w:t>
      </w:r>
    </w:p>
    <w:p w:rsidR="00B15016" w:rsidRDefault="00B15016" w:rsidP="00B15016"/>
    <w:p w:rsidR="003C6AB8" w:rsidRDefault="00B15016" w:rsidP="00B15016">
      <w:r>
        <w:t xml:space="preserve">How some of the values are allocated </w:t>
      </w:r>
      <w:r w:rsidR="003C6AB8">
        <w:t>is</w:t>
      </w:r>
      <w:r>
        <w:t xml:space="preserve"> subjective based on the </w:t>
      </w:r>
      <w:r w:rsidR="003C6AB8">
        <w:t xml:space="preserve">flavor of the kingdom. For example: the Giants military power was allocated to a smaller set </w:t>
      </w:r>
      <w:proofErr w:type="gramStart"/>
      <w:r w:rsidR="003C6AB8">
        <w:t>of  powerful</w:t>
      </w:r>
      <w:proofErr w:type="gramEnd"/>
      <w:r w:rsidR="003C6AB8">
        <w:t xml:space="preserve"> units, whereas the </w:t>
      </w:r>
      <w:proofErr w:type="spellStart"/>
      <w:r w:rsidR="003C6AB8">
        <w:t>Orc</w:t>
      </w:r>
      <w:proofErr w:type="spellEnd"/>
      <w:r w:rsidR="003C6AB8">
        <w:t xml:space="preserve"> Horde had a large number of weaker units.</w:t>
      </w:r>
    </w:p>
    <w:p w:rsidR="00B15016" w:rsidRDefault="0056389A" w:rsidP="0056389A">
      <w:pPr>
        <w:pStyle w:val="Heading1"/>
      </w:pPr>
      <w:r>
        <w:lastRenderedPageBreak/>
        <w:t>Order Execution</w:t>
      </w:r>
    </w:p>
    <w:p w:rsidR="0056389A" w:rsidRDefault="0056389A" w:rsidP="0056389A">
      <w:r>
        <w:t xml:space="preserve">All player orders are executed simultaneously, though individual orders are executed in a preset order. For instance, military attacks always come before diplomatic actions. If two players are executing the same order, it’s random who goes first. See the </w:t>
      </w:r>
      <w:proofErr w:type="spellStart"/>
      <w:r w:rsidRPr="0056389A">
        <w:rPr>
          <w:i/>
        </w:rPr>
        <w:t>orderSequence.json</w:t>
      </w:r>
      <w:proofErr w:type="spellEnd"/>
      <w:r>
        <w:t xml:space="preserve"> file in the code for the definitive list, but in general the sequence is:</w:t>
      </w:r>
    </w:p>
    <w:p w:rsidR="0056389A" w:rsidRDefault="0056389A" w:rsidP="0056389A"/>
    <w:p w:rsidR="0056389A" w:rsidRDefault="0056389A" w:rsidP="00F97E66">
      <w:pPr>
        <w:pStyle w:val="ListParagraph"/>
        <w:numPr>
          <w:ilvl w:val="0"/>
          <w:numId w:val="45"/>
        </w:numPr>
      </w:pPr>
      <w:r>
        <w:t>Military attacks</w:t>
      </w:r>
    </w:p>
    <w:p w:rsidR="0056389A" w:rsidRDefault="0056389A" w:rsidP="00F97E66">
      <w:pPr>
        <w:pStyle w:val="ListParagraph"/>
        <w:numPr>
          <w:ilvl w:val="0"/>
          <w:numId w:val="45"/>
        </w:numPr>
      </w:pPr>
      <w:r>
        <w:t>Diplomatic actions</w:t>
      </w:r>
    </w:p>
    <w:p w:rsidR="0056389A" w:rsidRDefault="0056389A" w:rsidP="00F97E66">
      <w:pPr>
        <w:pStyle w:val="ListParagraph"/>
        <w:numPr>
          <w:ilvl w:val="0"/>
          <w:numId w:val="45"/>
        </w:numPr>
      </w:pPr>
      <w:r>
        <w:t>Army recruiting</w:t>
      </w:r>
    </w:p>
    <w:p w:rsidR="0056389A" w:rsidRDefault="0056389A" w:rsidP="00F97E66">
      <w:pPr>
        <w:pStyle w:val="ListParagraph"/>
        <w:numPr>
          <w:ilvl w:val="0"/>
          <w:numId w:val="45"/>
        </w:numPr>
      </w:pPr>
      <w:r>
        <w:t>Figure movement</w:t>
      </w:r>
    </w:p>
    <w:p w:rsidR="0056389A" w:rsidRDefault="0056389A" w:rsidP="00F97E66">
      <w:pPr>
        <w:pStyle w:val="ListParagraph"/>
        <w:numPr>
          <w:ilvl w:val="0"/>
          <w:numId w:val="45"/>
        </w:numPr>
      </w:pPr>
      <w:r>
        <w:t>Army movement</w:t>
      </w:r>
    </w:p>
    <w:p w:rsidR="0056389A" w:rsidRDefault="0056389A" w:rsidP="00F97E66">
      <w:pPr>
        <w:pStyle w:val="ListParagraph"/>
        <w:numPr>
          <w:ilvl w:val="0"/>
          <w:numId w:val="45"/>
        </w:numPr>
      </w:pPr>
      <w:r>
        <w:t>Figure Training</w:t>
      </w:r>
    </w:p>
    <w:p w:rsidR="0056389A" w:rsidRDefault="0056389A" w:rsidP="00F97E66">
      <w:pPr>
        <w:pStyle w:val="ListParagraph"/>
        <w:numPr>
          <w:ilvl w:val="0"/>
          <w:numId w:val="45"/>
        </w:numPr>
      </w:pPr>
      <w:r>
        <w:t>King orders</w:t>
      </w:r>
    </w:p>
    <w:p w:rsidR="0056389A" w:rsidRDefault="0056389A" w:rsidP="00F97E66">
      <w:pPr>
        <w:pStyle w:val="ListParagraph"/>
        <w:numPr>
          <w:ilvl w:val="0"/>
          <w:numId w:val="45"/>
        </w:numPr>
      </w:pPr>
      <w:r>
        <w:t>Hiring</w:t>
      </w:r>
    </w:p>
    <w:p w:rsidR="0056389A" w:rsidRDefault="0056389A" w:rsidP="00F97E66">
      <w:pPr>
        <w:pStyle w:val="ListParagraph"/>
        <w:numPr>
          <w:ilvl w:val="0"/>
          <w:numId w:val="45"/>
        </w:numPr>
      </w:pPr>
      <w:r>
        <w:t>Agent actions</w:t>
      </w:r>
    </w:p>
    <w:p w:rsidR="00F97E66" w:rsidRDefault="00F97E66" w:rsidP="0056389A"/>
    <w:p w:rsidR="007D1B9F" w:rsidRDefault="007D1B9F" w:rsidP="0056389A">
      <w:r>
        <w:t>Some notes about orders given for various pieces in the game:</w:t>
      </w:r>
    </w:p>
    <w:p w:rsidR="0082357E" w:rsidRDefault="00F97E66" w:rsidP="0056389A">
      <w:pPr>
        <w:pStyle w:val="ListParagraph"/>
        <w:numPr>
          <w:ilvl w:val="0"/>
          <w:numId w:val="46"/>
        </w:numPr>
      </w:pPr>
      <w:r w:rsidRPr="007D1B9F">
        <w:rPr>
          <w:u w:val="single"/>
        </w:rPr>
        <w:t>Figures</w:t>
      </w:r>
      <w:r>
        <w:t xml:space="preserve"> </w:t>
      </w:r>
      <w:r w:rsidR="0082357E">
        <w:t>(</w:t>
      </w:r>
      <w:r w:rsidR="007D1B9F">
        <w:t xml:space="preserve">Wizards, Diplomats, and Agents) </w:t>
      </w:r>
      <w:r>
        <w:t>can typically only execute a single order.</w:t>
      </w:r>
      <w:r w:rsidR="0082357E">
        <w:t xml:space="preserve"> A figure may sometimes have its order forced, such as escaping the fall of a town.</w:t>
      </w:r>
      <w:r>
        <w:t xml:space="preserve"> </w:t>
      </w:r>
    </w:p>
    <w:p w:rsidR="0082357E" w:rsidRDefault="00F97E66" w:rsidP="0056389A">
      <w:pPr>
        <w:pStyle w:val="ListParagraph"/>
        <w:numPr>
          <w:ilvl w:val="0"/>
          <w:numId w:val="46"/>
        </w:numPr>
      </w:pPr>
      <w:r w:rsidRPr="007D1B9F">
        <w:rPr>
          <w:u w:val="single"/>
        </w:rPr>
        <w:t>Armies</w:t>
      </w:r>
      <w:r>
        <w:t xml:space="preserve"> can execute one of </w:t>
      </w:r>
      <w:r w:rsidR="0082357E">
        <w:t>each type of order (move, fight, etc), though there various exceptions like being able to recruit more than once or the ability to fight multiple battles.</w:t>
      </w:r>
    </w:p>
    <w:p w:rsidR="00067F57" w:rsidRDefault="00F97E66" w:rsidP="0056389A">
      <w:pPr>
        <w:pStyle w:val="ListParagraph"/>
        <w:numPr>
          <w:ilvl w:val="0"/>
          <w:numId w:val="46"/>
        </w:numPr>
      </w:pPr>
      <w:r>
        <w:t xml:space="preserve">The </w:t>
      </w:r>
      <w:r w:rsidRPr="007D1B9F">
        <w:rPr>
          <w:u w:val="single"/>
        </w:rPr>
        <w:t>King</w:t>
      </w:r>
      <w:r>
        <w:t xml:space="preserve"> can only execute one Policy order per turn: raising power, creating armies, establishing embassies, or moving the capitol. </w:t>
      </w:r>
    </w:p>
    <w:p w:rsidR="00B9423B" w:rsidRDefault="0082357E" w:rsidP="00B9423B">
      <w:pPr>
        <w:pStyle w:val="ListParagraph"/>
        <w:numPr>
          <w:ilvl w:val="0"/>
          <w:numId w:val="46"/>
        </w:numPr>
      </w:pPr>
      <w:r>
        <w:t xml:space="preserve">A </w:t>
      </w:r>
      <w:r w:rsidR="00067F57" w:rsidRPr="007D1B9F">
        <w:rPr>
          <w:u w:val="single"/>
        </w:rPr>
        <w:t>P</w:t>
      </w:r>
      <w:r w:rsidRPr="007D1B9F">
        <w:rPr>
          <w:u w:val="single"/>
        </w:rPr>
        <w:t xml:space="preserve">opulation </w:t>
      </w:r>
      <w:r w:rsidR="00067F57" w:rsidRPr="007D1B9F">
        <w:rPr>
          <w:u w:val="single"/>
        </w:rPr>
        <w:t>C</w:t>
      </w:r>
      <w:r w:rsidRPr="007D1B9F">
        <w:rPr>
          <w:u w:val="single"/>
        </w:rPr>
        <w:t>enter</w:t>
      </w:r>
      <w:r>
        <w:t xml:space="preserve"> can execute as many relevant orders (usually hiring or improvement) as desired.</w:t>
      </w:r>
    </w:p>
    <w:p w:rsidR="00B9423B" w:rsidRDefault="00B9423B" w:rsidP="00B9423B">
      <w:pPr>
        <w:pStyle w:val="Heading2"/>
      </w:pPr>
      <w:r>
        <w:t>Wizard Spells</w:t>
      </w:r>
    </w:p>
    <w:p w:rsidR="00B9423B" w:rsidRPr="00B9423B" w:rsidRDefault="00B9423B" w:rsidP="00B9423B">
      <w:r>
        <w:t>All spells are orders and adding a new spell is fairly straight forward. If a spell has interactions with other orders (like combat spells and attack orders) then you have to update the code for each spell or order affected.</w:t>
      </w:r>
    </w:p>
    <w:p w:rsidR="001C08B9" w:rsidRDefault="001C08B9" w:rsidP="001C08B9">
      <w:pPr>
        <w:pStyle w:val="Heading1"/>
      </w:pPr>
      <w:r>
        <w:lastRenderedPageBreak/>
        <w:t>COSTS, Production, and Maintenance</w:t>
      </w:r>
    </w:p>
    <w:p w:rsidR="001C08B9" w:rsidRDefault="001C08B9" w:rsidP="001C08B9">
      <w:r>
        <w:t xml:space="preserve">All order costs (or gains) are taken when the order is executed. Production and maintenance happen at the end of the turn, production first, then maintenance. </w:t>
      </w:r>
    </w:p>
    <w:p w:rsidR="001C08B9" w:rsidRDefault="001C08B9" w:rsidP="001C08B9"/>
    <w:p w:rsidR="001C08B9" w:rsidRDefault="001C08B9" w:rsidP="001C08B9">
      <w:r>
        <w:t>Production is a simple addition of the production value of each of the player’s population centers to the player’s treasury. Since production is the last thing done in the turn, any orders that would affect the population centers will affect production.</w:t>
      </w:r>
    </w:p>
    <w:p w:rsidR="001C08B9" w:rsidRDefault="001C08B9" w:rsidP="001C08B9"/>
    <w:p w:rsidR="001C08B9" w:rsidRDefault="001C08B9" w:rsidP="001C08B9">
      <w:r>
        <w:t>Maintenance takes place immediately after production.</w:t>
      </w:r>
    </w:p>
    <w:p w:rsidR="001C08B9" w:rsidRDefault="001C08B9" w:rsidP="001C08B9">
      <w:pPr>
        <w:pStyle w:val="Heading1"/>
      </w:pPr>
      <w:r>
        <w:lastRenderedPageBreak/>
        <w:t>Regions and Control</w:t>
      </w:r>
    </w:p>
    <w:p w:rsidR="001C08B9" w:rsidRDefault="001C08B9" w:rsidP="001C08B9">
      <w:r>
        <w:t>Each region is a distinct entity on the board and every hex is within a region. Every population center is in a hex and thus is part of a region. Each region has 1 city, typically referred to as the regional city.</w:t>
      </w:r>
    </w:p>
    <w:p w:rsidR="001C08B9" w:rsidRDefault="001C08B9" w:rsidP="001C08B9"/>
    <w:p w:rsidR="001C08B9" w:rsidRPr="001C08B9" w:rsidRDefault="001C08B9" w:rsidP="001C08B9">
      <w:r>
        <w:t>Each player has some level of control over the region as determined by how many levels worth of population center they control. The game design encourages players to control (or dominate) a region to gain various bonuses.</w:t>
      </w:r>
    </w:p>
    <w:p w:rsidR="001C08B9" w:rsidRPr="001C08B9" w:rsidRDefault="001C08B9" w:rsidP="001C08B9">
      <w:pPr>
        <w:pStyle w:val="Heading1"/>
        <w:numPr>
          <w:ilvl w:val="0"/>
          <w:numId w:val="0"/>
        </w:numPr>
        <w:jc w:val="left"/>
      </w:pPr>
    </w:p>
    <w:sectPr w:rsidR="001C08B9" w:rsidRPr="001C08B9" w:rsidSect="008649C0">
      <w:footerReference w:type="default" r:id="rId11"/>
      <w:pgSz w:w="12240" w:h="15840" w:code="1"/>
      <w:pgMar w:top="1584" w:right="1440" w:bottom="1440" w:left="1440" w:header="720" w:footer="720" w:gutter="0"/>
      <w:pgNumType w:start="1"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7B93" w:rsidRDefault="000E7B93">
      <w:r>
        <w:separator/>
      </w:r>
    </w:p>
  </w:endnote>
  <w:endnote w:type="continuationSeparator" w:id="0">
    <w:p w:rsidR="000E7B93" w:rsidRDefault="000E7B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Monaco">
    <w:altName w:val="Courier New"/>
    <w:panose1 w:val="00000000000000000000"/>
    <w:charset w:val="00"/>
    <w:family w:val="auto"/>
    <w:notTrueType/>
    <w:pitch w:val="default"/>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wis721 Lt BT">
    <w:charset w:val="00"/>
    <w:family w:val="swiss"/>
    <w:pitch w:val="variable"/>
    <w:sig w:usb0="00000003" w:usb1="00000000" w:usb2="00000000" w:usb3="00000000" w:csb0="00000001" w:csb1="00000000"/>
  </w:font>
  <w:font w:name="Swis721 BlkCn BT">
    <w:charset w:val="00"/>
    <w:family w:val="swiss"/>
    <w:pitch w:val="variable"/>
    <w:sig w:usb0="00000003" w:usb1="00000000" w:usb2="00000000" w:usb3="00000000" w:csb0="00000001" w:csb1="00000000"/>
  </w:font>
  <w:font w:name="New Century Schlbk">
    <w:altName w:val="Century Schoolbook"/>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ED9" w:rsidRDefault="00B05ED9">
    <w:pPr>
      <w:pStyle w:val="Footer"/>
      <w:pBdr>
        <w:top w:val="single" w:sz="4" w:space="1" w:color="auto"/>
      </w:pBdr>
      <w:tabs>
        <w:tab w:val="right" w:pos="9360"/>
      </w:tabs>
      <w:jc w:val="both"/>
      <w:rPr>
        <w:rFonts w:ascii="Times New Roman" w:hAnsi="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ED9" w:rsidRDefault="00B05ED9">
    <w:pPr>
      <w:pStyle w:val="Footer"/>
      <w:pBdr>
        <w:top w:val="single" w:sz="4" w:space="1" w:color="auto"/>
      </w:pBdr>
      <w:tabs>
        <w:tab w:val="right" w:pos="9360"/>
      </w:tabs>
      <w:jc w:val="both"/>
      <w:rPr>
        <w:rFonts w:ascii="Times New Roman" w:hAnsi="Times New Roman"/>
      </w:rPr>
    </w:pPr>
    <w:r>
      <w:rPr>
        <w:rFonts w:ascii="Times New Roman" w:hAnsi="Times New Roman"/>
        <w:sz w:val="20"/>
      </w:rPr>
      <w:tab/>
    </w:r>
    <w:r w:rsidR="00134888">
      <w:rPr>
        <w:rStyle w:val="PageNumber"/>
        <w:rFonts w:ascii="Times New Roman" w:hAnsi="Times New Roman"/>
        <w:sz w:val="20"/>
      </w:rPr>
      <w:fldChar w:fldCharType="begin"/>
    </w:r>
    <w:r>
      <w:rPr>
        <w:rStyle w:val="PageNumber"/>
        <w:rFonts w:ascii="Times New Roman" w:hAnsi="Times New Roman"/>
        <w:sz w:val="20"/>
      </w:rPr>
      <w:instrText xml:space="preserve"> PAGE </w:instrText>
    </w:r>
    <w:r w:rsidR="00134888">
      <w:rPr>
        <w:rStyle w:val="PageNumber"/>
        <w:rFonts w:ascii="Times New Roman" w:hAnsi="Times New Roman"/>
        <w:sz w:val="20"/>
      </w:rPr>
      <w:fldChar w:fldCharType="separate"/>
    </w:r>
    <w:r w:rsidR="00B9423B">
      <w:rPr>
        <w:rStyle w:val="PageNumber"/>
        <w:rFonts w:ascii="Times New Roman" w:hAnsi="Times New Roman"/>
        <w:noProof/>
        <w:sz w:val="20"/>
      </w:rPr>
      <w:t>5-5</w:t>
    </w:r>
    <w:r w:rsidR="00134888">
      <w:rPr>
        <w:rStyle w:val="PageNumber"/>
        <w:rFonts w:ascii="Times New Roman" w:hAnsi="Times New Roman"/>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7B93" w:rsidRDefault="000E7B93">
      <w:r>
        <w:separator/>
      </w:r>
    </w:p>
  </w:footnote>
  <w:footnote w:type="continuationSeparator" w:id="0">
    <w:p w:rsidR="000E7B93" w:rsidRDefault="000E7B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ED9" w:rsidRDefault="00B05ED9">
    <w:pPr>
      <w:pStyle w:val="Header"/>
      <w:pBdr>
        <w:bottom w:val="none" w:sz="0" w:space="0" w:color="auto"/>
        <w:between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ED9" w:rsidRDefault="00B05ED9">
    <w:pPr>
      <w:pStyle w:val="Header"/>
      <w:pBdr>
        <w:bottom w:val="none" w:sz="0" w:space="0" w:color="auto"/>
        <w:between w:val="none" w:sz="0" w:space="0" w:color="auto"/>
      </w:pBd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97831"/>
    <w:multiLevelType w:val="multilevel"/>
    <w:tmpl w:val="BFB2A10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E590CC4"/>
    <w:multiLevelType w:val="hybridMultilevel"/>
    <w:tmpl w:val="E990F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21535"/>
    <w:multiLevelType w:val="hybridMultilevel"/>
    <w:tmpl w:val="899C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1470B8"/>
    <w:multiLevelType w:val="hybridMultilevel"/>
    <w:tmpl w:val="9E523548"/>
    <w:lvl w:ilvl="0" w:tplc="AFA27A7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2C1411"/>
    <w:multiLevelType w:val="hybridMultilevel"/>
    <w:tmpl w:val="AA540DBA"/>
    <w:lvl w:ilvl="0" w:tplc="A2D0AC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404425"/>
    <w:multiLevelType w:val="hybridMultilevel"/>
    <w:tmpl w:val="28D2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E5014C"/>
    <w:multiLevelType w:val="hybridMultilevel"/>
    <w:tmpl w:val="F4F8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DF7E8E"/>
    <w:multiLevelType w:val="hybridMultilevel"/>
    <w:tmpl w:val="C34A6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9F0898"/>
    <w:multiLevelType w:val="hybridMultilevel"/>
    <w:tmpl w:val="99FE2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EC4002"/>
    <w:multiLevelType w:val="multilevel"/>
    <w:tmpl w:val="953E09F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nsid w:val="37AA39E8"/>
    <w:multiLevelType w:val="hybridMultilevel"/>
    <w:tmpl w:val="4BCC4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015026"/>
    <w:multiLevelType w:val="hybridMultilevel"/>
    <w:tmpl w:val="2DBC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696AF1"/>
    <w:multiLevelType w:val="hybridMultilevel"/>
    <w:tmpl w:val="E88E5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362829"/>
    <w:multiLevelType w:val="hybridMultilevel"/>
    <w:tmpl w:val="B16E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4B15C9"/>
    <w:multiLevelType w:val="hybridMultilevel"/>
    <w:tmpl w:val="0A5E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F776A2"/>
    <w:multiLevelType w:val="hybridMultilevel"/>
    <w:tmpl w:val="05FAC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BF7E6C"/>
    <w:multiLevelType w:val="hybridMultilevel"/>
    <w:tmpl w:val="6EB2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8B4BFD"/>
    <w:multiLevelType w:val="hybridMultilevel"/>
    <w:tmpl w:val="D3481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0062C3"/>
    <w:multiLevelType w:val="hybridMultilevel"/>
    <w:tmpl w:val="3DF67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B275A7"/>
    <w:multiLevelType w:val="hybridMultilevel"/>
    <w:tmpl w:val="A4B2ECE4"/>
    <w:lvl w:ilvl="0" w:tplc="04090001">
      <w:start w:val="1"/>
      <w:numFmt w:val="bullet"/>
      <w:lvlText w:val=""/>
      <w:lvlJc w:val="left"/>
      <w:pPr>
        <w:ind w:left="720" w:hanging="360"/>
      </w:pPr>
      <w:rPr>
        <w:rFonts w:ascii="Symbol" w:hAnsi="Symbol" w:hint="default"/>
      </w:rPr>
    </w:lvl>
    <w:lvl w:ilvl="1" w:tplc="A7CE2C90">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E35A68"/>
    <w:multiLevelType w:val="hybridMultilevel"/>
    <w:tmpl w:val="C17664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1F3F75"/>
    <w:multiLevelType w:val="hybridMultilevel"/>
    <w:tmpl w:val="5C96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177C5F"/>
    <w:multiLevelType w:val="hybridMultilevel"/>
    <w:tmpl w:val="5692B624"/>
    <w:lvl w:ilvl="0" w:tplc="04090001">
      <w:start w:val="1"/>
      <w:numFmt w:val="bullet"/>
      <w:lvlText w:val=""/>
      <w:lvlJc w:val="left"/>
      <w:pPr>
        <w:ind w:left="720" w:hanging="360"/>
      </w:pPr>
      <w:rPr>
        <w:rFonts w:ascii="Symbol" w:hAnsi="Symbol" w:hint="default"/>
      </w:rPr>
    </w:lvl>
    <w:lvl w:ilvl="1" w:tplc="A7CE2C90">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CA1B7E"/>
    <w:multiLevelType w:val="hybridMultilevel"/>
    <w:tmpl w:val="BCAC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195072"/>
    <w:multiLevelType w:val="hybridMultilevel"/>
    <w:tmpl w:val="D6C84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3E2C48"/>
    <w:multiLevelType w:val="hybridMultilevel"/>
    <w:tmpl w:val="E0B6516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56CD4BD0"/>
    <w:multiLevelType w:val="hybridMultilevel"/>
    <w:tmpl w:val="B65A3DA8"/>
    <w:lvl w:ilvl="0" w:tplc="04090001">
      <w:start w:val="1"/>
      <w:numFmt w:val="bullet"/>
      <w:lvlText w:val=""/>
      <w:lvlJc w:val="left"/>
      <w:pPr>
        <w:ind w:left="720" w:hanging="360"/>
      </w:pPr>
      <w:rPr>
        <w:rFonts w:ascii="Symbol" w:hAnsi="Symbol" w:hint="default"/>
      </w:rPr>
    </w:lvl>
    <w:lvl w:ilvl="1" w:tplc="A7CE2C90">
      <w:numFmt w:val="bullet"/>
      <w:lvlText w:val="-"/>
      <w:lvlJc w:val="left"/>
      <w:pPr>
        <w:ind w:left="1440" w:hanging="360"/>
      </w:pPr>
      <w:rPr>
        <w:rFonts w:ascii="Arial" w:eastAsia="Times New Roman" w:hAnsi="Arial"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4321A9"/>
    <w:multiLevelType w:val="hybridMultilevel"/>
    <w:tmpl w:val="0E58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5E6886"/>
    <w:multiLevelType w:val="hybridMultilevel"/>
    <w:tmpl w:val="510A4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966CB0"/>
    <w:multiLevelType w:val="hybridMultilevel"/>
    <w:tmpl w:val="BE429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E96694"/>
    <w:multiLevelType w:val="singleLevel"/>
    <w:tmpl w:val="3A44B51E"/>
    <w:lvl w:ilvl="0">
      <w:start w:val="1"/>
      <w:numFmt w:val="bullet"/>
      <w:pStyle w:val="ListBullet"/>
      <w:lvlText w:val=""/>
      <w:lvlJc w:val="left"/>
      <w:pPr>
        <w:tabs>
          <w:tab w:val="num" w:pos="720"/>
        </w:tabs>
        <w:ind w:left="720" w:hanging="360"/>
      </w:pPr>
      <w:rPr>
        <w:rFonts w:ascii="Symbol" w:hAnsi="Symbol" w:hint="default"/>
      </w:rPr>
    </w:lvl>
  </w:abstractNum>
  <w:abstractNum w:abstractNumId="31">
    <w:nsid w:val="680A10B0"/>
    <w:multiLevelType w:val="hybridMultilevel"/>
    <w:tmpl w:val="A25C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AA7F17"/>
    <w:multiLevelType w:val="hybridMultilevel"/>
    <w:tmpl w:val="CF7E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8B4A0A"/>
    <w:multiLevelType w:val="hybridMultilevel"/>
    <w:tmpl w:val="6180D9D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4">
    <w:nsid w:val="6FC526AD"/>
    <w:multiLevelType w:val="hybridMultilevel"/>
    <w:tmpl w:val="031EF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D551AC"/>
    <w:multiLevelType w:val="multilevel"/>
    <w:tmpl w:val="649E851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6">
    <w:nsid w:val="76311761"/>
    <w:multiLevelType w:val="hybridMultilevel"/>
    <w:tmpl w:val="15C8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793B82"/>
    <w:multiLevelType w:val="hybridMultilevel"/>
    <w:tmpl w:val="46080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CE0F8E"/>
    <w:multiLevelType w:val="hybridMultilevel"/>
    <w:tmpl w:val="EF14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5"/>
  </w:num>
  <w:num w:numId="3">
    <w:abstractNumId w:val="30"/>
  </w:num>
  <w:num w:numId="4">
    <w:abstractNumId w:val="35"/>
    <w:lvlOverride w:ilvl="0">
      <w:startOverride w:val="3"/>
    </w:lvlOverride>
    <w:lvlOverride w:ilvl="1">
      <w:startOverride w:val="1"/>
    </w:lvlOverride>
    <w:lvlOverride w:ilvl="2">
      <w:startOverride w:val="4"/>
    </w:lvlOverride>
    <w:lvlOverride w:ilvl="3">
      <w:startOverride w:val="1"/>
    </w:lvlOverride>
  </w:num>
  <w:num w:numId="5">
    <w:abstractNumId w:val="35"/>
  </w:num>
  <w:num w:numId="6">
    <w:abstractNumId w:val="35"/>
  </w:num>
  <w:num w:numId="7">
    <w:abstractNumId w:val="35"/>
  </w:num>
  <w:num w:numId="8">
    <w:abstractNumId w:val="35"/>
  </w:num>
  <w:num w:numId="9">
    <w:abstractNumId w:val="0"/>
  </w:num>
  <w:num w:numId="10">
    <w:abstractNumId w:val="9"/>
  </w:num>
  <w:num w:numId="11">
    <w:abstractNumId w:val="9"/>
  </w:num>
  <w:num w:numId="12">
    <w:abstractNumId w:val="5"/>
  </w:num>
  <w:num w:numId="13">
    <w:abstractNumId w:val="3"/>
  </w:num>
  <w:num w:numId="14">
    <w:abstractNumId w:val="33"/>
  </w:num>
  <w:num w:numId="15">
    <w:abstractNumId w:val="14"/>
  </w:num>
  <w:num w:numId="16">
    <w:abstractNumId w:val="4"/>
  </w:num>
  <w:num w:numId="17">
    <w:abstractNumId w:val="8"/>
  </w:num>
  <w:num w:numId="18">
    <w:abstractNumId w:val="38"/>
  </w:num>
  <w:num w:numId="19">
    <w:abstractNumId w:val="27"/>
  </w:num>
  <w:num w:numId="20">
    <w:abstractNumId w:val="34"/>
  </w:num>
  <w:num w:numId="21">
    <w:abstractNumId w:val="7"/>
  </w:num>
  <w:num w:numId="22">
    <w:abstractNumId w:val="18"/>
  </w:num>
  <w:num w:numId="23">
    <w:abstractNumId w:val="29"/>
  </w:num>
  <w:num w:numId="24">
    <w:abstractNumId w:val="37"/>
  </w:num>
  <w:num w:numId="25">
    <w:abstractNumId w:val="19"/>
  </w:num>
  <w:num w:numId="2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6"/>
  </w:num>
  <w:num w:numId="29">
    <w:abstractNumId w:val="2"/>
  </w:num>
  <w:num w:numId="30">
    <w:abstractNumId w:val="13"/>
  </w:num>
  <w:num w:numId="31">
    <w:abstractNumId w:val="20"/>
  </w:num>
  <w:num w:numId="32">
    <w:abstractNumId w:val="10"/>
  </w:num>
  <w:num w:numId="33">
    <w:abstractNumId w:val="26"/>
  </w:num>
  <w:num w:numId="34">
    <w:abstractNumId w:val="22"/>
  </w:num>
  <w:num w:numId="35">
    <w:abstractNumId w:val="16"/>
  </w:num>
  <w:num w:numId="36">
    <w:abstractNumId w:val="31"/>
  </w:num>
  <w:num w:numId="37">
    <w:abstractNumId w:val="21"/>
  </w:num>
  <w:num w:numId="38">
    <w:abstractNumId w:val="17"/>
  </w:num>
  <w:num w:numId="39">
    <w:abstractNumId w:val="1"/>
  </w:num>
  <w:num w:numId="40">
    <w:abstractNumId w:val="32"/>
  </w:num>
  <w:num w:numId="41">
    <w:abstractNumId w:val="36"/>
  </w:num>
  <w:num w:numId="42">
    <w:abstractNumId w:val="11"/>
  </w:num>
  <w:num w:numId="43">
    <w:abstractNumId w:val="23"/>
  </w:num>
  <w:num w:numId="44">
    <w:abstractNumId w:val="15"/>
  </w:num>
  <w:num w:numId="45">
    <w:abstractNumId w:val="28"/>
  </w:num>
  <w:num w:numId="46">
    <w:abstractNumId w:val="2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76802"/>
  </w:hdrShapeDefaults>
  <w:footnotePr>
    <w:footnote w:id="-1"/>
    <w:footnote w:id="0"/>
  </w:footnotePr>
  <w:endnotePr>
    <w:endnote w:id="-1"/>
    <w:endnote w:id="0"/>
  </w:endnotePr>
  <w:compat/>
  <w:rsids>
    <w:rsidRoot w:val="002B51D9"/>
    <w:rsid w:val="00003488"/>
    <w:rsid w:val="00003698"/>
    <w:rsid w:val="000063CE"/>
    <w:rsid w:val="00020B41"/>
    <w:rsid w:val="00020DDF"/>
    <w:rsid w:val="000248A9"/>
    <w:rsid w:val="00030084"/>
    <w:rsid w:val="00032586"/>
    <w:rsid w:val="00032BEE"/>
    <w:rsid w:val="00040E27"/>
    <w:rsid w:val="00043897"/>
    <w:rsid w:val="000507BB"/>
    <w:rsid w:val="000528ED"/>
    <w:rsid w:val="00052A93"/>
    <w:rsid w:val="00053E60"/>
    <w:rsid w:val="00053F47"/>
    <w:rsid w:val="00061458"/>
    <w:rsid w:val="00063AB9"/>
    <w:rsid w:val="00067F57"/>
    <w:rsid w:val="00076FC2"/>
    <w:rsid w:val="00077711"/>
    <w:rsid w:val="00077B2F"/>
    <w:rsid w:val="0009070E"/>
    <w:rsid w:val="00090BA7"/>
    <w:rsid w:val="000959FE"/>
    <w:rsid w:val="000A3830"/>
    <w:rsid w:val="000A4A50"/>
    <w:rsid w:val="000A742D"/>
    <w:rsid w:val="000A7EB7"/>
    <w:rsid w:val="000C1B36"/>
    <w:rsid w:val="000C54E2"/>
    <w:rsid w:val="000C7559"/>
    <w:rsid w:val="000E2024"/>
    <w:rsid w:val="000E4145"/>
    <w:rsid w:val="000E561D"/>
    <w:rsid w:val="000E7B93"/>
    <w:rsid w:val="000F3218"/>
    <w:rsid w:val="001000B6"/>
    <w:rsid w:val="00127EFB"/>
    <w:rsid w:val="0013304A"/>
    <w:rsid w:val="00134888"/>
    <w:rsid w:val="00142520"/>
    <w:rsid w:val="00154A7B"/>
    <w:rsid w:val="00154B33"/>
    <w:rsid w:val="001579DD"/>
    <w:rsid w:val="001614BE"/>
    <w:rsid w:val="00162737"/>
    <w:rsid w:val="00165B5B"/>
    <w:rsid w:val="001706E9"/>
    <w:rsid w:val="00170F0F"/>
    <w:rsid w:val="00181EB8"/>
    <w:rsid w:val="001841CE"/>
    <w:rsid w:val="00184626"/>
    <w:rsid w:val="00186BDC"/>
    <w:rsid w:val="00192306"/>
    <w:rsid w:val="00196463"/>
    <w:rsid w:val="001B02B9"/>
    <w:rsid w:val="001B1F81"/>
    <w:rsid w:val="001B38D2"/>
    <w:rsid w:val="001B6A1F"/>
    <w:rsid w:val="001C08B9"/>
    <w:rsid w:val="001D0BC6"/>
    <w:rsid w:val="001D218F"/>
    <w:rsid w:val="001D22D0"/>
    <w:rsid w:val="001D39B5"/>
    <w:rsid w:val="001D4258"/>
    <w:rsid w:val="001D4285"/>
    <w:rsid w:val="001D443B"/>
    <w:rsid w:val="001E1EFD"/>
    <w:rsid w:val="001E2255"/>
    <w:rsid w:val="00210A57"/>
    <w:rsid w:val="0021317D"/>
    <w:rsid w:val="002162D8"/>
    <w:rsid w:val="00217B84"/>
    <w:rsid w:val="00217EDD"/>
    <w:rsid w:val="00227588"/>
    <w:rsid w:val="00241436"/>
    <w:rsid w:val="00250012"/>
    <w:rsid w:val="0025253C"/>
    <w:rsid w:val="002557F7"/>
    <w:rsid w:val="002614C0"/>
    <w:rsid w:val="00263DBD"/>
    <w:rsid w:val="002661E2"/>
    <w:rsid w:val="00272804"/>
    <w:rsid w:val="002818BE"/>
    <w:rsid w:val="00283567"/>
    <w:rsid w:val="00290B65"/>
    <w:rsid w:val="002A2E42"/>
    <w:rsid w:val="002B2A20"/>
    <w:rsid w:val="002B51D9"/>
    <w:rsid w:val="002C008B"/>
    <w:rsid w:val="002C7C27"/>
    <w:rsid w:val="002D17FC"/>
    <w:rsid w:val="002D481D"/>
    <w:rsid w:val="002E0351"/>
    <w:rsid w:val="002E4E1B"/>
    <w:rsid w:val="002F0504"/>
    <w:rsid w:val="002F3F26"/>
    <w:rsid w:val="002F622C"/>
    <w:rsid w:val="00314C21"/>
    <w:rsid w:val="00316F91"/>
    <w:rsid w:val="00322776"/>
    <w:rsid w:val="00323076"/>
    <w:rsid w:val="003233CF"/>
    <w:rsid w:val="003236CA"/>
    <w:rsid w:val="00325B78"/>
    <w:rsid w:val="00333F86"/>
    <w:rsid w:val="00335D2F"/>
    <w:rsid w:val="00353076"/>
    <w:rsid w:val="0036265D"/>
    <w:rsid w:val="00363657"/>
    <w:rsid w:val="003672E3"/>
    <w:rsid w:val="00374EB7"/>
    <w:rsid w:val="003755B9"/>
    <w:rsid w:val="003769B2"/>
    <w:rsid w:val="00385F32"/>
    <w:rsid w:val="00390FE7"/>
    <w:rsid w:val="003A2EBE"/>
    <w:rsid w:val="003A67B7"/>
    <w:rsid w:val="003B17D8"/>
    <w:rsid w:val="003B3E1B"/>
    <w:rsid w:val="003B61A1"/>
    <w:rsid w:val="003C3B6F"/>
    <w:rsid w:val="003C6AB8"/>
    <w:rsid w:val="003D4C9D"/>
    <w:rsid w:val="003E14CD"/>
    <w:rsid w:val="003E72C2"/>
    <w:rsid w:val="003F2BA0"/>
    <w:rsid w:val="003F4909"/>
    <w:rsid w:val="0040522B"/>
    <w:rsid w:val="004059DB"/>
    <w:rsid w:val="00405D90"/>
    <w:rsid w:val="00425215"/>
    <w:rsid w:val="0044582A"/>
    <w:rsid w:val="0045259F"/>
    <w:rsid w:val="004539E5"/>
    <w:rsid w:val="00464345"/>
    <w:rsid w:val="00483834"/>
    <w:rsid w:val="00483DD3"/>
    <w:rsid w:val="0048568A"/>
    <w:rsid w:val="00487B22"/>
    <w:rsid w:val="004A2918"/>
    <w:rsid w:val="004A3768"/>
    <w:rsid w:val="004A4DD9"/>
    <w:rsid w:val="004A6E43"/>
    <w:rsid w:val="004B2372"/>
    <w:rsid w:val="004B2A35"/>
    <w:rsid w:val="004B30DB"/>
    <w:rsid w:val="004C6C49"/>
    <w:rsid w:val="004D0C00"/>
    <w:rsid w:val="004E2188"/>
    <w:rsid w:val="004E68BC"/>
    <w:rsid w:val="004F256E"/>
    <w:rsid w:val="00502BCE"/>
    <w:rsid w:val="00511742"/>
    <w:rsid w:val="00512D29"/>
    <w:rsid w:val="00514007"/>
    <w:rsid w:val="005142F9"/>
    <w:rsid w:val="0051769E"/>
    <w:rsid w:val="00517870"/>
    <w:rsid w:val="0052150F"/>
    <w:rsid w:val="0052260C"/>
    <w:rsid w:val="00551A9B"/>
    <w:rsid w:val="00553B63"/>
    <w:rsid w:val="00554463"/>
    <w:rsid w:val="00554D26"/>
    <w:rsid w:val="0056389A"/>
    <w:rsid w:val="0056573F"/>
    <w:rsid w:val="00566E92"/>
    <w:rsid w:val="005814BB"/>
    <w:rsid w:val="005827D4"/>
    <w:rsid w:val="0058453B"/>
    <w:rsid w:val="00585099"/>
    <w:rsid w:val="00585AB2"/>
    <w:rsid w:val="00586D94"/>
    <w:rsid w:val="00596B69"/>
    <w:rsid w:val="00596CAF"/>
    <w:rsid w:val="00596CB4"/>
    <w:rsid w:val="005A2A21"/>
    <w:rsid w:val="005B2E4B"/>
    <w:rsid w:val="005B430D"/>
    <w:rsid w:val="005B4C1C"/>
    <w:rsid w:val="005B6E3A"/>
    <w:rsid w:val="005C4201"/>
    <w:rsid w:val="005C65DB"/>
    <w:rsid w:val="005C72D0"/>
    <w:rsid w:val="005D2655"/>
    <w:rsid w:val="005D6E6F"/>
    <w:rsid w:val="005D78F9"/>
    <w:rsid w:val="005E2AE1"/>
    <w:rsid w:val="005E552C"/>
    <w:rsid w:val="005E57E7"/>
    <w:rsid w:val="00603B62"/>
    <w:rsid w:val="0060689F"/>
    <w:rsid w:val="0061090C"/>
    <w:rsid w:val="006131EA"/>
    <w:rsid w:val="00615B7E"/>
    <w:rsid w:val="00620A76"/>
    <w:rsid w:val="00623BD1"/>
    <w:rsid w:val="00627AD3"/>
    <w:rsid w:val="00627CD9"/>
    <w:rsid w:val="00637B91"/>
    <w:rsid w:val="00640035"/>
    <w:rsid w:val="0064179E"/>
    <w:rsid w:val="00644C29"/>
    <w:rsid w:val="00667A89"/>
    <w:rsid w:val="00673F7A"/>
    <w:rsid w:val="00685932"/>
    <w:rsid w:val="006859E5"/>
    <w:rsid w:val="006B1D46"/>
    <w:rsid w:val="006B6404"/>
    <w:rsid w:val="006B6A72"/>
    <w:rsid w:val="006C1E49"/>
    <w:rsid w:val="006C23D5"/>
    <w:rsid w:val="006D24C1"/>
    <w:rsid w:val="006D41AA"/>
    <w:rsid w:val="006D450D"/>
    <w:rsid w:val="006D5D43"/>
    <w:rsid w:val="006E5318"/>
    <w:rsid w:val="006F3435"/>
    <w:rsid w:val="006F43B4"/>
    <w:rsid w:val="006F500E"/>
    <w:rsid w:val="007022FC"/>
    <w:rsid w:val="00702AD0"/>
    <w:rsid w:val="00706F4A"/>
    <w:rsid w:val="00710F4D"/>
    <w:rsid w:val="007124B1"/>
    <w:rsid w:val="00720423"/>
    <w:rsid w:val="0072347B"/>
    <w:rsid w:val="007235BC"/>
    <w:rsid w:val="007255B4"/>
    <w:rsid w:val="00727103"/>
    <w:rsid w:val="00731FA4"/>
    <w:rsid w:val="00737A48"/>
    <w:rsid w:val="007413AD"/>
    <w:rsid w:val="00755515"/>
    <w:rsid w:val="00756598"/>
    <w:rsid w:val="007607B8"/>
    <w:rsid w:val="00761351"/>
    <w:rsid w:val="00780533"/>
    <w:rsid w:val="00783C01"/>
    <w:rsid w:val="00784934"/>
    <w:rsid w:val="00790273"/>
    <w:rsid w:val="00790469"/>
    <w:rsid w:val="00797D2B"/>
    <w:rsid w:val="007A01D5"/>
    <w:rsid w:val="007A6195"/>
    <w:rsid w:val="007C1636"/>
    <w:rsid w:val="007C25E4"/>
    <w:rsid w:val="007C3523"/>
    <w:rsid w:val="007C5F3C"/>
    <w:rsid w:val="007D1B9F"/>
    <w:rsid w:val="007E10D2"/>
    <w:rsid w:val="007E1391"/>
    <w:rsid w:val="007E3751"/>
    <w:rsid w:val="007E3BD5"/>
    <w:rsid w:val="007F4187"/>
    <w:rsid w:val="00805951"/>
    <w:rsid w:val="00810B08"/>
    <w:rsid w:val="00810DFB"/>
    <w:rsid w:val="0081228E"/>
    <w:rsid w:val="008136AE"/>
    <w:rsid w:val="0082357E"/>
    <w:rsid w:val="0082431E"/>
    <w:rsid w:val="0082453E"/>
    <w:rsid w:val="0082750F"/>
    <w:rsid w:val="0083109E"/>
    <w:rsid w:val="008339F9"/>
    <w:rsid w:val="008522D6"/>
    <w:rsid w:val="00861EFF"/>
    <w:rsid w:val="008649C0"/>
    <w:rsid w:val="0087347E"/>
    <w:rsid w:val="00877D3E"/>
    <w:rsid w:val="00884E6C"/>
    <w:rsid w:val="00887642"/>
    <w:rsid w:val="00895642"/>
    <w:rsid w:val="00897381"/>
    <w:rsid w:val="008A24E2"/>
    <w:rsid w:val="008A6C64"/>
    <w:rsid w:val="008B0C35"/>
    <w:rsid w:val="008B1C2F"/>
    <w:rsid w:val="008B5DBD"/>
    <w:rsid w:val="008C4995"/>
    <w:rsid w:val="008D28C1"/>
    <w:rsid w:val="008D418C"/>
    <w:rsid w:val="008D60E5"/>
    <w:rsid w:val="008F11C1"/>
    <w:rsid w:val="008F3A6C"/>
    <w:rsid w:val="008F55AA"/>
    <w:rsid w:val="008F5AF5"/>
    <w:rsid w:val="008F7021"/>
    <w:rsid w:val="009001DC"/>
    <w:rsid w:val="00902101"/>
    <w:rsid w:val="0090565F"/>
    <w:rsid w:val="0091222B"/>
    <w:rsid w:val="00917B02"/>
    <w:rsid w:val="009332CE"/>
    <w:rsid w:val="009357F9"/>
    <w:rsid w:val="00937747"/>
    <w:rsid w:val="00942C08"/>
    <w:rsid w:val="00947A66"/>
    <w:rsid w:val="00954D6F"/>
    <w:rsid w:val="00956C6D"/>
    <w:rsid w:val="00971A6A"/>
    <w:rsid w:val="00974995"/>
    <w:rsid w:val="009752AE"/>
    <w:rsid w:val="00986ADF"/>
    <w:rsid w:val="00986C93"/>
    <w:rsid w:val="0099605E"/>
    <w:rsid w:val="009A0F26"/>
    <w:rsid w:val="009D2BE6"/>
    <w:rsid w:val="009D2EDF"/>
    <w:rsid w:val="009D3215"/>
    <w:rsid w:val="009D460F"/>
    <w:rsid w:val="009E4ED7"/>
    <w:rsid w:val="009E5357"/>
    <w:rsid w:val="009E6419"/>
    <w:rsid w:val="009E77C8"/>
    <w:rsid w:val="009F2EED"/>
    <w:rsid w:val="009F3078"/>
    <w:rsid w:val="009F51C1"/>
    <w:rsid w:val="009F624F"/>
    <w:rsid w:val="009F7DAF"/>
    <w:rsid w:val="00A0221A"/>
    <w:rsid w:val="00A043D5"/>
    <w:rsid w:val="00A14F5E"/>
    <w:rsid w:val="00A150ED"/>
    <w:rsid w:val="00A15F0B"/>
    <w:rsid w:val="00A167A6"/>
    <w:rsid w:val="00A222D8"/>
    <w:rsid w:val="00A30AF1"/>
    <w:rsid w:val="00A4235B"/>
    <w:rsid w:val="00A504D9"/>
    <w:rsid w:val="00A5136F"/>
    <w:rsid w:val="00A63F01"/>
    <w:rsid w:val="00A66A82"/>
    <w:rsid w:val="00A7023D"/>
    <w:rsid w:val="00A72B87"/>
    <w:rsid w:val="00A75371"/>
    <w:rsid w:val="00A77F0C"/>
    <w:rsid w:val="00A80242"/>
    <w:rsid w:val="00A85A35"/>
    <w:rsid w:val="00A86F4A"/>
    <w:rsid w:val="00A87180"/>
    <w:rsid w:val="00A90B34"/>
    <w:rsid w:val="00A936AF"/>
    <w:rsid w:val="00A95640"/>
    <w:rsid w:val="00A97E94"/>
    <w:rsid w:val="00AA4D23"/>
    <w:rsid w:val="00AC16BE"/>
    <w:rsid w:val="00AC2E3D"/>
    <w:rsid w:val="00AD77AB"/>
    <w:rsid w:val="00AE0D3F"/>
    <w:rsid w:val="00AE1133"/>
    <w:rsid w:val="00AE15E0"/>
    <w:rsid w:val="00AE4BD7"/>
    <w:rsid w:val="00AE730A"/>
    <w:rsid w:val="00AF15D4"/>
    <w:rsid w:val="00AF4B42"/>
    <w:rsid w:val="00B058D4"/>
    <w:rsid w:val="00B05ED9"/>
    <w:rsid w:val="00B10985"/>
    <w:rsid w:val="00B14B88"/>
    <w:rsid w:val="00B15016"/>
    <w:rsid w:val="00B24562"/>
    <w:rsid w:val="00B30E29"/>
    <w:rsid w:val="00B30E41"/>
    <w:rsid w:val="00B43BAE"/>
    <w:rsid w:val="00B555F7"/>
    <w:rsid w:val="00B55E7C"/>
    <w:rsid w:val="00B56C15"/>
    <w:rsid w:val="00B578BB"/>
    <w:rsid w:val="00B62DAC"/>
    <w:rsid w:val="00B65445"/>
    <w:rsid w:val="00B67E60"/>
    <w:rsid w:val="00B7273F"/>
    <w:rsid w:val="00B72C1F"/>
    <w:rsid w:val="00B73105"/>
    <w:rsid w:val="00B831D7"/>
    <w:rsid w:val="00B875C0"/>
    <w:rsid w:val="00B923DB"/>
    <w:rsid w:val="00B92CBD"/>
    <w:rsid w:val="00B9423B"/>
    <w:rsid w:val="00B94BA3"/>
    <w:rsid w:val="00BA47FC"/>
    <w:rsid w:val="00BA59D6"/>
    <w:rsid w:val="00BB0217"/>
    <w:rsid w:val="00BB4D3B"/>
    <w:rsid w:val="00BB6C1B"/>
    <w:rsid w:val="00BC5D84"/>
    <w:rsid w:val="00BE461B"/>
    <w:rsid w:val="00BF3BF6"/>
    <w:rsid w:val="00BF669D"/>
    <w:rsid w:val="00C00150"/>
    <w:rsid w:val="00C01026"/>
    <w:rsid w:val="00C0784F"/>
    <w:rsid w:val="00C13A7D"/>
    <w:rsid w:val="00C14C7D"/>
    <w:rsid w:val="00C15A0C"/>
    <w:rsid w:val="00C22AA4"/>
    <w:rsid w:val="00C24F79"/>
    <w:rsid w:val="00C26898"/>
    <w:rsid w:val="00C30559"/>
    <w:rsid w:val="00C36253"/>
    <w:rsid w:val="00C37BE1"/>
    <w:rsid w:val="00C419E0"/>
    <w:rsid w:val="00C42CBF"/>
    <w:rsid w:val="00C479FA"/>
    <w:rsid w:val="00C55229"/>
    <w:rsid w:val="00C55854"/>
    <w:rsid w:val="00C57D45"/>
    <w:rsid w:val="00C66369"/>
    <w:rsid w:val="00C67F13"/>
    <w:rsid w:val="00C743D5"/>
    <w:rsid w:val="00C8454F"/>
    <w:rsid w:val="00CA3F87"/>
    <w:rsid w:val="00CA5EE6"/>
    <w:rsid w:val="00CA6A46"/>
    <w:rsid w:val="00CA78BE"/>
    <w:rsid w:val="00CA7E6E"/>
    <w:rsid w:val="00CB38A7"/>
    <w:rsid w:val="00CB4269"/>
    <w:rsid w:val="00CB6195"/>
    <w:rsid w:val="00CB69F3"/>
    <w:rsid w:val="00CB70D7"/>
    <w:rsid w:val="00CB74F6"/>
    <w:rsid w:val="00CC2F10"/>
    <w:rsid w:val="00CD04B3"/>
    <w:rsid w:val="00CD0D8B"/>
    <w:rsid w:val="00CD46F2"/>
    <w:rsid w:val="00CE3FC8"/>
    <w:rsid w:val="00CF60E2"/>
    <w:rsid w:val="00CF6359"/>
    <w:rsid w:val="00D01A78"/>
    <w:rsid w:val="00D042EB"/>
    <w:rsid w:val="00D044F3"/>
    <w:rsid w:val="00D07217"/>
    <w:rsid w:val="00D154D4"/>
    <w:rsid w:val="00D31066"/>
    <w:rsid w:val="00D32BF8"/>
    <w:rsid w:val="00D35FB5"/>
    <w:rsid w:val="00D41DDF"/>
    <w:rsid w:val="00D44EAD"/>
    <w:rsid w:val="00D4521D"/>
    <w:rsid w:val="00D564F4"/>
    <w:rsid w:val="00D568C5"/>
    <w:rsid w:val="00D604D7"/>
    <w:rsid w:val="00D60DFE"/>
    <w:rsid w:val="00D66774"/>
    <w:rsid w:val="00D66AC0"/>
    <w:rsid w:val="00D67615"/>
    <w:rsid w:val="00D7271E"/>
    <w:rsid w:val="00D746EA"/>
    <w:rsid w:val="00D8139D"/>
    <w:rsid w:val="00D8425D"/>
    <w:rsid w:val="00D8678C"/>
    <w:rsid w:val="00D958B2"/>
    <w:rsid w:val="00D963F4"/>
    <w:rsid w:val="00DA3287"/>
    <w:rsid w:val="00DA6F73"/>
    <w:rsid w:val="00DA7624"/>
    <w:rsid w:val="00DA78CE"/>
    <w:rsid w:val="00DB1088"/>
    <w:rsid w:val="00DB4048"/>
    <w:rsid w:val="00DB5B3A"/>
    <w:rsid w:val="00DC17EF"/>
    <w:rsid w:val="00DC4E47"/>
    <w:rsid w:val="00DC6564"/>
    <w:rsid w:val="00DC6F26"/>
    <w:rsid w:val="00DD03C6"/>
    <w:rsid w:val="00DD3704"/>
    <w:rsid w:val="00DD6C54"/>
    <w:rsid w:val="00DD7ED7"/>
    <w:rsid w:val="00DE047B"/>
    <w:rsid w:val="00DE0C88"/>
    <w:rsid w:val="00DE2353"/>
    <w:rsid w:val="00DF08B5"/>
    <w:rsid w:val="00DF0A95"/>
    <w:rsid w:val="00DF2C75"/>
    <w:rsid w:val="00E01CAA"/>
    <w:rsid w:val="00E02194"/>
    <w:rsid w:val="00E05C90"/>
    <w:rsid w:val="00E1051E"/>
    <w:rsid w:val="00E238C8"/>
    <w:rsid w:val="00E308D1"/>
    <w:rsid w:val="00E31341"/>
    <w:rsid w:val="00E32DDC"/>
    <w:rsid w:val="00E4528C"/>
    <w:rsid w:val="00E536BE"/>
    <w:rsid w:val="00E617FF"/>
    <w:rsid w:val="00E61857"/>
    <w:rsid w:val="00E61B3D"/>
    <w:rsid w:val="00E65239"/>
    <w:rsid w:val="00E66932"/>
    <w:rsid w:val="00E84158"/>
    <w:rsid w:val="00E90829"/>
    <w:rsid w:val="00E91EF8"/>
    <w:rsid w:val="00EA2324"/>
    <w:rsid w:val="00EA2A30"/>
    <w:rsid w:val="00EA3360"/>
    <w:rsid w:val="00EA4F6E"/>
    <w:rsid w:val="00EB252E"/>
    <w:rsid w:val="00EB39A6"/>
    <w:rsid w:val="00EC1B14"/>
    <w:rsid w:val="00EC5AF0"/>
    <w:rsid w:val="00ED10D0"/>
    <w:rsid w:val="00EE25D1"/>
    <w:rsid w:val="00EE5857"/>
    <w:rsid w:val="00EF0331"/>
    <w:rsid w:val="00EF1773"/>
    <w:rsid w:val="00EF1C62"/>
    <w:rsid w:val="00F16ED7"/>
    <w:rsid w:val="00F17636"/>
    <w:rsid w:val="00F2703A"/>
    <w:rsid w:val="00F32EF3"/>
    <w:rsid w:val="00F45406"/>
    <w:rsid w:val="00F46C9A"/>
    <w:rsid w:val="00F610EE"/>
    <w:rsid w:val="00F65F2C"/>
    <w:rsid w:val="00F700EF"/>
    <w:rsid w:val="00F73624"/>
    <w:rsid w:val="00F73B0D"/>
    <w:rsid w:val="00F91606"/>
    <w:rsid w:val="00F92E77"/>
    <w:rsid w:val="00F97E66"/>
    <w:rsid w:val="00FA009D"/>
    <w:rsid w:val="00FA0734"/>
    <w:rsid w:val="00FC175B"/>
    <w:rsid w:val="00FC1FC6"/>
    <w:rsid w:val="00FC2631"/>
    <w:rsid w:val="00FC7289"/>
    <w:rsid w:val="00FD5E4A"/>
    <w:rsid w:val="00FE306E"/>
    <w:rsid w:val="00FE345E"/>
    <w:rsid w:val="00FE6C49"/>
    <w:rsid w:val="00FF4B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68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49C0"/>
    <w:rPr>
      <w:sz w:val="24"/>
    </w:rPr>
  </w:style>
  <w:style w:type="paragraph" w:styleId="Heading1">
    <w:name w:val="heading 1"/>
    <w:basedOn w:val="Normal"/>
    <w:next w:val="Normal"/>
    <w:qFormat/>
    <w:rsid w:val="00A97E94"/>
    <w:pPr>
      <w:keepNext/>
      <w:pageBreakBefore/>
      <w:numPr>
        <w:numId w:val="1"/>
      </w:numPr>
      <w:spacing w:after="180"/>
      <w:jc w:val="center"/>
      <w:outlineLvl w:val="0"/>
    </w:pPr>
    <w:rPr>
      <w:b/>
      <w:caps/>
      <w:kern w:val="28"/>
    </w:rPr>
  </w:style>
  <w:style w:type="paragraph" w:styleId="Heading2">
    <w:name w:val="heading 2"/>
    <w:basedOn w:val="Normal"/>
    <w:next w:val="Normal"/>
    <w:qFormat/>
    <w:rsid w:val="008649C0"/>
    <w:pPr>
      <w:keepNext/>
      <w:numPr>
        <w:ilvl w:val="1"/>
        <w:numId w:val="2"/>
      </w:numPr>
      <w:spacing w:before="240" w:after="60"/>
      <w:outlineLvl w:val="1"/>
    </w:pPr>
    <w:rPr>
      <w:b/>
      <w:caps/>
    </w:rPr>
  </w:style>
  <w:style w:type="paragraph" w:styleId="Heading3">
    <w:name w:val="heading 3"/>
    <w:basedOn w:val="Normal"/>
    <w:next w:val="Normal"/>
    <w:link w:val="Heading3Char"/>
    <w:qFormat/>
    <w:rsid w:val="008649C0"/>
    <w:pPr>
      <w:keepNext/>
      <w:numPr>
        <w:ilvl w:val="2"/>
        <w:numId w:val="5"/>
      </w:numPr>
      <w:spacing w:before="240" w:after="120"/>
      <w:outlineLvl w:val="2"/>
    </w:pPr>
    <w:rPr>
      <w:b/>
      <w:u w:val="single"/>
    </w:rPr>
  </w:style>
  <w:style w:type="paragraph" w:styleId="Heading4">
    <w:name w:val="heading 4"/>
    <w:basedOn w:val="Normal"/>
    <w:next w:val="Normal"/>
    <w:qFormat/>
    <w:rsid w:val="008649C0"/>
    <w:pPr>
      <w:keepNext/>
      <w:numPr>
        <w:ilvl w:val="3"/>
        <w:numId w:val="6"/>
      </w:numPr>
      <w:spacing w:before="240" w:after="60"/>
      <w:outlineLvl w:val="3"/>
    </w:pPr>
    <w:rPr>
      <w:u w:val="single"/>
    </w:rPr>
  </w:style>
  <w:style w:type="paragraph" w:styleId="Heading5">
    <w:name w:val="heading 5"/>
    <w:basedOn w:val="Normal"/>
    <w:next w:val="Normal"/>
    <w:qFormat/>
    <w:rsid w:val="008649C0"/>
    <w:pPr>
      <w:numPr>
        <w:ilvl w:val="4"/>
        <w:numId w:val="7"/>
      </w:numPr>
      <w:spacing w:before="240" w:after="60" w:line="360" w:lineRule="auto"/>
      <w:outlineLvl w:val="4"/>
    </w:pPr>
    <w:rPr>
      <w:i/>
      <w:u w:val="single"/>
    </w:rPr>
  </w:style>
  <w:style w:type="paragraph" w:styleId="Heading6">
    <w:name w:val="heading 6"/>
    <w:basedOn w:val="Heading5"/>
    <w:next w:val="Normal"/>
    <w:qFormat/>
    <w:rsid w:val="008649C0"/>
    <w:pPr>
      <w:numPr>
        <w:ilvl w:val="5"/>
        <w:numId w:val="8"/>
      </w:numPr>
      <w:spacing w:line="240" w:lineRule="auto"/>
      <w:outlineLvl w:val="5"/>
    </w:pPr>
    <w:rPr>
      <w:i w:val="0"/>
    </w:rPr>
  </w:style>
  <w:style w:type="paragraph" w:styleId="Heading7">
    <w:name w:val="heading 7"/>
    <w:basedOn w:val="Heading6"/>
    <w:next w:val="Normal"/>
    <w:qFormat/>
    <w:rsid w:val="008649C0"/>
    <w:pPr>
      <w:numPr>
        <w:ilvl w:val="6"/>
        <w:numId w:val="9"/>
      </w:numPr>
      <w:outlineLvl w:val="6"/>
    </w:pPr>
    <w:rPr>
      <w:i/>
    </w:rPr>
  </w:style>
  <w:style w:type="paragraph" w:styleId="Heading8">
    <w:name w:val="heading 8"/>
    <w:basedOn w:val="Heading7"/>
    <w:next w:val="Normal"/>
    <w:qFormat/>
    <w:rsid w:val="008649C0"/>
    <w:pPr>
      <w:numPr>
        <w:ilvl w:val="7"/>
        <w:numId w:val="10"/>
      </w:numPr>
      <w:outlineLvl w:val="7"/>
    </w:pPr>
    <w:rPr>
      <w:i w:val="0"/>
      <w:u w:val="none"/>
    </w:rPr>
  </w:style>
  <w:style w:type="paragraph" w:styleId="Heading9">
    <w:name w:val="heading 9"/>
    <w:basedOn w:val="Heading8"/>
    <w:next w:val="Normal"/>
    <w:qFormat/>
    <w:rsid w:val="008649C0"/>
    <w:pPr>
      <w:numPr>
        <w:ilvl w:val="8"/>
        <w:numId w:val="1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Name">
    <w:name w:val="FigureName"/>
    <w:aliases w:val="fig"/>
    <w:basedOn w:val="Heading9"/>
    <w:rsid w:val="008649C0"/>
    <w:pPr>
      <w:numPr>
        <w:ilvl w:val="0"/>
        <w:numId w:val="0"/>
      </w:numPr>
      <w:ind w:left="1680" w:hanging="720"/>
      <w:outlineLvl w:val="9"/>
    </w:pPr>
  </w:style>
  <w:style w:type="paragraph" w:styleId="Footer">
    <w:name w:val="footer"/>
    <w:basedOn w:val="Normal"/>
    <w:rsid w:val="008649C0"/>
    <w:pPr>
      <w:tabs>
        <w:tab w:val="right" w:pos="10440"/>
      </w:tabs>
    </w:pPr>
    <w:rPr>
      <w:rFonts w:ascii="Helvetica" w:hAnsi="Helvetica"/>
      <w:sz w:val="16"/>
    </w:rPr>
  </w:style>
  <w:style w:type="character" w:styleId="FootnoteReference">
    <w:name w:val="footnote reference"/>
    <w:basedOn w:val="DefaultParagraphFont"/>
    <w:semiHidden/>
    <w:rsid w:val="008649C0"/>
    <w:rPr>
      <w:position w:val="6"/>
      <w:sz w:val="16"/>
    </w:rPr>
  </w:style>
  <w:style w:type="paragraph" w:styleId="FootnoteText">
    <w:name w:val="footnote text"/>
    <w:basedOn w:val="Normal"/>
    <w:semiHidden/>
    <w:rsid w:val="008649C0"/>
    <w:pPr>
      <w:ind w:left="360" w:hanging="360"/>
      <w:jc w:val="both"/>
    </w:pPr>
    <w:rPr>
      <w:rFonts w:ascii="Times" w:hAnsi="Times"/>
      <w:color w:val="0000FF"/>
    </w:rPr>
  </w:style>
  <w:style w:type="paragraph" w:customStyle="1" w:styleId="Footnotetext0">
    <w:name w:val="Footnote text"/>
    <w:basedOn w:val="Normal"/>
    <w:rsid w:val="008649C0"/>
    <w:pPr>
      <w:tabs>
        <w:tab w:val="left" w:pos="360"/>
      </w:tabs>
      <w:spacing w:line="280" w:lineRule="atLeast"/>
      <w:ind w:left="360" w:hanging="360"/>
      <w:jc w:val="both"/>
    </w:pPr>
    <w:rPr>
      <w:rFonts w:ascii="Monaco" w:hAnsi="Monaco"/>
      <w:color w:val="0000FF"/>
    </w:rPr>
  </w:style>
  <w:style w:type="paragraph" w:customStyle="1" w:styleId="GlossaryEntry">
    <w:name w:val="Glossary Entry"/>
    <w:aliases w:val="g,Glossary"/>
    <w:basedOn w:val="Normal"/>
    <w:rsid w:val="008649C0"/>
    <w:pPr>
      <w:spacing w:after="140"/>
      <w:ind w:left="3960" w:hanging="1440"/>
    </w:pPr>
    <w:rPr>
      <w:rFonts w:ascii="NewCenturySchlbk" w:hAnsi="NewCenturySchlbk"/>
    </w:rPr>
  </w:style>
  <w:style w:type="paragraph" w:styleId="Header">
    <w:name w:val="header"/>
    <w:basedOn w:val="Normal"/>
    <w:link w:val="HeaderChar"/>
    <w:uiPriority w:val="99"/>
    <w:rsid w:val="008649C0"/>
    <w:pPr>
      <w:pBdr>
        <w:bottom w:val="single" w:sz="12" w:space="6" w:color="auto"/>
        <w:between w:val="single" w:sz="12" w:space="6" w:color="auto"/>
      </w:pBdr>
      <w:tabs>
        <w:tab w:val="right" w:pos="10440"/>
      </w:tabs>
      <w:jc w:val="both"/>
    </w:pPr>
    <w:rPr>
      <w:rFonts w:ascii="Helvetica" w:hAnsi="Helvetica"/>
      <w:sz w:val="16"/>
    </w:rPr>
  </w:style>
  <w:style w:type="paragraph" w:customStyle="1" w:styleId="Indent">
    <w:name w:val="Indent"/>
    <w:aliases w:val="i,in"/>
    <w:basedOn w:val="Normal"/>
    <w:rsid w:val="008649C0"/>
    <w:pPr>
      <w:ind w:left="800"/>
    </w:pPr>
  </w:style>
  <w:style w:type="paragraph" w:customStyle="1" w:styleId="Indent2">
    <w:name w:val="Indent2"/>
    <w:aliases w:val="in2"/>
    <w:basedOn w:val="Indent"/>
    <w:rsid w:val="008649C0"/>
    <w:pPr>
      <w:spacing w:after="360"/>
      <w:ind w:left="1440"/>
    </w:pPr>
    <w:rPr>
      <w:rFonts w:ascii="Book Antiqua" w:hAnsi="Book Antiqua"/>
      <w:sz w:val="22"/>
    </w:rPr>
  </w:style>
  <w:style w:type="character" w:styleId="PageNumber">
    <w:name w:val="page number"/>
    <w:basedOn w:val="DefaultParagraphFont"/>
    <w:rsid w:val="008649C0"/>
  </w:style>
  <w:style w:type="paragraph" w:customStyle="1" w:styleId="Picture">
    <w:name w:val="Picture"/>
    <w:aliases w:val="p"/>
    <w:basedOn w:val="Normal"/>
    <w:rsid w:val="008649C0"/>
    <w:pPr>
      <w:keepNext/>
      <w:spacing w:before="280" w:after="140"/>
      <w:jc w:val="right"/>
    </w:pPr>
    <w:rPr>
      <w:rFonts w:ascii="Book Antiqua" w:hAnsi="Book Antiqua"/>
      <w:sz w:val="22"/>
    </w:rPr>
  </w:style>
  <w:style w:type="paragraph" w:styleId="TableofFigures">
    <w:name w:val="table of figures"/>
    <w:basedOn w:val="Normal"/>
    <w:next w:val="Normal"/>
    <w:semiHidden/>
    <w:rsid w:val="008649C0"/>
    <w:pPr>
      <w:tabs>
        <w:tab w:val="right" w:leader="underscore" w:pos="10440"/>
      </w:tabs>
      <w:ind w:left="400" w:hanging="400"/>
    </w:pPr>
    <w:rPr>
      <w:i/>
    </w:rPr>
  </w:style>
  <w:style w:type="paragraph" w:customStyle="1" w:styleId="TableText1">
    <w:name w:val="Table Text 1"/>
    <w:aliases w:val="t"/>
    <w:basedOn w:val="Normal"/>
    <w:rsid w:val="008649C0"/>
    <w:pPr>
      <w:tabs>
        <w:tab w:val="left" w:pos="720"/>
      </w:tabs>
      <w:spacing w:line="280" w:lineRule="exact"/>
    </w:pPr>
    <w:rPr>
      <w:rFonts w:ascii="Helvetica" w:hAnsi="Helvetica"/>
      <w:sz w:val="18"/>
    </w:rPr>
  </w:style>
  <w:style w:type="paragraph" w:customStyle="1" w:styleId="TableBody">
    <w:name w:val="TableBody"/>
    <w:aliases w:val="tb"/>
    <w:basedOn w:val="Normal"/>
    <w:rsid w:val="008649C0"/>
    <w:pPr>
      <w:tabs>
        <w:tab w:val="left" w:pos="360"/>
        <w:tab w:val="left" w:pos="720"/>
        <w:tab w:val="left" w:pos="1080"/>
        <w:tab w:val="left" w:pos="1440"/>
      </w:tabs>
      <w:spacing w:before="60" w:after="60"/>
    </w:pPr>
    <w:rPr>
      <w:rFonts w:ascii="Swis721 Lt BT" w:hAnsi="Swis721 Lt BT"/>
      <w:sz w:val="16"/>
    </w:rPr>
  </w:style>
  <w:style w:type="paragraph" w:customStyle="1" w:styleId="TableHead">
    <w:name w:val="TableHead"/>
    <w:aliases w:val="th,Table Head"/>
    <w:basedOn w:val="TableBody"/>
    <w:rsid w:val="008649C0"/>
    <w:pPr>
      <w:jc w:val="center"/>
    </w:pPr>
    <w:rPr>
      <w:rFonts w:ascii="Swis721 BlkCn BT" w:hAnsi="Swis721 BlkCn BT"/>
      <w:caps/>
      <w:color w:val="FFFFFF"/>
    </w:rPr>
  </w:style>
  <w:style w:type="paragraph" w:styleId="TOC1">
    <w:name w:val="toc 1"/>
    <w:basedOn w:val="Normal"/>
    <w:autoRedefine/>
    <w:uiPriority w:val="39"/>
    <w:rsid w:val="008649C0"/>
    <w:pPr>
      <w:spacing w:before="120" w:after="120"/>
    </w:pPr>
    <w:rPr>
      <w:b/>
      <w:caps/>
      <w:sz w:val="20"/>
    </w:rPr>
  </w:style>
  <w:style w:type="paragraph" w:styleId="TOC2">
    <w:name w:val="toc 2"/>
    <w:basedOn w:val="Normal"/>
    <w:autoRedefine/>
    <w:uiPriority w:val="39"/>
    <w:rsid w:val="008649C0"/>
    <w:pPr>
      <w:ind w:left="240"/>
    </w:pPr>
    <w:rPr>
      <w:caps/>
      <w:sz w:val="20"/>
    </w:rPr>
  </w:style>
  <w:style w:type="paragraph" w:styleId="TOC3">
    <w:name w:val="toc 3"/>
    <w:autoRedefine/>
    <w:uiPriority w:val="39"/>
    <w:rsid w:val="008649C0"/>
    <w:pPr>
      <w:ind w:left="480"/>
    </w:pPr>
    <w:rPr>
      <w:i/>
    </w:rPr>
  </w:style>
  <w:style w:type="paragraph" w:styleId="TOC4">
    <w:name w:val="toc 4"/>
    <w:basedOn w:val="Normal"/>
    <w:autoRedefine/>
    <w:semiHidden/>
    <w:rsid w:val="008649C0"/>
    <w:pPr>
      <w:ind w:left="720"/>
    </w:pPr>
    <w:rPr>
      <w:sz w:val="18"/>
    </w:rPr>
  </w:style>
  <w:style w:type="paragraph" w:styleId="TOC5">
    <w:name w:val="toc 5"/>
    <w:basedOn w:val="Normal"/>
    <w:autoRedefine/>
    <w:semiHidden/>
    <w:rsid w:val="008649C0"/>
    <w:pPr>
      <w:ind w:left="960"/>
    </w:pPr>
    <w:rPr>
      <w:sz w:val="18"/>
    </w:rPr>
  </w:style>
  <w:style w:type="paragraph" w:styleId="TOC6">
    <w:name w:val="toc 6"/>
    <w:basedOn w:val="Normal"/>
    <w:autoRedefine/>
    <w:semiHidden/>
    <w:rsid w:val="008649C0"/>
    <w:pPr>
      <w:ind w:left="1200"/>
    </w:pPr>
    <w:rPr>
      <w:sz w:val="18"/>
    </w:rPr>
  </w:style>
  <w:style w:type="paragraph" w:styleId="TOC7">
    <w:name w:val="toc 7"/>
    <w:basedOn w:val="Normal"/>
    <w:next w:val="Normal"/>
    <w:autoRedefine/>
    <w:semiHidden/>
    <w:rsid w:val="008649C0"/>
    <w:pPr>
      <w:ind w:left="1440"/>
    </w:pPr>
    <w:rPr>
      <w:sz w:val="18"/>
    </w:rPr>
  </w:style>
  <w:style w:type="paragraph" w:styleId="TOC8">
    <w:name w:val="toc 8"/>
    <w:basedOn w:val="Normal"/>
    <w:next w:val="Normal"/>
    <w:autoRedefine/>
    <w:semiHidden/>
    <w:rsid w:val="008649C0"/>
    <w:pPr>
      <w:ind w:left="1680"/>
    </w:pPr>
    <w:rPr>
      <w:sz w:val="18"/>
    </w:rPr>
  </w:style>
  <w:style w:type="paragraph" w:styleId="TOC9">
    <w:name w:val="toc 9"/>
    <w:basedOn w:val="TOC1"/>
    <w:autoRedefine/>
    <w:semiHidden/>
    <w:rsid w:val="008649C0"/>
    <w:pPr>
      <w:spacing w:before="0" w:after="0"/>
      <w:ind w:left="1920"/>
    </w:pPr>
    <w:rPr>
      <w:b w:val="0"/>
      <w:caps w:val="0"/>
      <w:sz w:val="18"/>
    </w:rPr>
  </w:style>
  <w:style w:type="paragraph" w:customStyle="1" w:styleId="Figure">
    <w:name w:val="Figure"/>
    <w:basedOn w:val="Normal"/>
    <w:next w:val="Normal"/>
    <w:rsid w:val="008649C0"/>
    <w:pPr>
      <w:widowControl w:val="0"/>
      <w:spacing w:before="240"/>
      <w:jc w:val="center"/>
    </w:pPr>
    <w:rPr>
      <w:rFonts w:ascii="Arial" w:hAnsi="Arial"/>
    </w:rPr>
  </w:style>
  <w:style w:type="paragraph" w:customStyle="1" w:styleId="TextL1">
    <w:name w:val="Text L1"/>
    <w:rsid w:val="008649C0"/>
    <w:pPr>
      <w:spacing w:after="280" w:line="280" w:lineRule="exact"/>
      <w:ind w:left="720"/>
    </w:pPr>
    <w:rPr>
      <w:rFonts w:ascii="New Century Schlbk" w:hAnsi="New Century Schlbk"/>
    </w:rPr>
  </w:style>
  <w:style w:type="paragraph" w:styleId="ListBullet">
    <w:name w:val="List Bullet"/>
    <w:basedOn w:val="Normal"/>
    <w:autoRedefine/>
    <w:rsid w:val="008649C0"/>
    <w:pPr>
      <w:numPr>
        <w:numId w:val="3"/>
      </w:numPr>
      <w:spacing w:before="120" w:after="120"/>
      <w:jc w:val="both"/>
    </w:pPr>
  </w:style>
  <w:style w:type="paragraph" w:styleId="MacroText">
    <w:name w:val="macro"/>
    <w:semiHidden/>
    <w:rsid w:val="008649C0"/>
    <w:pPr>
      <w:tabs>
        <w:tab w:val="left" w:pos="480"/>
        <w:tab w:val="left" w:pos="960"/>
        <w:tab w:val="left" w:pos="1440"/>
        <w:tab w:val="left" w:pos="1920"/>
        <w:tab w:val="left" w:pos="2400"/>
        <w:tab w:val="left" w:pos="2880"/>
        <w:tab w:val="left" w:pos="3360"/>
        <w:tab w:val="left" w:pos="3840"/>
        <w:tab w:val="left" w:pos="4320"/>
      </w:tabs>
    </w:pPr>
  </w:style>
  <w:style w:type="paragraph" w:customStyle="1" w:styleId="ReportNormal">
    <w:name w:val="Report Normal"/>
    <w:basedOn w:val="Normal"/>
    <w:rsid w:val="008649C0"/>
    <w:pPr>
      <w:spacing w:before="120" w:line="360" w:lineRule="auto"/>
      <w:ind w:firstLine="720"/>
      <w:jc w:val="both"/>
    </w:pPr>
  </w:style>
  <w:style w:type="paragraph" w:customStyle="1" w:styleId="TABLETITLE">
    <w:name w:val="TABLE TITLE"/>
    <w:basedOn w:val="Normal"/>
    <w:next w:val="Normal"/>
    <w:rsid w:val="008649C0"/>
    <w:pPr>
      <w:spacing w:after="120"/>
      <w:jc w:val="center"/>
    </w:pPr>
    <w:rPr>
      <w:b/>
      <w:caps/>
    </w:rPr>
  </w:style>
  <w:style w:type="paragraph" w:styleId="BodyTextIndent">
    <w:name w:val="Body Text Indent"/>
    <w:basedOn w:val="Normal"/>
    <w:rsid w:val="008649C0"/>
    <w:pPr>
      <w:ind w:firstLine="720"/>
    </w:pPr>
  </w:style>
  <w:style w:type="paragraph" w:styleId="BalloonText">
    <w:name w:val="Balloon Text"/>
    <w:basedOn w:val="Normal"/>
    <w:link w:val="BalloonTextChar"/>
    <w:rsid w:val="00090BA7"/>
    <w:rPr>
      <w:rFonts w:ascii="Tahoma" w:hAnsi="Tahoma" w:cs="Tahoma"/>
      <w:sz w:val="16"/>
      <w:szCs w:val="16"/>
    </w:rPr>
  </w:style>
  <w:style w:type="character" w:customStyle="1" w:styleId="BalloonTextChar">
    <w:name w:val="Balloon Text Char"/>
    <w:basedOn w:val="DefaultParagraphFont"/>
    <w:link w:val="BalloonText"/>
    <w:rsid w:val="00090BA7"/>
    <w:rPr>
      <w:rFonts w:ascii="Tahoma" w:hAnsi="Tahoma" w:cs="Tahoma"/>
      <w:sz w:val="16"/>
      <w:szCs w:val="16"/>
    </w:rPr>
  </w:style>
  <w:style w:type="paragraph" w:customStyle="1" w:styleId="TableRow1">
    <w:name w:val="TableRow1"/>
    <w:basedOn w:val="BodyText"/>
    <w:rsid w:val="00090BA7"/>
    <w:pPr>
      <w:keepNext/>
      <w:spacing w:before="60" w:after="60"/>
    </w:pPr>
    <w:rPr>
      <w:rFonts w:cs="Arial"/>
      <w:b/>
      <w:bCs/>
      <w:sz w:val="22"/>
      <w:szCs w:val="24"/>
    </w:rPr>
  </w:style>
  <w:style w:type="paragraph" w:customStyle="1" w:styleId="TableRow2">
    <w:name w:val="TableRow2"/>
    <w:basedOn w:val="BodyText"/>
    <w:rsid w:val="00090BA7"/>
    <w:pPr>
      <w:spacing w:before="60" w:after="60"/>
    </w:pPr>
    <w:rPr>
      <w:rFonts w:cs="Arial"/>
      <w:sz w:val="20"/>
      <w:szCs w:val="24"/>
    </w:rPr>
  </w:style>
  <w:style w:type="paragraph" w:styleId="BodyText">
    <w:name w:val="Body Text"/>
    <w:basedOn w:val="Normal"/>
    <w:link w:val="BodyTextChar"/>
    <w:rsid w:val="00090BA7"/>
    <w:pPr>
      <w:spacing w:after="120"/>
    </w:pPr>
  </w:style>
  <w:style w:type="character" w:customStyle="1" w:styleId="BodyTextChar">
    <w:name w:val="Body Text Char"/>
    <w:basedOn w:val="DefaultParagraphFont"/>
    <w:link w:val="BodyText"/>
    <w:rsid w:val="00090BA7"/>
    <w:rPr>
      <w:sz w:val="24"/>
    </w:rPr>
  </w:style>
  <w:style w:type="paragraph" w:styleId="ListParagraph">
    <w:name w:val="List Paragraph"/>
    <w:basedOn w:val="Normal"/>
    <w:uiPriority w:val="34"/>
    <w:qFormat/>
    <w:rsid w:val="00877D3E"/>
    <w:pPr>
      <w:ind w:left="720"/>
      <w:contextualSpacing/>
    </w:pPr>
  </w:style>
  <w:style w:type="character" w:styleId="Hyperlink">
    <w:name w:val="Hyperlink"/>
    <w:basedOn w:val="DefaultParagraphFont"/>
    <w:uiPriority w:val="99"/>
    <w:unhideWhenUsed/>
    <w:rsid w:val="00E617FF"/>
    <w:rPr>
      <w:color w:val="0000FF"/>
      <w:u w:val="single"/>
    </w:rPr>
  </w:style>
  <w:style w:type="character" w:customStyle="1" w:styleId="Heading3Char">
    <w:name w:val="Heading 3 Char"/>
    <w:basedOn w:val="DefaultParagraphFont"/>
    <w:link w:val="Heading3"/>
    <w:rsid w:val="00897381"/>
    <w:rPr>
      <w:b/>
      <w:sz w:val="24"/>
      <w:u w:val="single"/>
    </w:rPr>
  </w:style>
  <w:style w:type="paragraph" w:customStyle="1" w:styleId="CopyRightText">
    <w:name w:val="CopyRight Text"/>
    <w:basedOn w:val="Normal"/>
    <w:rsid w:val="000528ED"/>
    <w:pPr>
      <w:spacing w:before="160" w:line="240" w:lineRule="exact"/>
    </w:pPr>
    <w:rPr>
      <w:rFonts w:ascii="Arial" w:hAnsi="Arial" w:cs="Arial"/>
      <w:sz w:val="16"/>
    </w:rPr>
  </w:style>
  <w:style w:type="table" w:styleId="TableGrid">
    <w:name w:val="Table Grid"/>
    <w:basedOn w:val="TableNormal"/>
    <w:rsid w:val="003672E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ectionTitle">
    <w:name w:val="Section Title"/>
    <w:basedOn w:val="Heading1"/>
    <w:uiPriority w:val="99"/>
    <w:rsid w:val="00DF2C75"/>
    <w:pPr>
      <w:pageBreakBefore w:val="0"/>
      <w:numPr>
        <w:numId w:val="0"/>
      </w:numPr>
      <w:tabs>
        <w:tab w:val="left" w:pos="720"/>
      </w:tabs>
      <w:spacing w:after="240"/>
      <w:jc w:val="left"/>
    </w:pPr>
    <w:rPr>
      <w:rFonts w:ascii="Arial" w:hAnsi="Arial" w:cs="Arial"/>
      <w:b w:val="0"/>
      <w:bCs/>
      <w:caps w:val="0"/>
      <w:color w:val="000000"/>
      <w:kern w:val="0"/>
      <w:sz w:val="32"/>
    </w:rPr>
  </w:style>
  <w:style w:type="paragraph" w:styleId="DocumentMap">
    <w:name w:val="Document Map"/>
    <w:basedOn w:val="Normal"/>
    <w:link w:val="DocumentMapChar"/>
    <w:rsid w:val="00A0221A"/>
    <w:rPr>
      <w:rFonts w:ascii="Tahoma" w:hAnsi="Tahoma" w:cs="Tahoma"/>
      <w:sz w:val="16"/>
      <w:szCs w:val="16"/>
    </w:rPr>
  </w:style>
  <w:style w:type="character" w:customStyle="1" w:styleId="DocumentMapChar">
    <w:name w:val="Document Map Char"/>
    <w:basedOn w:val="DefaultParagraphFont"/>
    <w:link w:val="DocumentMap"/>
    <w:rsid w:val="00A0221A"/>
    <w:rPr>
      <w:rFonts w:ascii="Tahoma" w:hAnsi="Tahoma" w:cs="Tahoma"/>
      <w:sz w:val="16"/>
      <w:szCs w:val="16"/>
    </w:rPr>
  </w:style>
  <w:style w:type="character" w:customStyle="1" w:styleId="HeaderChar">
    <w:name w:val="Header Char"/>
    <w:basedOn w:val="DefaultParagraphFont"/>
    <w:link w:val="Header"/>
    <w:uiPriority w:val="99"/>
    <w:rsid w:val="00A0221A"/>
    <w:rPr>
      <w:rFonts w:ascii="Helvetica" w:hAnsi="Helvetica"/>
      <w:sz w:val="16"/>
    </w:rPr>
  </w:style>
</w:styles>
</file>

<file path=word/webSettings.xml><?xml version="1.0" encoding="utf-8"?>
<w:webSettings xmlns:r="http://schemas.openxmlformats.org/officeDocument/2006/relationships" xmlns:w="http://schemas.openxmlformats.org/wordprocessingml/2006/main">
  <w:divs>
    <w:div w:id="94673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Corporate\Design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1E596-EBF6-44D1-A0A5-1723453E5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DesignDoc.dotx</Template>
  <TotalTime>437</TotalTime>
  <Pages>10</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1</vt:lpstr>
    </vt:vector>
  </TitlesOfParts>
  <Company>TransCore</Company>
  <LinksUpToDate>false</LinksUpToDate>
  <CharactersWithSpaces>7373</CharactersWithSpaces>
  <SharedDoc>false</SharedDoc>
  <HLinks>
    <vt:vector size="6" baseType="variant">
      <vt:variant>
        <vt:i4>2097207</vt:i4>
      </vt:variant>
      <vt:variant>
        <vt:i4>72</vt:i4>
      </vt:variant>
      <vt:variant>
        <vt:i4>0</vt:i4>
      </vt:variant>
      <vt:variant>
        <vt:i4>5</vt:i4>
      </vt:variant>
      <vt:variant>
        <vt:lpwstr>https://webhosting.transunion.com/bin/view/CIS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dc:title>
  <dc:subject/>
  <dc:creator>TransUnion</dc:creator>
  <cp:keywords/>
  <cp:lastModifiedBy>TransUnion</cp:lastModifiedBy>
  <cp:revision>50</cp:revision>
  <cp:lastPrinted>2011-03-10T18:57:00Z</cp:lastPrinted>
  <dcterms:created xsi:type="dcterms:W3CDTF">2011-08-11T17:52:00Z</dcterms:created>
  <dcterms:modified xsi:type="dcterms:W3CDTF">2011-12-19T21:04:00Z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-521522520</vt:i4>
  </property>
  <property fmtid="{D5CDD505-2E9C-101B-9397-08002B2CF9AE}" pid="3" name="_NewReviewCycle">
    <vt:lpwstr/>
  </property>
  <property fmtid="{D5CDD505-2E9C-101B-9397-08002B2CF9AE}" pid="4" name="_EmailSubject">
    <vt:lpwstr>CL 5.1, solution blueprint v 0.2</vt:lpwstr>
  </property>
  <property fmtid="{D5CDD505-2E9C-101B-9397-08002B2CF9AE}" pid="5" name="_AuthorEmail">
    <vt:lpwstr>mbennet@transunion.com</vt:lpwstr>
  </property>
  <property fmtid="{D5CDD505-2E9C-101B-9397-08002B2CF9AE}" pid="6" name="_AuthorEmailDisplayName">
    <vt:lpwstr>Bennett, Mark</vt:lpwstr>
  </property>
  <property fmtid="{D5CDD505-2E9C-101B-9397-08002B2CF9AE}" pid="7" name="_PreviousAdHocReviewCycleID">
    <vt:i4>-2031249122</vt:i4>
  </property>
  <property fmtid="{D5CDD505-2E9C-101B-9397-08002B2CF9AE}" pid="8" name="_ReviewingToolsShownOnce">
    <vt:lpwstr/>
  </property>
</Properties>
</file>