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Coffee Bean mm Radar </w:t>
      </w:r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2025/04/04</w:t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The major objective of this project is to use the XM125, measure coffee beans of varying moisture content, and sizes, then catalog those results in a spreadsheet. The key is to create consistent results, while determining the absolute minimum amount of measurements to get the best readings.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40"/>
          <w:szCs w:val="40"/>
        </w:rPr>
      </w:pPr>
      <w:bookmarkStart w:colFirst="0" w:colLast="0" w:name="_3dy6vkm" w:id="2"/>
      <w:bookmarkEnd w:id="2"/>
      <w:r w:rsidDel="00000000" w:rsidR="00000000" w:rsidRPr="00000000">
        <w:rPr>
          <w:sz w:val="40"/>
          <w:szCs w:val="40"/>
          <w:rtl w:val="0"/>
        </w:rPr>
        <w:t xml:space="preserve">System Radar Test Plan v1.0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45"/>
        <w:tblGridChange w:id="0">
          <w:tblGrid>
            <w:gridCol w:w="205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Test: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2025/04/04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Kamal Smith 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>
          <w:sz w:val="36"/>
          <w:szCs w:val="36"/>
        </w:rPr>
      </w:pPr>
      <w:bookmarkStart w:colFirst="0" w:colLast="0" w:name="_1t3h5sf" w:id="3"/>
      <w:bookmarkEnd w:id="3"/>
      <w:r w:rsidDel="00000000" w:rsidR="00000000" w:rsidRPr="00000000">
        <w:rPr>
          <w:sz w:val="36"/>
          <w:szCs w:val="36"/>
          <w:rtl w:val="0"/>
        </w:rPr>
        <w:t xml:space="preserve">Purpose</w:t>
      </w:r>
    </w:p>
    <w:p w:rsidR="00000000" w:rsidDel="00000000" w:rsidP="00000000" w:rsidRDefault="00000000" w:rsidRPr="00000000" w14:paraId="0000000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Measure coffee beans with varying moisture content, using Pulsed Coherent Radar(PCR) device,  and comparing those results to the Roastrite RM-800, which uses capacitive dielectric density/Volumetric Mass Density for its measurement capabilities.</w:t>
      </w:r>
    </w:p>
    <w:p w:rsidR="00000000" w:rsidDel="00000000" w:rsidP="00000000" w:rsidRDefault="00000000" w:rsidRPr="00000000" w14:paraId="0000000E">
      <w:pPr>
        <w:pStyle w:val="Heading2"/>
        <w:rPr>
          <w:sz w:val="36"/>
          <w:szCs w:val="36"/>
        </w:rPr>
      </w:pPr>
      <w:bookmarkStart w:colFirst="0" w:colLast="0" w:name="_4d34og8" w:id="4"/>
      <w:bookmarkEnd w:id="4"/>
      <w:r w:rsidDel="00000000" w:rsidR="00000000" w:rsidRPr="00000000">
        <w:rPr>
          <w:sz w:val="36"/>
          <w:szCs w:val="36"/>
          <w:rtl w:val="0"/>
        </w:rPr>
        <w:t xml:space="preserve">Equipment Needed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Equipment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Acconeer XM125 (A121 and XE125 sensors on the development board)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Acconeer Exploration Tool</w:t>
      </w:r>
    </w:p>
    <w:p w:rsidR="00000000" w:rsidDel="00000000" w:rsidP="00000000" w:rsidRDefault="00000000" w:rsidRPr="00000000" w14:paraId="00000012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Equipment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Python Scripts (uses the Acconeer Exploration tool to interface with the Radar sensor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Equipment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Within the ecosystem of python, using Pytorch, for machine learning utilization, in taking measurements, to detect the percent moisture content.</w:t>
      </w:r>
    </w:p>
    <w:p w:rsidR="00000000" w:rsidDel="00000000" w:rsidP="00000000" w:rsidRDefault="00000000" w:rsidRPr="00000000" w14:paraId="00000018">
      <w:pPr>
        <w:pStyle w:val="Heading2"/>
        <w:rPr>
          <w:sz w:val="36"/>
          <w:szCs w:val="36"/>
        </w:rPr>
      </w:pPr>
      <w:bookmarkStart w:colFirst="0" w:colLast="0" w:name="_2s8eyo1" w:id="5"/>
      <w:bookmarkEnd w:id="5"/>
      <w:r w:rsidDel="00000000" w:rsidR="00000000" w:rsidRPr="00000000">
        <w:rPr>
          <w:sz w:val="36"/>
          <w:szCs w:val="36"/>
          <w:rtl w:val="0"/>
        </w:rPr>
        <w:t xml:space="preserve">Pre-Test Setup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Plug-in the XM125 into the laptop, via USB-C cable.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Open Python, and load the script to prepare for measurements.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Measuring the weight of coffee beans, to maintain consistency for the density of the coffee beans.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Fill the Beanis, in preparation for the measurements, with the coffee bean sample.</w:t>
      </w:r>
    </w:p>
    <w:p w:rsidR="00000000" w:rsidDel="00000000" w:rsidP="00000000" w:rsidRDefault="00000000" w:rsidRPr="00000000" w14:paraId="0000001D">
      <w:pPr>
        <w:pStyle w:val="Heading2"/>
        <w:rPr>
          <w:sz w:val="36"/>
          <w:szCs w:val="36"/>
        </w:rPr>
      </w:pPr>
      <w:bookmarkStart w:colFirst="0" w:colLast="0" w:name="_17dp8vu" w:id="6"/>
      <w:bookmarkEnd w:id="6"/>
      <w:r w:rsidDel="00000000" w:rsidR="00000000" w:rsidRPr="00000000">
        <w:rPr>
          <w:sz w:val="36"/>
          <w:szCs w:val="36"/>
          <w:rtl w:val="0"/>
        </w:rPr>
        <w:t xml:space="preserve">Top Down Test Steps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Turn on the power switch.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LED should turn on: ☐ Tests: power on indicator requirement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Measure 5V output, should be 5 ± 10% V: _________ V</w:t>
      </w:r>
    </w:p>
    <w:p w:rsidR="00000000" w:rsidDel="00000000" w:rsidP="00000000" w:rsidRDefault="00000000" w:rsidRPr="00000000" w14:paraId="00000021">
      <w:pPr>
        <w:pStyle w:val="Heading2"/>
        <w:rPr>
          <w:sz w:val="36"/>
          <w:szCs w:val="36"/>
        </w:rPr>
      </w:pPr>
      <w:bookmarkStart w:colFirst="0" w:colLast="0" w:name="_3rdcrjn" w:id="7"/>
      <w:bookmarkEnd w:id="7"/>
      <w:r w:rsidDel="00000000" w:rsidR="00000000" w:rsidRPr="00000000">
        <w:rPr>
          <w:sz w:val="36"/>
          <w:szCs w:val="36"/>
          <w:rtl w:val="0"/>
        </w:rPr>
        <w:t xml:space="preserve">Post-Test Teardown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Unplug….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4">
      <w:pPr>
        <w:pStyle w:val="Heading2"/>
        <w:rPr>
          <w:sz w:val="36"/>
          <w:szCs w:val="36"/>
        </w:rPr>
      </w:pPr>
      <w:bookmarkStart w:colFirst="0" w:colLast="0" w:name="_26in1rg" w:id="8"/>
      <w:bookmarkEnd w:id="8"/>
      <w:r w:rsidDel="00000000" w:rsidR="00000000" w:rsidRPr="00000000">
        <w:rPr>
          <w:sz w:val="36"/>
          <w:szCs w:val="36"/>
          <w:rtl w:val="0"/>
        </w:rPr>
        <w:t xml:space="preserve">Top-down Test Plan  Conclusions / Discussion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Any further notes go here.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