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XM125 Configuration Settings Brainstorm on 2/11/2025 w/ Henry: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Beans should be ~67.5 mm above the radar face on their side (topmost edge w/o lens)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Stepper motor top will be 71 +/- 2mm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want the radar to pass through the beans at an ODD integer multiple of ~7.5mm (60GHz wavelength = 5mm, 1.5x5mm = 7.5mm) for maximum resolution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Measurement should have a starting point of 37.5mm (15x2.5mm)to act as a buffer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step size should be 1 which is 2.5mm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endpoint is at 165mm (51 steps from the start) and should be just past the corner reflector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Since we’re comparing accuracy against the RoastRite, we need to use the same sample size of beans.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What is the minimum amount of beans that can be used w/ the RoastRite to still produce an accurate reading?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155 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Ask Josh if the RoastRite has an instruction manual.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3D Model Bean Box Dimensions Brainstorm on 2/12/2025 w/ Henry: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volume of beans measured must be 155mL to match the RoastRite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lens of the radar is ~13/16” = 20.65mm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 give some leeway to our measurements, we are suggesting a 1.5 inch = 38.1mm pathway for the radar to measure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 an Annular Cylinder, the equation for volume is:</w:t>
      </w:r>
    </w:p>
    <w:p w:rsidR="00000000" w:rsidDel="00000000" w:rsidP="00000000" w:rsidRDefault="00000000" w:rsidRPr="00000000" w14:paraId="00000015">
      <w:pPr>
        <w:ind w:left="2880" w:firstLine="0"/>
        <w:rPr>
          <w:rFonts w:ascii="Roboto Mono" w:cs="Roboto Mono" w:eastAsia="Roboto Mono" w:hAnsi="Roboto Mono"/>
          <w:sz w:val="20"/>
          <w:szCs w:val="20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V</m:t>
            </m:r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AnnularCylinder</m:t>
            </m:r>
          </m:sub>
        </m:sSub>
        <m:r>
          <w:rPr>
            <w:rFonts w:ascii="Roboto Mono" w:cs="Roboto Mono" w:eastAsia="Roboto Mono" w:hAnsi="Roboto Mono"/>
            <w:sz w:val="20"/>
            <w:szCs w:val="20"/>
          </w:rPr>
          <m:t xml:space="preserve">=</m:t>
        </m:r>
        <m:r>
          <w:rPr>
            <w:rFonts w:ascii="Roboto Mono" w:cs="Roboto Mono" w:eastAsia="Roboto Mono" w:hAnsi="Roboto Mono"/>
            <w:sz w:val="20"/>
            <w:szCs w:val="20"/>
          </w:rPr>
          <m:t>π</m:t>
        </m:r>
        <m:r>
          <w:rPr>
            <w:rFonts w:ascii="Roboto Mono" w:cs="Roboto Mono" w:eastAsia="Roboto Mono" w:hAnsi="Roboto Mono"/>
            <w:sz w:val="20"/>
            <w:szCs w:val="20"/>
          </w:rPr>
          <m:t xml:space="preserve">(h)(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Roboto Mono" w:cs="Roboto Mono" w:eastAsia="Roboto Mono" w:hAnsi="Roboto Mono"/>
                    <w:sz w:val="20"/>
                    <w:szCs w:val="20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r</m:t>
                </m:r>
              </m:e>
              <m:sup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2</m:t>
                </m:r>
              </m:sup>
            </m:sSup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outer</m:t>
            </m:r>
          </m:sub>
        </m:sSub>
        <m:r>
          <w:rPr>
            <w:rFonts w:ascii="Roboto Mono" w:cs="Roboto Mono" w:eastAsia="Roboto Mono" w:hAnsi="Roboto Mono"/>
            <w:sz w:val="20"/>
            <w:szCs w:val="20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Roboto Mono" w:cs="Roboto Mono" w:eastAsia="Roboto Mono" w:hAnsi="Roboto Mono"/>
                    <w:sz w:val="20"/>
                    <w:szCs w:val="20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r</m:t>
                </m:r>
              </m:e>
              <m:sup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2</m:t>
                </m:r>
              </m:sup>
            </m:sSup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inner</m:t>
            </m:r>
          </m:sub>
        </m:sSub>
        <m:r>
          <w:rPr>
            <w:rFonts w:ascii="Roboto Mono" w:cs="Roboto Mono" w:eastAsia="Roboto Mono" w:hAnsi="Roboto Mono"/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With the given volume of 155ml (155000 mm^3), and a chosen inner diameter of 1 inch, the inner radius will be 12.7mm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With our chosen values, the equation then becomes:</w:t>
      </w:r>
    </w:p>
    <w:p w:rsidR="00000000" w:rsidDel="00000000" w:rsidP="00000000" w:rsidRDefault="00000000" w:rsidRPr="00000000" w14:paraId="00000018">
      <w:pPr>
        <w:ind w:left="2880" w:firstLine="0"/>
        <w:rPr>
          <w:rFonts w:ascii="Roboto Mono" w:cs="Roboto Mono" w:eastAsia="Roboto Mono" w:hAnsi="Roboto Mono"/>
          <w:sz w:val="20"/>
          <w:szCs w:val="20"/>
        </w:rPr>
      </w:pPr>
      <m:oMath>
        <m:r>
          <w:rPr>
            <w:rFonts w:ascii="Roboto Mono" w:cs="Roboto Mono" w:eastAsia="Roboto Mono" w:hAnsi="Roboto Mono"/>
            <w:sz w:val="20"/>
            <w:szCs w:val="20"/>
          </w:rPr>
          <m:t xml:space="preserve">15500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0</m:t>
            </m:r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m</m:t>
            </m:r>
            <m:sSup>
              <m:sSupPr>
                <m:ctrlPr>
                  <w:rPr>
                    <w:rFonts w:ascii="Roboto Mono" w:cs="Roboto Mono" w:eastAsia="Roboto Mono" w:hAnsi="Roboto Mono"/>
                    <w:sz w:val="20"/>
                    <w:szCs w:val="20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m</m:t>
                </m:r>
              </m:e>
              <m:sup>
                <m:r>
                  <w:rPr>
                    <w:rFonts w:ascii="Roboto Mono" w:cs="Roboto Mono" w:eastAsia="Roboto Mono" w:hAnsi="Roboto Mono"/>
                    <w:sz w:val="20"/>
                    <w:szCs w:val="20"/>
                  </w:rPr>
                  <m:t xml:space="preserve">3</m:t>
                </m:r>
              </m:sup>
            </m:sSup>
          </m:sub>
        </m:sSub>
        <m:r>
          <w:rPr>
            <w:rFonts w:ascii="Roboto Mono" w:cs="Roboto Mono" w:eastAsia="Roboto Mono" w:hAnsi="Roboto Mono"/>
            <w:sz w:val="20"/>
            <w:szCs w:val="20"/>
          </w:rPr>
          <m:t xml:space="preserve">=</m:t>
        </m:r>
        <m:r>
          <w:rPr>
            <w:rFonts w:ascii="Roboto Mono" w:cs="Roboto Mono" w:eastAsia="Roboto Mono" w:hAnsi="Roboto Mono"/>
            <w:sz w:val="20"/>
            <w:szCs w:val="20"/>
          </w:rPr>
          <m:t>π</m:t>
        </m:r>
        <m:r>
          <w:rPr>
            <w:rFonts w:ascii="Roboto Mono" w:cs="Roboto Mono" w:eastAsia="Roboto Mono" w:hAnsi="Roboto Mono"/>
            <w:sz w:val="20"/>
            <w:szCs w:val="20"/>
          </w:rPr>
          <m:t xml:space="preserve">(h)((12.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7</m:t>
            </m:r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mm</m:t>
            </m:r>
          </m:sub>
        </m:sSub>
        <m:r>
          <w:rPr>
            <w:rFonts w:ascii="Roboto Mono" w:cs="Roboto Mono" w:eastAsia="Roboto Mono" w:hAnsi="Roboto Mono"/>
            <w:sz w:val="20"/>
            <w:szCs w:val="20"/>
          </w:rPr>
          <m:t xml:space="preserve">+38.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1</m:t>
            </m:r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mm</m:t>
            </m:r>
          </m:sub>
        </m:sSub>
        <m:sSup>
          <m:sSup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p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)</m:t>
            </m:r>
          </m:e>
          <m:sup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2</m:t>
            </m:r>
          </m:sup>
        </m:sSup>
        <m:r>
          <w:rPr>
            <w:rFonts w:ascii="Roboto Mono" w:cs="Roboto Mono" w:eastAsia="Roboto Mono" w:hAnsi="Roboto Mono"/>
            <w:sz w:val="20"/>
            <w:szCs w:val="20"/>
          </w:rPr>
          <m:t xml:space="preserve">-(12.</m:t>
        </m:r>
        <m:sSub>
          <m:sSub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b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7</m:t>
            </m:r>
          </m:e>
          <m:sub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mm</m:t>
            </m:r>
          </m:sub>
        </m:sSub>
        <m:sSup>
          <m:sSupPr>
            <m:ctrlPr>
              <w:rPr>
                <w:rFonts w:ascii="Roboto Mono" w:cs="Roboto Mono" w:eastAsia="Roboto Mono" w:hAnsi="Roboto Mono"/>
                <w:sz w:val="20"/>
                <w:szCs w:val="20"/>
              </w:rPr>
            </m:ctrlPr>
          </m:sSupPr>
          <m:e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)</m:t>
            </m:r>
          </m:e>
          <m:sup>
            <m:r>
              <w:rPr>
                <w:rFonts w:ascii="Roboto Mono" w:cs="Roboto Mono" w:eastAsia="Roboto Mono" w:hAnsi="Roboto Mono"/>
                <w:sz w:val="20"/>
                <w:szCs w:val="20"/>
              </w:rPr>
              <m:t xml:space="preserve">2</m:t>
            </m:r>
          </m:sup>
        </m:sSup>
        <m:r>
          <w:rPr>
            <w:rFonts w:ascii="Roboto Mono" w:cs="Roboto Mono" w:eastAsia="Roboto Mono" w:hAnsi="Roboto Mono"/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Solving for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yields a height of ~27.12435mm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m:oMath/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594360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84.8mm diameter container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5mm shaft diameter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2:1 gear ratio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7.2degree steps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