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EA9F" w14:textId="31B0C8A0" w:rsidR="000A46A1" w:rsidRPr="009E5AB3" w:rsidRDefault="000A46A1" w:rsidP="000A46A1">
      <w:pPr>
        <w:jc w:val="center"/>
        <w:rPr>
          <w:b/>
          <w:bCs/>
          <w:sz w:val="32"/>
          <w:szCs w:val="32"/>
        </w:rPr>
      </w:pPr>
      <w:r w:rsidRPr="009E5AB3">
        <w:rPr>
          <w:b/>
          <w:bCs/>
          <w:sz w:val="32"/>
          <w:szCs w:val="32"/>
        </w:rPr>
        <w:t>NLP: Text Categorization Report</w:t>
      </w:r>
    </w:p>
    <w:p w14:paraId="7CF6EC2B" w14:textId="77777777" w:rsidR="006D1F54" w:rsidRPr="009E5AB3" w:rsidRDefault="006D1F54" w:rsidP="006D1F54">
      <w:pPr>
        <w:rPr>
          <w:sz w:val="32"/>
          <w:szCs w:val="32"/>
        </w:rPr>
      </w:pPr>
    </w:p>
    <w:p w14:paraId="4EC52FF0" w14:textId="3381DB64" w:rsidR="006D1F54" w:rsidRPr="009E5AB3" w:rsidRDefault="00DB10A6" w:rsidP="00DB10A6">
      <w:pPr>
        <w:rPr>
          <w:b/>
          <w:bCs/>
          <w:u w:val="single"/>
        </w:rPr>
      </w:pPr>
      <w:r w:rsidRPr="009E5AB3">
        <w:rPr>
          <w:b/>
          <w:bCs/>
          <w:u w:val="single"/>
        </w:rPr>
        <w:t>System Overview</w:t>
      </w:r>
    </w:p>
    <w:p w14:paraId="48BC39B2" w14:textId="0B953276" w:rsidR="00DB10A6" w:rsidRDefault="00DB10A6" w:rsidP="00692B8C">
      <w:pPr>
        <w:jc w:val="both"/>
      </w:pPr>
      <w:r>
        <w:tab/>
        <w:t xml:space="preserve">The program was written in Python 3.9 and developed </w:t>
      </w:r>
      <w:r w:rsidR="006D6A6E">
        <w:t>on</w:t>
      </w:r>
      <w:r>
        <w:t xml:space="preserve"> a macOS operating system. Prior to running the program, the necessary libraries can be installed by downloading them from the requirements.txt file</w:t>
      </w:r>
      <w:r w:rsidR="009E5AB3">
        <w:t xml:space="preserve">, which </w:t>
      </w:r>
      <w:r w:rsidR="008C3A7A">
        <w:t>is</w:t>
      </w:r>
      <w:r w:rsidR="009E5AB3">
        <w:t xml:space="preserve"> done by typing the following command in the terminal of the directory containing the file: </w:t>
      </w:r>
      <w:r w:rsidR="009E5AB3" w:rsidRPr="008C3A7A">
        <w:rPr>
          <w:b/>
          <w:bCs/>
        </w:rPr>
        <w:t>pip install -r requirements.txt</w:t>
      </w:r>
      <w:r w:rsidR="009E5AB3">
        <w:t xml:space="preserve"> It should be noted that Python and pip package installer must be installed on the machine prior to downloading the requirements and running the program. </w:t>
      </w:r>
      <w:proofErr w:type="gramStart"/>
      <w:r>
        <w:t>In order to</w:t>
      </w:r>
      <w:proofErr w:type="gramEnd"/>
      <w:r>
        <w:t xml:space="preserve"> run the program, assuming a set of labeled test documents</w:t>
      </w:r>
      <w:r w:rsidR="008C3A7A">
        <w:t xml:space="preserve"> exists</w:t>
      </w:r>
      <w:r>
        <w:t xml:space="preserve">, </w:t>
      </w:r>
      <w:r w:rsidR="008C3A7A">
        <w:t xml:space="preserve">the user </w:t>
      </w:r>
      <w:r>
        <w:t>can run the script</w:t>
      </w:r>
      <w:r w:rsidR="008C3A7A">
        <w:t>,</w:t>
      </w:r>
      <w:r>
        <w:t xml:space="preserve"> text_categorization.py</w:t>
      </w:r>
      <w:r w:rsidR="008C3A7A">
        <w:t>,</w:t>
      </w:r>
      <w:r>
        <w:t xml:space="preserve"> by typing the following command in the terminal of the directory containing the script and the necessary input files: </w:t>
      </w:r>
      <w:r w:rsidRPr="00DB10A6">
        <w:rPr>
          <w:b/>
          <w:bCs/>
        </w:rPr>
        <w:t>python3 text_categorization.py</w:t>
      </w:r>
      <w:r>
        <w:t xml:space="preserve"> </w:t>
      </w:r>
    </w:p>
    <w:p w14:paraId="4BCF2B87" w14:textId="65C5C8DC" w:rsidR="00DB10A6" w:rsidRDefault="00DB10A6" w:rsidP="00DB10A6">
      <w:r>
        <w:tab/>
      </w:r>
    </w:p>
    <w:p w14:paraId="707E74B4" w14:textId="0CB8B77E" w:rsidR="00DB10A6" w:rsidRDefault="00DB10A6" w:rsidP="00692B8C">
      <w:pPr>
        <w:jc w:val="both"/>
        <w:rPr>
          <w:b/>
          <w:bCs/>
        </w:rPr>
      </w:pPr>
      <w:r>
        <w:tab/>
        <w:t xml:space="preserve">If there is no set of labeled test documents available, </w:t>
      </w:r>
      <w:r w:rsidR="008C3A7A">
        <w:t>the user</w:t>
      </w:r>
      <w:r>
        <w:t xml:space="preserve"> can run the script</w:t>
      </w:r>
      <w:r w:rsidR="008C3A7A">
        <w:t>,</w:t>
      </w:r>
      <w:r>
        <w:t xml:space="preserve"> split_data.py</w:t>
      </w:r>
      <w:r w:rsidR="008C3A7A">
        <w:t>,</w:t>
      </w:r>
      <w:r>
        <w:t xml:space="preserve"> to </w:t>
      </w:r>
      <w:r w:rsidR="00BA45E6">
        <w:t xml:space="preserve">randomly </w:t>
      </w:r>
      <w:r>
        <w:t>split a set of labeled training documents into a smaller training set</w:t>
      </w:r>
      <w:r w:rsidR="008C3A7A">
        <w:t>,</w:t>
      </w:r>
      <w:r>
        <w:t xml:space="preserve"> labeled validation set</w:t>
      </w:r>
      <w:r w:rsidR="008C3A7A">
        <w:t>, and unlabeled validation set</w:t>
      </w:r>
      <w:r>
        <w:t xml:space="preserve"> </w:t>
      </w:r>
      <w:r w:rsidR="00BA45E6">
        <w:t xml:space="preserve">using a chosen test size </w:t>
      </w:r>
      <w:r>
        <w:t xml:space="preserve">by typing the following command in the terminal of the directory containing the script and the labeled training documents file: </w:t>
      </w:r>
      <w:r w:rsidRPr="00DB10A6">
        <w:rPr>
          <w:b/>
          <w:bCs/>
        </w:rPr>
        <w:t>python3 split_data.py</w:t>
      </w:r>
    </w:p>
    <w:p w14:paraId="23F56558" w14:textId="77777777" w:rsidR="009E5AB3" w:rsidRDefault="009E5AB3" w:rsidP="00692B8C">
      <w:pPr>
        <w:jc w:val="both"/>
      </w:pPr>
    </w:p>
    <w:p w14:paraId="023D3749" w14:textId="7CB2FEB3" w:rsidR="006834DF" w:rsidRDefault="006834DF" w:rsidP="00692B8C">
      <w:pPr>
        <w:jc w:val="both"/>
      </w:pPr>
      <w:r>
        <w:tab/>
        <w:t xml:space="preserve">The </w:t>
      </w:r>
      <w:r w:rsidR="008C3A7A">
        <w:t xml:space="preserve">source code and other necessary files for the project can be found on </w:t>
      </w:r>
      <w:hyperlink r:id="rId7" w:history="1">
        <w:r w:rsidR="008C3A7A" w:rsidRPr="008C3A7A">
          <w:rPr>
            <w:rStyle w:val="Hyperlink"/>
          </w:rPr>
          <w:t>GitHub</w:t>
        </w:r>
      </w:hyperlink>
      <w:r w:rsidR="008C3A7A">
        <w:t>.</w:t>
      </w:r>
    </w:p>
    <w:p w14:paraId="2CD650D8" w14:textId="77777777" w:rsidR="00DB10A6" w:rsidRDefault="00DB10A6" w:rsidP="00DB10A6"/>
    <w:p w14:paraId="476DF09F" w14:textId="472B7448" w:rsidR="006D1F54" w:rsidRPr="009E5AB3" w:rsidRDefault="009E5AB3" w:rsidP="006D1F54">
      <w:pPr>
        <w:rPr>
          <w:b/>
          <w:bCs/>
          <w:u w:val="single"/>
        </w:rPr>
      </w:pPr>
      <w:r w:rsidRPr="009E5AB3">
        <w:rPr>
          <w:b/>
          <w:bCs/>
          <w:u w:val="single"/>
        </w:rPr>
        <w:t>KNN Classifier</w:t>
      </w:r>
    </w:p>
    <w:p w14:paraId="40A731C4" w14:textId="5A97709D" w:rsidR="000A46A1" w:rsidRDefault="009E5AB3" w:rsidP="00692B8C">
      <w:pPr>
        <w:jc w:val="both"/>
      </w:pPr>
      <w:r>
        <w:tab/>
        <w:t>The machine learning method used for text categorization was a KNN classifier. The program tokenizes the training and test document texts by using the word_</w:t>
      </w:r>
      <w:proofErr w:type="gramStart"/>
      <w:r>
        <w:t>tokenize(</w:t>
      </w:r>
      <w:proofErr w:type="gramEnd"/>
      <w:r>
        <w:t>) function of the nltk library. To be more specific, the “</w:t>
      </w:r>
      <w:proofErr w:type="spellStart"/>
      <w:r>
        <w:t>punkt</w:t>
      </w:r>
      <w:proofErr w:type="spellEnd"/>
      <w:r>
        <w:t>” tokenizer, which is a pre-trained model, is downloaded and used</w:t>
      </w:r>
      <w:r w:rsidR="008C3A7A">
        <w:t xml:space="preserve"> to tokenize the texts</w:t>
      </w:r>
      <w:r>
        <w:t>.</w:t>
      </w:r>
      <w:r w:rsidR="008021FE">
        <w:t xml:space="preserve"> The TF*IDF weighting scheme was used for the tokens.</w:t>
      </w:r>
      <w:r w:rsidR="00692B8C">
        <w:t xml:space="preserve"> A</w:t>
      </w:r>
      <w:r w:rsidR="008C3A7A">
        <w:t>n implementation of the</w:t>
      </w:r>
      <w:r w:rsidR="00692B8C">
        <w:t xml:space="preserve"> stop list that is provided with the nltk library was attempted </w:t>
      </w:r>
      <w:proofErr w:type="gramStart"/>
      <w:r w:rsidR="00692B8C">
        <w:t>in order to</w:t>
      </w:r>
      <w:proofErr w:type="gramEnd"/>
      <w:r w:rsidR="00692B8C">
        <w:t xml:space="preserve"> remove trivial words from the vocabulary, but the accuracy did not change much (decreased in some cases), so it was removed.</w:t>
      </w:r>
    </w:p>
    <w:p w14:paraId="5CD1AC52" w14:textId="72CCAF0F" w:rsidR="008C3A7A" w:rsidRDefault="008C3A7A" w:rsidP="00692B8C">
      <w:pPr>
        <w:jc w:val="both"/>
      </w:pPr>
      <w:r>
        <w:tab/>
      </w:r>
    </w:p>
    <w:p w14:paraId="051FF4C4" w14:textId="0F86E4F0" w:rsidR="008C3A7A" w:rsidRDefault="008C3A7A" w:rsidP="00692B8C">
      <w:pPr>
        <w:jc w:val="both"/>
      </w:pPr>
      <w:r>
        <w:tab/>
      </w:r>
      <w:r w:rsidR="00C92827">
        <w:t xml:space="preserve">For calculating the similarity scores, both Euclidean distance and cosine similarity methods were attempted. </w:t>
      </w:r>
      <w:r w:rsidR="00703545">
        <w:t xml:space="preserve">It should be noted that utilizing the vectors as NumPy arrays decreased the computation time by a significant amount. </w:t>
      </w:r>
      <w:r w:rsidR="00C92827">
        <w:t xml:space="preserve">The results </w:t>
      </w:r>
      <w:r w:rsidR="00703545">
        <w:t xml:space="preserve">are shown and discussed in the section below. </w:t>
      </w:r>
    </w:p>
    <w:p w14:paraId="66D886E7" w14:textId="77777777" w:rsidR="000A46A1" w:rsidRDefault="000A46A1" w:rsidP="000A46A1"/>
    <w:p w14:paraId="51B9CCA6" w14:textId="77777777" w:rsidR="00703545" w:rsidRDefault="00703545" w:rsidP="000A46A1"/>
    <w:p w14:paraId="1B789FC6" w14:textId="77777777" w:rsidR="00703545" w:rsidRDefault="00703545" w:rsidP="000A46A1"/>
    <w:p w14:paraId="02DE0B07" w14:textId="77777777" w:rsidR="00703545" w:rsidRDefault="00703545" w:rsidP="000A46A1"/>
    <w:p w14:paraId="5CA5F8A1" w14:textId="77777777" w:rsidR="00703545" w:rsidRDefault="00703545" w:rsidP="000A46A1"/>
    <w:p w14:paraId="43315082" w14:textId="77777777" w:rsidR="00703545" w:rsidRDefault="00703545" w:rsidP="000A46A1"/>
    <w:p w14:paraId="19DB49E1" w14:textId="77777777" w:rsidR="00703545" w:rsidRDefault="00703545" w:rsidP="000A46A1"/>
    <w:p w14:paraId="0A6C028F" w14:textId="77777777" w:rsidR="00703545" w:rsidRDefault="00703545" w:rsidP="000A46A1"/>
    <w:p w14:paraId="70A5624B" w14:textId="77777777" w:rsidR="00703545" w:rsidRDefault="00703545" w:rsidP="000A46A1"/>
    <w:p w14:paraId="3A6842E4" w14:textId="48E847A8" w:rsidR="006834DF" w:rsidRPr="0090667A" w:rsidRDefault="009F06A2" w:rsidP="000A46A1">
      <w:pPr>
        <w:jc w:val="both"/>
        <w:rPr>
          <w:b/>
          <w:bCs/>
          <w:u w:val="single"/>
        </w:rPr>
      </w:pPr>
      <w:r w:rsidRPr="0090667A">
        <w:rPr>
          <w:b/>
          <w:bCs/>
          <w:u w:val="single"/>
        </w:rPr>
        <w:lastRenderedPageBreak/>
        <w:t>Results</w:t>
      </w:r>
      <w:r w:rsidR="006834DF" w:rsidRPr="0090667A">
        <w:tab/>
      </w:r>
    </w:p>
    <w:p w14:paraId="4F3D3A3D" w14:textId="266B89BB" w:rsidR="006834DF" w:rsidRDefault="006834DF" w:rsidP="000A46A1">
      <w:pPr>
        <w:jc w:val="both"/>
      </w:pPr>
      <w:r>
        <w:tab/>
      </w:r>
      <w:proofErr w:type="gramStart"/>
      <w:r w:rsidR="00703545">
        <w:t>In order to</w:t>
      </w:r>
      <w:proofErr w:type="gramEnd"/>
      <w:r w:rsidR="00703545">
        <w:t xml:space="preserve"> compare the methods of Euclidean distance and cosine similarity, an arbitrary value of K=5 was chosen and both methods were evaluated for each corpus. As shown below, the cos similarity resulted in significantly higher accurac</w:t>
      </w:r>
      <w:r w:rsidR="00BE7BB9">
        <w:t>ies</w:t>
      </w:r>
      <w:r w:rsidR="00703545">
        <w:t xml:space="preserve"> across the board, so it was chosen as the optimal method. </w:t>
      </w:r>
      <w:r w:rsidR="00BE7BB9">
        <w:t>Arbitrarily l</w:t>
      </w:r>
      <w:r w:rsidR="00703545">
        <w:t xml:space="preserve">ow and high K values of 1 and 20 were attempted with cos similarity for Corpus 1, but the </w:t>
      </w:r>
      <w:r w:rsidR="00BE7BB9">
        <w:t xml:space="preserve">resulting </w:t>
      </w:r>
      <w:r w:rsidR="00703545">
        <w:t>accurac</w:t>
      </w:r>
      <w:r w:rsidR="00BE7BB9">
        <w:t>ies were similar, which suggested that K values are insignificant for accuracy compared to the significance of the computational methods.</w:t>
      </w:r>
    </w:p>
    <w:p w14:paraId="30611446" w14:textId="17539401" w:rsidR="006834DF" w:rsidRDefault="006834DF" w:rsidP="000A46A1">
      <w:pPr>
        <w:jc w:val="both"/>
      </w:pPr>
      <w:r>
        <w:tab/>
      </w:r>
    </w:p>
    <w:p w14:paraId="3B7B3633" w14:textId="55392E23" w:rsidR="009F06A2" w:rsidRPr="00792AA2" w:rsidRDefault="006834DF" w:rsidP="000A46A1">
      <w:pPr>
        <w:jc w:val="both"/>
        <w:rPr>
          <w:u w:val="single"/>
        </w:rPr>
      </w:pPr>
      <w:r w:rsidRPr="00792AA2">
        <w:rPr>
          <w:u w:val="single"/>
        </w:rPr>
        <w:t xml:space="preserve">Corpus 1: </w:t>
      </w:r>
    </w:p>
    <w:p w14:paraId="140E8487" w14:textId="78F2B518" w:rsidR="006834DF" w:rsidRDefault="006834DF" w:rsidP="006834DF">
      <w:pPr>
        <w:ind w:firstLine="720"/>
        <w:jc w:val="both"/>
      </w:pPr>
      <w:r>
        <w:t>K = 5</w:t>
      </w:r>
      <w:r w:rsidR="00D953F2">
        <w:t xml:space="preserve">, Method = Euclidean distance </w:t>
      </w:r>
    </w:p>
    <w:p w14:paraId="29F766F2" w14:textId="609E9C52" w:rsidR="006834DF" w:rsidRDefault="006834DF" w:rsidP="006834DF">
      <w:pPr>
        <w:ind w:firstLine="720"/>
        <w:jc w:val="both"/>
      </w:pPr>
      <w:r>
        <w:rPr>
          <w:noProof/>
        </w:rPr>
        <w:drawing>
          <wp:inline distT="0" distB="0" distL="0" distR="0" wp14:anchorId="3FDFD134" wp14:editId="721329B8">
            <wp:extent cx="2235200" cy="1889847"/>
            <wp:effectExtent l="0" t="0" r="0" b="2540"/>
            <wp:docPr id="61641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413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760" cy="19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251" w14:textId="253E9DD2" w:rsidR="0090667A" w:rsidRDefault="0090667A" w:rsidP="0090667A">
      <w:pPr>
        <w:jc w:val="both"/>
      </w:pPr>
      <w:r>
        <w:tab/>
      </w:r>
    </w:p>
    <w:p w14:paraId="2650765B" w14:textId="37561079" w:rsidR="0090667A" w:rsidRDefault="0090667A" w:rsidP="0090667A">
      <w:pPr>
        <w:jc w:val="both"/>
      </w:pPr>
      <w:r>
        <w:tab/>
        <w:t xml:space="preserve">K = 5, Method = Cos similarity </w:t>
      </w:r>
    </w:p>
    <w:p w14:paraId="7C4A74AE" w14:textId="74829408" w:rsidR="0090667A" w:rsidRDefault="0090667A" w:rsidP="0090667A">
      <w:pPr>
        <w:jc w:val="both"/>
      </w:pPr>
      <w:r>
        <w:tab/>
      </w:r>
      <w:r>
        <w:rPr>
          <w:noProof/>
        </w:rPr>
        <w:drawing>
          <wp:inline distT="0" distB="0" distL="0" distR="0" wp14:anchorId="5075EABF" wp14:editId="3901E860">
            <wp:extent cx="2283326" cy="1926857"/>
            <wp:effectExtent l="0" t="0" r="3175" b="3810"/>
            <wp:docPr id="20546713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7132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563" cy="19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3D41" w14:textId="77777777" w:rsidR="006D6A6E" w:rsidRDefault="006D6A6E" w:rsidP="0090667A">
      <w:pPr>
        <w:jc w:val="both"/>
      </w:pPr>
    </w:p>
    <w:p w14:paraId="0938D19E" w14:textId="2323B0C5" w:rsidR="006D6A6E" w:rsidRDefault="006D6A6E" w:rsidP="0090667A">
      <w:pPr>
        <w:jc w:val="both"/>
      </w:pPr>
      <w:r>
        <w:tab/>
        <w:t xml:space="preserve">K = 1, Method = Cos similarity </w:t>
      </w:r>
    </w:p>
    <w:p w14:paraId="0156F410" w14:textId="45DE9326" w:rsidR="006D6A6E" w:rsidRDefault="006D6A6E" w:rsidP="0090667A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06C001C8" wp14:editId="6050DE69">
            <wp:extent cx="2235200" cy="1854740"/>
            <wp:effectExtent l="0" t="0" r="0" b="0"/>
            <wp:docPr id="15837986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8665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087" cy="18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D5E" w14:textId="77777777" w:rsidR="006D6A6E" w:rsidRDefault="006D6A6E" w:rsidP="0090667A">
      <w:pPr>
        <w:jc w:val="both"/>
      </w:pPr>
    </w:p>
    <w:p w14:paraId="3BC0E245" w14:textId="0FEE4261" w:rsidR="006D6A6E" w:rsidRDefault="006D6A6E" w:rsidP="0090667A">
      <w:pPr>
        <w:jc w:val="both"/>
      </w:pPr>
      <w:r>
        <w:tab/>
        <w:t xml:space="preserve">K = 20, Method = Cos similarity </w:t>
      </w:r>
    </w:p>
    <w:p w14:paraId="0F53E38C" w14:textId="794C2134" w:rsidR="006D6A6E" w:rsidRDefault="006D6A6E" w:rsidP="0090667A">
      <w:pPr>
        <w:jc w:val="both"/>
      </w:pPr>
      <w:r>
        <w:tab/>
      </w:r>
      <w:r>
        <w:rPr>
          <w:noProof/>
        </w:rPr>
        <w:drawing>
          <wp:inline distT="0" distB="0" distL="0" distR="0" wp14:anchorId="78A2C924" wp14:editId="0F6083C4">
            <wp:extent cx="2042694" cy="1729771"/>
            <wp:effectExtent l="0" t="0" r="2540" b="0"/>
            <wp:docPr id="14254875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87512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26" cy="17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FC4" w14:textId="77777777" w:rsidR="006834DF" w:rsidRDefault="006834DF" w:rsidP="000A46A1">
      <w:pPr>
        <w:jc w:val="both"/>
      </w:pPr>
    </w:p>
    <w:p w14:paraId="11870D2B" w14:textId="77777777" w:rsidR="00BE7BB9" w:rsidRDefault="006834DF" w:rsidP="000A46A1">
      <w:pPr>
        <w:jc w:val="both"/>
      </w:pPr>
      <w:r w:rsidRPr="00792AA2">
        <w:rPr>
          <w:u w:val="single"/>
        </w:rPr>
        <w:t>Corpus 2</w:t>
      </w:r>
      <w:r>
        <w:t xml:space="preserve">: </w:t>
      </w:r>
    </w:p>
    <w:p w14:paraId="3AB18A5A" w14:textId="11F30F6C" w:rsidR="006834DF" w:rsidRDefault="00BE7BB9" w:rsidP="000A46A1">
      <w:pPr>
        <w:jc w:val="both"/>
      </w:pPr>
      <w:r>
        <w:t xml:space="preserve">For corpus 2, a </w:t>
      </w:r>
      <w:r w:rsidR="006834DF">
        <w:t>0.2 test size</w:t>
      </w:r>
      <w:r>
        <w:t xml:space="preserve"> was chosen and the following files were created for evaluation: corpus2_train_</w:t>
      </w:r>
      <w:proofErr w:type="gramStart"/>
      <w:r>
        <w:t>subset.labels</w:t>
      </w:r>
      <w:proofErr w:type="gramEnd"/>
      <w:r>
        <w:t>, corpus2_validation.list, corpus2_validation.labels</w:t>
      </w:r>
    </w:p>
    <w:p w14:paraId="44931595" w14:textId="77777777" w:rsidR="006A5C16" w:rsidRDefault="006A5C16" w:rsidP="000A46A1">
      <w:pPr>
        <w:jc w:val="both"/>
      </w:pPr>
    </w:p>
    <w:p w14:paraId="499B06A5" w14:textId="18BDB751" w:rsidR="006A5C16" w:rsidRDefault="006A5C16" w:rsidP="000A46A1">
      <w:pPr>
        <w:jc w:val="both"/>
      </w:pPr>
      <w:r>
        <w:tab/>
      </w:r>
      <w:r w:rsidR="00D953F2">
        <w:t xml:space="preserve">K = 5, </w:t>
      </w:r>
      <w:r w:rsidR="00D953F2">
        <w:t>Method = Euclidean distance</w:t>
      </w:r>
    </w:p>
    <w:p w14:paraId="6100CD49" w14:textId="44EB1877" w:rsidR="006A5C16" w:rsidRDefault="006A5C16" w:rsidP="006A5C16">
      <w:pPr>
        <w:ind w:firstLine="720"/>
        <w:jc w:val="both"/>
      </w:pPr>
      <w:r>
        <w:rPr>
          <w:noProof/>
        </w:rPr>
        <w:drawing>
          <wp:inline distT="0" distB="0" distL="0" distR="0" wp14:anchorId="0A167828" wp14:editId="75A0978C">
            <wp:extent cx="2235200" cy="1504060"/>
            <wp:effectExtent l="0" t="0" r="0" b="0"/>
            <wp:docPr id="12353623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6235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879" cy="1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F311" w14:textId="77777777" w:rsidR="0090667A" w:rsidRDefault="0090667A" w:rsidP="006A5C16">
      <w:pPr>
        <w:ind w:firstLine="720"/>
        <w:jc w:val="both"/>
      </w:pPr>
    </w:p>
    <w:p w14:paraId="6972FBC6" w14:textId="4F2596CC" w:rsidR="0090667A" w:rsidRDefault="0090667A" w:rsidP="006A5C16">
      <w:pPr>
        <w:ind w:firstLine="720"/>
        <w:jc w:val="both"/>
      </w:pPr>
      <w:r>
        <w:t xml:space="preserve">K = 5, Method = Cos similarity </w:t>
      </w:r>
    </w:p>
    <w:p w14:paraId="1CE6066B" w14:textId="6400ED2E" w:rsidR="006834DF" w:rsidRDefault="0090667A" w:rsidP="0090667A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297DE5F" wp14:editId="5F7107C0">
            <wp:extent cx="2108741" cy="1347537"/>
            <wp:effectExtent l="0" t="0" r="0" b="0"/>
            <wp:docPr id="15327314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1465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01" cy="13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264" w14:textId="77777777" w:rsidR="0090667A" w:rsidRDefault="0090667A" w:rsidP="000A46A1">
      <w:pPr>
        <w:jc w:val="both"/>
      </w:pPr>
    </w:p>
    <w:p w14:paraId="3735D617" w14:textId="38CDF7E0" w:rsidR="006834DF" w:rsidRDefault="006834DF" w:rsidP="000A46A1">
      <w:pPr>
        <w:jc w:val="both"/>
      </w:pPr>
      <w:r w:rsidRPr="00792AA2">
        <w:rPr>
          <w:u w:val="single"/>
        </w:rPr>
        <w:t>Corpus 3</w:t>
      </w:r>
      <w:r>
        <w:t xml:space="preserve">: </w:t>
      </w:r>
    </w:p>
    <w:p w14:paraId="03C2AB60" w14:textId="44DE69A2" w:rsidR="00BE7BB9" w:rsidRDefault="00BE7BB9" w:rsidP="00BE7BB9">
      <w:pPr>
        <w:jc w:val="both"/>
      </w:pPr>
      <w:r>
        <w:t xml:space="preserve">For corpus </w:t>
      </w:r>
      <w:r>
        <w:t>3</w:t>
      </w:r>
      <w:r>
        <w:t>, a 0.2 test size was chosen and the following files were created for evaluation: corpus</w:t>
      </w:r>
      <w:r>
        <w:t>3</w:t>
      </w:r>
      <w:r>
        <w:t>_train_</w:t>
      </w:r>
      <w:proofErr w:type="gramStart"/>
      <w:r>
        <w:t>subset.labels</w:t>
      </w:r>
      <w:proofErr w:type="gramEnd"/>
      <w:r>
        <w:t>, corpus</w:t>
      </w:r>
      <w:r>
        <w:t>3</w:t>
      </w:r>
      <w:r>
        <w:t>_validation.list, corpus</w:t>
      </w:r>
      <w:r>
        <w:t>3</w:t>
      </w:r>
      <w:r>
        <w:t>_validation.labels</w:t>
      </w:r>
    </w:p>
    <w:p w14:paraId="517B56ED" w14:textId="77777777" w:rsidR="00BE7BB9" w:rsidRDefault="00BE7BB9" w:rsidP="000A46A1">
      <w:pPr>
        <w:jc w:val="both"/>
      </w:pPr>
    </w:p>
    <w:p w14:paraId="791BD3AB" w14:textId="52E0F211" w:rsidR="00D953F2" w:rsidRDefault="006A5C16" w:rsidP="000A46A1">
      <w:pPr>
        <w:jc w:val="both"/>
      </w:pPr>
      <w:r>
        <w:tab/>
        <w:t>K</w:t>
      </w:r>
      <w:r w:rsidR="00D953F2">
        <w:t xml:space="preserve"> = 5, </w:t>
      </w:r>
      <w:r w:rsidR="00D953F2">
        <w:t>Method = Euclidean distance</w:t>
      </w:r>
    </w:p>
    <w:p w14:paraId="0B66AE22" w14:textId="7D32F336" w:rsidR="0090667A" w:rsidRDefault="00D953F2" w:rsidP="0090667A">
      <w:pPr>
        <w:ind w:firstLine="720"/>
        <w:jc w:val="both"/>
      </w:pPr>
      <w:r>
        <w:rPr>
          <w:noProof/>
        </w:rPr>
        <w:drawing>
          <wp:inline distT="0" distB="0" distL="0" distR="0" wp14:anchorId="7867F9BC" wp14:editId="4A382A83">
            <wp:extent cx="2190243" cy="1951789"/>
            <wp:effectExtent l="0" t="0" r="0" b="4445"/>
            <wp:docPr id="54667405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4055" name="Picture 4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444" cy="19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0655" w14:textId="77777777" w:rsidR="00792AA2" w:rsidRDefault="00792AA2" w:rsidP="0090667A">
      <w:pPr>
        <w:ind w:firstLine="720"/>
        <w:jc w:val="both"/>
      </w:pPr>
    </w:p>
    <w:p w14:paraId="61EE8700" w14:textId="77A44AEA" w:rsidR="00792AA2" w:rsidRDefault="00792AA2" w:rsidP="0090667A">
      <w:pPr>
        <w:ind w:firstLine="720"/>
        <w:jc w:val="both"/>
      </w:pPr>
      <w:r>
        <w:t xml:space="preserve">K = 5, Method = Cos similarity </w:t>
      </w:r>
    </w:p>
    <w:p w14:paraId="0B9AB3DB" w14:textId="2D35156A" w:rsidR="00792AA2" w:rsidRDefault="00792AA2" w:rsidP="0090667A">
      <w:pPr>
        <w:ind w:firstLine="720"/>
        <w:jc w:val="both"/>
      </w:pPr>
      <w:r>
        <w:rPr>
          <w:noProof/>
        </w:rPr>
        <w:drawing>
          <wp:inline distT="0" distB="0" distL="0" distR="0" wp14:anchorId="68835A41" wp14:editId="1B0BE399">
            <wp:extent cx="2224505" cy="2000261"/>
            <wp:effectExtent l="0" t="0" r="0" b="0"/>
            <wp:docPr id="2023494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44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66" cy="20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D7B9" w14:textId="77777777" w:rsidR="0090667A" w:rsidRDefault="0090667A" w:rsidP="0090667A">
      <w:pPr>
        <w:jc w:val="both"/>
      </w:pPr>
    </w:p>
    <w:p w14:paraId="42F775B6" w14:textId="2C6A9144" w:rsidR="0090667A" w:rsidRPr="0090667A" w:rsidRDefault="0090667A" w:rsidP="0090667A">
      <w:pPr>
        <w:jc w:val="both"/>
        <w:rPr>
          <w:b/>
          <w:bCs/>
          <w:u w:val="single"/>
        </w:rPr>
      </w:pPr>
      <w:r w:rsidRPr="0090667A">
        <w:rPr>
          <w:b/>
          <w:bCs/>
          <w:u w:val="single"/>
        </w:rPr>
        <w:t>Future work &amp; Recommendations</w:t>
      </w:r>
    </w:p>
    <w:p w14:paraId="14D8792B" w14:textId="70677A9E" w:rsidR="0090667A" w:rsidRDefault="00792AA2" w:rsidP="0090667A">
      <w:pPr>
        <w:jc w:val="both"/>
      </w:pPr>
      <w:r>
        <w:tab/>
      </w:r>
      <w:r w:rsidR="008E26FC">
        <w:t>To</w:t>
      </w:r>
      <w:r w:rsidR="00BE7BB9">
        <w:t xml:space="preserve"> determine an optimal K value, either cross validation methods or a for loop of various K values can be evaluated and the resulting </w:t>
      </w:r>
      <w:r w:rsidR="008E26FC">
        <w:t xml:space="preserve">accuracy values can be </w:t>
      </w:r>
      <w:r w:rsidR="00BE7BB9">
        <w:t xml:space="preserve">compared. </w:t>
      </w:r>
    </w:p>
    <w:sectPr w:rsidR="0090667A" w:rsidSect="000A46A1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4617" w14:textId="77777777" w:rsidR="00167D19" w:rsidRDefault="00167D19" w:rsidP="000A46A1">
      <w:r>
        <w:separator/>
      </w:r>
    </w:p>
  </w:endnote>
  <w:endnote w:type="continuationSeparator" w:id="0">
    <w:p w14:paraId="38DDBF95" w14:textId="77777777" w:rsidR="00167D19" w:rsidRDefault="00167D19" w:rsidP="000A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3382" w14:textId="77777777" w:rsidR="00167D19" w:rsidRDefault="00167D19" w:rsidP="000A46A1">
      <w:r>
        <w:separator/>
      </w:r>
    </w:p>
  </w:footnote>
  <w:footnote w:type="continuationSeparator" w:id="0">
    <w:p w14:paraId="2E3ACD5B" w14:textId="77777777" w:rsidR="00167D19" w:rsidRDefault="00167D19" w:rsidP="000A4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8307" w14:textId="6C343474" w:rsidR="000A46A1" w:rsidRDefault="000A46A1" w:rsidP="000A46A1">
    <w:pPr>
      <w:pStyle w:val="Header"/>
      <w:jc w:val="right"/>
    </w:pPr>
    <w:proofErr w:type="spellStart"/>
    <w:r>
      <w:t>KangHyuk</w:t>
    </w:r>
    <w:proofErr w:type="spellEnd"/>
    <w:r>
      <w:t xml:space="preserve"> (Chris)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03380"/>
    <w:multiLevelType w:val="hybridMultilevel"/>
    <w:tmpl w:val="C82CC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37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A1"/>
    <w:rsid w:val="000A46A1"/>
    <w:rsid w:val="00167D19"/>
    <w:rsid w:val="0026621A"/>
    <w:rsid w:val="003B1602"/>
    <w:rsid w:val="006834DF"/>
    <w:rsid w:val="00692B8C"/>
    <w:rsid w:val="006A5C16"/>
    <w:rsid w:val="006D1F54"/>
    <w:rsid w:val="006D6A6E"/>
    <w:rsid w:val="00703545"/>
    <w:rsid w:val="00792AA2"/>
    <w:rsid w:val="008021FE"/>
    <w:rsid w:val="00827D19"/>
    <w:rsid w:val="008C3A7A"/>
    <w:rsid w:val="008E26FC"/>
    <w:rsid w:val="0090667A"/>
    <w:rsid w:val="009E5AB3"/>
    <w:rsid w:val="009F06A2"/>
    <w:rsid w:val="00BA45E6"/>
    <w:rsid w:val="00BE7BB9"/>
    <w:rsid w:val="00C92827"/>
    <w:rsid w:val="00D953F2"/>
    <w:rsid w:val="00DB10A6"/>
    <w:rsid w:val="00E720D5"/>
    <w:rsid w:val="00E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3774"/>
  <w15:chartTrackingRefBased/>
  <w15:docId w15:val="{E3F42F00-93B5-7A47-9F7D-4AB6D07B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6A1"/>
  </w:style>
  <w:style w:type="paragraph" w:styleId="Footer">
    <w:name w:val="footer"/>
    <w:basedOn w:val="Normal"/>
    <w:link w:val="FooterChar"/>
    <w:uiPriority w:val="99"/>
    <w:unhideWhenUsed/>
    <w:rsid w:val="000A4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6A1"/>
  </w:style>
  <w:style w:type="character" w:styleId="Hyperlink">
    <w:name w:val="Hyperlink"/>
    <w:basedOn w:val="DefaultParagraphFont"/>
    <w:uiPriority w:val="99"/>
    <w:unhideWhenUsed/>
    <w:rsid w:val="008C3A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rislee8684/NLP_text_categoriza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Kanghyuk Lee</dc:creator>
  <cp:keywords/>
  <dc:description/>
  <cp:lastModifiedBy>Kanghyuk Lee</cp:lastModifiedBy>
  <cp:revision>3</cp:revision>
  <dcterms:created xsi:type="dcterms:W3CDTF">2024-02-19T20:26:00Z</dcterms:created>
  <dcterms:modified xsi:type="dcterms:W3CDTF">2024-02-25T18:20:00Z</dcterms:modified>
</cp:coreProperties>
</file>