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디지털플랫폼정부 추진계획 (과학기술정보통신부)</w:t>
      </w:r>
    </w:p>
    <w:p>
      <w:r>
        <w:t>1. 비전: 모든 데이터가 연결되는 디지털 플랫폼 위에서 국민·기업·정부가 함께 문제를 해결한다.</w:t>
      </w:r>
    </w:p>
    <w:p>
      <w:r>
        <w:t>2. 과제: 공공 데이터 개방 확대, 기관 간 문서 유통 표준화, 보안등급 상호 인정 체계 구축.</w:t>
      </w:r>
    </w:p>
    <w:p>
      <w:r>
        <w:t>3. 일정: 2026년 하반기 시범, 2027년 확산.</w:t>
      </w:r>
    </w:p>
  </w:body>
</w:document>
</file>