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228" w14:textId="0C8D43DB" w:rsidR="00CC2759" w:rsidRPr="00460BA0" w:rsidRDefault="00EE3E92" w:rsidP="00FE2458">
      <w:pPr>
        <w:pStyle w:val="Logos"/>
        <w:tabs>
          <w:tab w:val="right" w:pos="9498"/>
        </w:tabs>
        <w:jc w:val="center"/>
        <w:rPr>
          <w:rFonts w:ascii="Century Gothic" w:eastAsia="Times New Roman" w:hAnsi="Century Gothic" w:cs="Arial"/>
          <w:b/>
          <w:noProof w:val="0"/>
          <w:color w:val="auto"/>
          <w:kern w:val="0"/>
          <w:sz w:val="40"/>
          <w:szCs w:val="40"/>
          <w:u w:val="single"/>
          <w14:ligatures w14:val="none"/>
        </w:rPr>
      </w:pPr>
      <w:r w:rsidRPr="00460BA0">
        <w:rPr>
          <w:rFonts w:ascii="Century Gothic" w:eastAsia="Times New Roman" w:hAnsi="Century Gothic" w:cs="Century Gothic"/>
          <w:b/>
          <w:noProof w:val="0"/>
          <w:color w:val="auto"/>
          <w:kern w:val="0"/>
          <w:sz w:val="40"/>
          <w:szCs w:val="40"/>
          <w:u w:val="single"/>
          <w14:ligatures w14:val="none"/>
        </w:rPr>
        <w:t>Education, Health and Care Plan</w:t>
      </w:r>
    </w:p>
    <w:p w14:paraId="216703B6" w14:textId="08061325" w:rsidR="00FE2458" w:rsidRPr="00460BA0" w:rsidRDefault="00FE2458" w:rsidP="00FE2458">
      <w:pPr>
        <w:tabs>
          <w:tab w:val="left" w:pos="1080"/>
        </w:tabs>
        <w:rPr>
          <w:rFonts w:ascii="Century Gothic" w:hAnsi="Century Gothic"/>
          <w:lang w:eastAsia="en-US"/>
        </w:rPr>
      </w:pPr>
      <w:r w:rsidRPr="00460BA0">
        <w:rPr>
          <w:rFonts w:ascii="Century Gothic" w:hAnsi="Century Gothic" w:cs="Century Gothic"/>
          <w:sz w:val="24"/>
          <w:lang w:eastAsia="en-US"/>
        </w:rPr>
        <w:tab/>
      </w:r>
    </w:p>
    <w:p w14:paraId="1B99DC81" w14:textId="77777777" w:rsidR="00FE2458" w:rsidRPr="00460BA0" w:rsidRDefault="00FE2458" w:rsidP="00FE2458">
      <w:pPr>
        <w:tabs>
          <w:tab w:val="left" w:pos="1080"/>
        </w:tabs>
        <w:rPr>
          <w:rFonts w:ascii="Century Gothic" w:hAnsi="Century Gothic"/>
          <w:lang w:eastAsia="en-US"/>
        </w:rPr>
      </w:pPr>
    </w:p>
    <w:p w14:paraId="1E547D36" w14:textId="2A543E96" w:rsidR="00FE2458" w:rsidRPr="00460BA0" w:rsidRDefault="00FE2458" w:rsidP="00FE2458">
      <w:pPr>
        <w:tabs>
          <w:tab w:val="left" w:pos="1080"/>
        </w:tabs>
        <w:jc w:val="center"/>
        <w:rPr>
          <w:rFonts w:ascii="Century Gothic" w:hAnsi="Century Gothic"/>
          <w:lang w:eastAsia="en-US"/>
        </w:rPr>
      </w:pPr>
      <w:r w:rsidRPr="00460BA0">
        <w:rPr>
          <w:rFonts w:ascii="Century Gothic" w:hAnsi="Century Gothic" w:cs="Century Gothic"/>
          <w:noProof/>
          <w:sz w:val="24"/>
        </w:rPr>
        <w:drawing>
          <wp:inline distT="0" distB="0" distL="0" distR="0" wp14:anchorId="7CF1BC48" wp14:editId="60D69408">
            <wp:extent cx="4889429" cy="3105150"/>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6513" cy="3147753"/>
                    </a:xfrm>
                    <a:prstGeom prst="rect">
                      <a:avLst/>
                    </a:prstGeom>
                    <a:noFill/>
                    <a:ln>
                      <a:noFill/>
                    </a:ln>
                  </pic:spPr>
                </pic:pic>
              </a:graphicData>
            </a:graphic>
          </wp:inline>
        </w:drawing>
      </w:r>
    </w:p>
    <w:p w14:paraId="1CC79FD1" w14:textId="77777777" w:rsidR="00A95946" w:rsidRPr="00460BA0" w:rsidRDefault="00A95946" w:rsidP="00FE2458">
      <w:pPr>
        <w:tabs>
          <w:tab w:val="left" w:pos="1080"/>
        </w:tabs>
        <w:jc w:val="center"/>
        <w:rPr>
          <w:rFonts w:ascii="Century Gothic" w:hAnsi="Century Gothic"/>
          <w:lang w:eastAsia="en-US"/>
        </w:rPr>
      </w:pPr>
    </w:p>
    <w:tbl>
      <w:tblPr>
        <w:tblStyle w:val="PlainTable1"/>
        <w:tblW w:w="0" w:type="auto"/>
        <w:jc w:val="center"/>
        <w:tblLayout w:type="fixed"/>
        <w:tblLook w:val="04A0" w:firstRow="1" w:lastRow="0" w:firstColumn="1" w:lastColumn="0" w:noHBand="0" w:noVBand="1"/>
      </w:tblPr>
      <w:tblGrid>
        <w:gridCol w:w="2065"/>
        <w:gridCol w:w="5773"/>
      </w:tblGrid>
      <w:tr w:rsidR="00A95946" w:rsidRPr="00460BA0" w14:paraId="09AAE6BB" w14:textId="77777777" w:rsidTr="00AF7E3F">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2065" w:type="dxa"/>
          </w:tcPr>
          <w:p w14:paraId="5C5783AB" w14:textId="5CC14B4F" w:rsidR="00A95946" w:rsidRPr="00460BA0" w:rsidRDefault="00A95946" w:rsidP="00FE2458">
            <w:pPr>
              <w:tabs>
                <w:tab w:val="left" w:pos="1080"/>
              </w:tabs>
              <w:jc w:val="center"/>
              <w:rPr>
                <w:rFonts w:ascii="Century Gothic" w:hAnsi="Century Gothic" w:cs="Arial"/>
                <w:bCs w:val="0"/>
                <w:sz w:val="32"/>
                <w:szCs w:val="32"/>
                <w:u w:val="single"/>
                <w:lang w:eastAsia="en-US"/>
              </w:rPr>
            </w:pPr>
            <w:r w:rsidRPr="00460BA0">
              <w:rPr>
                <w:rFonts w:ascii="Century Gothic" w:hAnsi="Century Gothic" w:cs="Century Gothic"/>
                <w:bCs w:val="0"/>
                <w:sz w:val="32"/>
                <w:szCs w:val="32"/>
                <w:u w:val="single"/>
                <w:lang w:eastAsia="en-US"/>
              </w:rPr>
              <w:t>My Name</w:t>
            </w:r>
          </w:p>
        </w:tc>
        <w:tc>
          <w:tcPr>
            <w:tcW w:w="5773" w:type="dxa"/>
          </w:tcPr>
          <w:p w14:paraId="24631F0C" w14:textId="4C3AB8CB" w:rsidR="00A95946" w:rsidRPr="00460BA0" w:rsidRDefault="00A95946" w:rsidP="00A95946">
            <w:r>
              <w:rPr>
                <w:rFonts w:ascii="Century Gothic" w:hAnsi="Century Gothic" w:cs="Century Gothic"/>
                <w:color w:val="0F4761"/>
                <w:sz w:val="32"/>
                <w:u w:val="none"/>
              </w:rPr>
              <w:t>Maren Quill-Evernight</w:t>
            </w:r>
          </w:p>
        </w:tc>
      </w:tr>
    </w:tbl>
    <w:p w14:paraId="1D7E0304" w14:textId="77777777" w:rsidR="00A95946" w:rsidRPr="00460BA0" w:rsidRDefault="00A95946" w:rsidP="00FE2458">
      <w:pPr>
        <w:tabs>
          <w:tab w:val="left" w:pos="1080"/>
        </w:tabs>
        <w:jc w:val="center"/>
        <w:rPr>
          <w:rFonts w:ascii="Century Gothic" w:hAnsi="Century Gothic" w:cs="Arial"/>
          <w:b/>
          <w:sz w:val="40"/>
          <w:szCs w:val="40"/>
          <w:u w:val="single"/>
          <w:lang w:eastAsia="en-US"/>
        </w:rPr>
      </w:pPr>
    </w:p>
    <w:p w14:paraId="7678683C" w14:textId="77777777" w:rsidR="0068633A" w:rsidRDefault="0068633A">
      <w:r>
        <w:rPr>
          <w:rFonts w:ascii="Century Gothic" w:hAnsi="Century Gothic" w:cs="Century Gothic"/>
          <w:sz w:val="24"/>
        </w:rPr>
        <w:br w:type="page"/>
      </w: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3"/>
        <w:gridCol w:w="3736"/>
        <w:gridCol w:w="3592"/>
        <w:gridCol w:w="4047"/>
      </w:tblGrid>
      <w:tr w:rsidR="00CC2759" w:rsidRPr="00E407D7" w14:paraId="591B88AE" w14:textId="77777777" w:rsidTr="00394ADB">
        <w:trPr>
          <w:trHeight w:val="260"/>
        </w:trPr>
        <w:tc>
          <w:tcPr>
            <w:tcW w:w="5000" w:type="pct"/>
            <w:gridSpan w:val="4"/>
            <w:shd w:val="clear" w:color="auto" w:fill="9BBB59"/>
          </w:tcPr>
          <w:p w14:paraId="01955647" w14:textId="6763B089" w:rsidR="00CC2759" w:rsidRPr="00E407D7" w:rsidRDefault="00753BAB" w:rsidP="00394ADB">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Child or young person’s personal details</w:t>
            </w:r>
          </w:p>
        </w:tc>
      </w:tr>
      <w:tr w:rsidR="008D2F36" w:rsidRPr="00E407D7" w14:paraId="0CE9EFA2" w14:textId="77777777" w:rsidTr="00394ADB">
        <w:trPr>
          <w:trHeight w:val="676"/>
        </w:trPr>
        <w:tc>
          <w:tcPr>
            <w:tcW w:w="1304" w:type="pct"/>
            <w:shd w:val="clear" w:color="auto" w:fill="EAF1DD"/>
          </w:tcPr>
          <w:p w14:paraId="10575F78" w14:textId="7EBA659B" w:rsidR="008D2F36" w:rsidRPr="00E407D7" w:rsidRDefault="008D2F36" w:rsidP="00394ADB">
            <w:pPr>
              <w:rPr>
                <w:rFonts w:ascii="Century Gothic" w:hAnsi="Century Gothic" w:cs="Arial"/>
                <w:b/>
                <w:bCs/>
              </w:rPr>
            </w:pPr>
            <w:r w:rsidRPr="00E407D7">
              <w:rPr>
                <w:rFonts w:ascii="Century Gothic" w:hAnsi="Century Gothic" w:cs="Century Gothic"/>
                <w:b/>
                <w:bCs/>
                <w:sz w:val="24"/>
              </w:rPr>
              <w:t>Name</w:t>
            </w:r>
          </w:p>
        </w:tc>
        <w:tc>
          <w:tcPr>
            <w:tcW w:w="1214" w:type="pct"/>
          </w:tcPr>
          <w:p w14:paraId="02F63EE3" w14:textId="3D574846" w:rsidR="008D2F36" w:rsidRPr="00E407D7" w:rsidRDefault="008D2F36" w:rsidP="00394ADB">
            <w:pPr>
              <w:rPr>
                <w:rFonts w:ascii="Century Gothic" w:hAnsi="Century Gothic" w:cs="Arial"/>
              </w:rPr>
            </w:pPr>
            <w:r>
              <w:rPr>
                <w:rFonts w:ascii="Century Gothic" w:hAnsi="Century Gothic" w:cs="Century Gothic"/>
                <w:sz w:val="24"/>
              </w:rPr>
              <w:t>Maren Quill-Evernight</w:t>
            </w:r>
          </w:p>
        </w:tc>
        <w:tc>
          <w:tcPr>
            <w:tcW w:w="1167" w:type="pct"/>
            <w:shd w:val="clear" w:color="auto" w:fill="EAF1DD"/>
          </w:tcPr>
          <w:p w14:paraId="3BD73819" w14:textId="3D792E2A" w:rsidR="008D2F36" w:rsidRPr="00E407D7" w:rsidRDefault="008D2F36" w:rsidP="00394ADB">
            <w:pPr>
              <w:pStyle w:val="pf0"/>
              <w:rPr>
                <w:rFonts w:ascii="Century Gothic" w:hAnsi="Century Gothic" w:cs="Arial"/>
                <w:b/>
                <w:bCs/>
              </w:rPr>
            </w:pPr>
            <w:r w:rsidRPr="00E407D7">
              <w:rPr>
                <w:rFonts w:ascii="Century Gothic" w:hAnsi="Century Gothic" w:cs="Century Gothic"/>
                <w:b/>
                <w:bCs/>
                <w:sz w:val="24"/>
              </w:rPr>
              <w:t>Preferred name</w:t>
            </w:r>
          </w:p>
        </w:tc>
        <w:tc>
          <w:tcPr>
            <w:tcW w:w="1314" w:type="pct"/>
          </w:tcPr>
          <w:p w14:paraId="4A8FE250" w14:textId="6F4FFF8A" w:rsidR="008D2F36" w:rsidRPr="00E407D7" w:rsidRDefault="008D2F36" w:rsidP="00394ADB">
            <w:pPr>
              <w:rPr>
                <w:rFonts w:ascii="Century Gothic" w:hAnsi="Century Gothic" w:cs="Arial"/>
              </w:rPr>
            </w:pPr>
            <w:r>
              <w:rPr>
                <w:rFonts w:ascii="Century Gothic" w:hAnsi="Century Gothic" w:cs="Century Gothic"/>
                <w:sz w:val="24"/>
              </w:rPr>
              <w:t>MaiMai</w:t>
            </w:r>
          </w:p>
        </w:tc>
      </w:tr>
      <w:tr w:rsidR="008D2F36" w:rsidRPr="00E407D7" w14:paraId="054714AB" w14:textId="77777777" w:rsidTr="00394ADB">
        <w:trPr>
          <w:trHeight w:val="365"/>
        </w:trPr>
        <w:tc>
          <w:tcPr>
            <w:tcW w:w="1304" w:type="pct"/>
            <w:shd w:val="clear" w:color="auto" w:fill="EAF1DD"/>
          </w:tcPr>
          <w:p w14:paraId="059AC1CB" w14:textId="0CFC9517" w:rsidR="008D2F36" w:rsidRPr="00E407D7" w:rsidRDefault="008D2F36" w:rsidP="00394ADB">
            <w:pPr>
              <w:rPr>
                <w:rFonts w:ascii="Century Gothic" w:hAnsi="Century Gothic" w:cs="Arial"/>
                <w:b/>
                <w:bCs/>
              </w:rPr>
            </w:pPr>
            <w:r w:rsidRPr="00E407D7">
              <w:rPr>
                <w:rFonts w:ascii="Century Gothic" w:eastAsia="Arial" w:hAnsi="Century Gothic" w:cs="Century Gothic"/>
                <w:b/>
                <w:bCs/>
                <w:sz w:val="24"/>
              </w:rPr>
              <w:t xml:space="preserve">Date of </w:t>
            </w:r>
            <w:r w:rsidR="001955EA" w:rsidRPr="00E407D7">
              <w:rPr>
                <w:rFonts w:ascii="Century Gothic" w:eastAsia="Arial" w:hAnsi="Century Gothic" w:cs="Century Gothic"/>
                <w:b/>
                <w:bCs/>
                <w:sz w:val="24"/>
              </w:rPr>
              <w:t>b</w:t>
            </w:r>
            <w:r w:rsidRPr="00E407D7">
              <w:rPr>
                <w:rFonts w:ascii="Century Gothic" w:eastAsia="Arial" w:hAnsi="Century Gothic" w:cs="Century Gothic"/>
                <w:b/>
                <w:bCs/>
                <w:sz w:val="24"/>
              </w:rPr>
              <w:t>irth</w:t>
            </w:r>
          </w:p>
        </w:tc>
        <w:tc>
          <w:tcPr>
            <w:tcW w:w="3696" w:type="pct"/>
            <w:gridSpan w:val="3"/>
          </w:tcPr>
          <w:p w14:paraId="1D09351B" w14:textId="587C7F1E" w:rsidR="008D2F36" w:rsidRPr="00E407D7" w:rsidRDefault="008D2F36" w:rsidP="00394ADB">
            <w:pPr>
              <w:tabs>
                <w:tab w:val="left" w:pos="0"/>
                <w:tab w:val="left" w:pos="0"/>
                <w:tab w:val="right" w:pos="9724"/>
              </w:tabs>
              <w:rPr>
                <w:rStyle w:val="cf01"/>
                <w:rFonts w:ascii="Century Gothic" w:hAnsi="Century Gothic" w:cs="Arial"/>
                <w:sz w:val="24"/>
                <w:szCs w:val="24"/>
              </w:rPr>
            </w:pPr>
            <w:r>
              <w:rPr>
                <w:rFonts w:ascii="Century Gothic" w:hAnsi="Century Gothic" w:cs="Century Gothic"/>
                <w:sz w:val="24"/>
              </w:rPr>
            </w:r>
          </w:p>
        </w:tc>
      </w:tr>
      <w:tr w:rsidR="00C50CC5" w:rsidRPr="00E407D7" w14:paraId="0B91EB24" w14:textId="77777777" w:rsidTr="00394ADB">
        <w:trPr>
          <w:trHeight w:val="610"/>
        </w:trPr>
        <w:tc>
          <w:tcPr>
            <w:tcW w:w="1304" w:type="pct"/>
            <w:shd w:val="clear" w:color="auto" w:fill="EAF1DD"/>
          </w:tcPr>
          <w:p w14:paraId="12F09F05" w14:textId="72C2BBB3"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Sex</w:t>
            </w:r>
          </w:p>
        </w:tc>
        <w:tc>
          <w:tcPr>
            <w:tcW w:w="1214" w:type="pct"/>
          </w:tcPr>
          <w:p w14:paraId="34112D74" w14:textId="3B258BFF" w:rsidR="00C50CC5" w:rsidRPr="00E407D7" w:rsidRDefault="00C50CC5" w:rsidP="00394ADB">
            <w:pPr>
              <w:rPr>
                <w:rFonts w:ascii="Century Gothic" w:hAnsi="Century Gothic" w:cs="Arial"/>
              </w:rPr>
            </w:pPr>
            <w:r>
              <w:rPr>
                <w:rFonts w:ascii="Century Gothic" w:hAnsi="Century Gothic" w:cs="Century Gothic"/>
                <w:sz w:val="24"/>
              </w:rPr>
              <w:t>Female</w:t>
            </w:r>
          </w:p>
        </w:tc>
        <w:tc>
          <w:tcPr>
            <w:tcW w:w="1167" w:type="pct"/>
            <w:shd w:val="clear" w:color="auto" w:fill="EAF1DD"/>
          </w:tcPr>
          <w:p w14:paraId="12097C2E" w14:textId="6CECE4D6"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Ethnicity</w:t>
            </w:r>
          </w:p>
        </w:tc>
        <w:tc>
          <w:tcPr>
            <w:tcW w:w="1314" w:type="pct"/>
          </w:tcPr>
          <w:p w14:paraId="10EDBDAA" w14:textId="6B0B4A4A" w:rsidR="00C50CC5" w:rsidRPr="00E407D7" w:rsidRDefault="00C50CC5" w:rsidP="00394ADB">
            <w:pPr>
              <w:rPr>
                <w:rFonts w:ascii="Century Gothic" w:hAnsi="Century Gothic" w:cs="Arial"/>
              </w:rPr>
            </w:pPr>
            <w:r>
              <w:rPr>
                <w:rFonts w:ascii="Century Gothic" w:hAnsi="Century Gothic" w:cs="Century Gothic"/>
                <w:sz w:val="24"/>
              </w:rPr>
              <w:t>Category B</w:t>
            </w:r>
          </w:p>
        </w:tc>
      </w:tr>
      <w:tr w:rsidR="00C50CC5" w:rsidRPr="00E407D7" w14:paraId="6CEE4599" w14:textId="77777777" w:rsidTr="00394ADB">
        <w:tc>
          <w:tcPr>
            <w:tcW w:w="1304" w:type="pct"/>
            <w:shd w:val="clear" w:color="auto" w:fill="EAF1DD"/>
          </w:tcPr>
          <w:p w14:paraId="77F68962" w14:textId="5713CEF1"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Child or young person first language</w:t>
            </w:r>
            <w:r w:rsidR="00983978" w:rsidRPr="00E407D7">
              <w:rPr>
                <w:rFonts w:ascii="Century Gothic" w:eastAsia="Arial" w:hAnsi="Century Gothic" w:cs="Century Gothic"/>
                <w:b/>
                <w:bCs/>
                <w:sz w:val="24"/>
              </w:rPr>
              <w:t xml:space="preserve"> or method of communication</w:t>
            </w:r>
          </w:p>
        </w:tc>
        <w:tc>
          <w:tcPr>
            <w:tcW w:w="1214" w:type="pct"/>
          </w:tcPr>
          <w:p w14:paraId="4801757A" w14:textId="2A789745" w:rsidR="00C50CC5" w:rsidRPr="00E407D7" w:rsidRDefault="00C50CC5" w:rsidP="00394ADB">
            <w:pPr>
              <w:tabs>
                <w:tab w:val="left" w:pos="2552"/>
              </w:tabs>
              <w:rPr>
                <w:rFonts w:ascii="Century Gothic" w:hAnsi="Century Gothic" w:cs="Arial"/>
              </w:rPr>
            </w:pPr>
            <w:r>
              <w:rPr>
                <w:rFonts w:ascii="Century Gothic" w:hAnsi="Century Gothic" w:cs="Century Gothic"/>
                <w:sz w:val="24"/>
              </w:rPr>
              <w:t>English</w:t>
            </w:r>
          </w:p>
        </w:tc>
        <w:tc>
          <w:tcPr>
            <w:tcW w:w="1167" w:type="pct"/>
            <w:shd w:val="clear" w:color="auto" w:fill="EAF1DD"/>
          </w:tcPr>
          <w:p w14:paraId="7B04B357" w14:textId="2DF6CE4A"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Parent or carer first language</w:t>
            </w:r>
            <w:r w:rsidR="00BF33BC" w:rsidRPr="00E407D7">
              <w:rPr>
                <w:rFonts w:ascii="Century Gothic" w:eastAsia="Arial" w:hAnsi="Century Gothic" w:cs="Century Gothic"/>
                <w:b/>
                <w:bCs/>
                <w:sz w:val="24"/>
              </w:rPr>
              <w:t xml:space="preserve"> </w:t>
            </w:r>
            <w:r w:rsidR="00983978" w:rsidRPr="00E407D7">
              <w:rPr>
                <w:rFonts w:ascii="Century Gothic" w:eastAsia="Arial" w:hAnsi="Century Gothic" w:cs="Century Gothic"/>
                <w:b/>
                <w:bCs/>
                <w:sz w:val="24"/>
              </w:rPr>
              <w:t>or method of communication</w:t>
            </w:r>
          </w:p>
        </w:tc>
        <w:tc>
          <w:tcPr>
            <w:tcW w:w="1314" w:type="pct"/>
          </w:tcPr>
          <w:p w14:paraId="7E6111A1" w14:textId="2B2DEE26" w:rsidR="00C50CC5" w:rsidRPr="00E407D7" w:rsidRDefault="00C50CC5" w:rsidP="00394ADB">
            <w:pPr>
              <w:rPr>
                <w:rFonts w:ascii="Century Gothic" w:hAnsi="Century Gothic" w:cs="Arial"/>
              </w:rPr>
            </w:pPr>
            <w:r>
              <w:rPr>
                <w:rFonts w:ascii="Century Gothic" w:hAnsi="Century Gothic" w:cs="Century Gothic"/>
                <w:sz w:val="24"/>
              </w:rPr>
              <w:t>English</w:t>
            </w:r>
          </w:p>
        </w:tc>
      </w:tr>
      <w:tr w:rsidR="00C50CC5" w:rsidRPr="00E407D7" w14:paraId="32A86D9A" w14:textId="77777777" w:rsidTr="00394ADB">
        <w:tc>
          <w:tcPr>
            <w:tcW w:w="5000" w:type="pct"/>
            <w:gridSpan w:val="4"/>
            <w:shd w:val="clear" w:color="auto" w:fill="9BBB59"/>
          </w:tcPr>
          <w:p w14:paraId="0BF0DF05" w14:textId="2C729081" w:rsidR="00C50CC5" w:rsidRPr="00E407D7" w:rsidRDefault="00C50CC5" w:rsidP="00394ADB">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Main </w:t>
            </w:r>
            <w:r w:rsidR="00C2067C" w:rsidRPr="00E407D7">
              <w:rPr>
                <w:rFonts w:ascii="Century Gothic" w:hAnsi="Century Gothic" w:cs="Century Gothic"/>
                <w:b/>
                <w:bCs/>
                <w:color w:val="auto"/>
                <w:sz w:val="24"/>
                <w:szCs w:val="24"/>
              </w:rPr>
              <w:t>c</w:t>
            </w:r>
            <w:r w:rsidRPr="00E407D7">
              <w:rPr>
                <w:rFonts w:ascii="Century Gothic" w:hAnsi="Century Gothic" w:cs="Century Gothic"/>
                <w:b/>
                <w:bCs/>
                <w:color w:val="auto"/>
                <w:sz w:val="24"/>
                <w:szCs w:val="24"/>
              </w:rPr>
              <w:t xml:space="preserve">ontact </w:t>
            </w:r>
            <w:r w:rsidR="00C2067C" w:rsidRPr="00E407D7">
              <w:rPr>
                <w:rFonts w:ascii="Century Gothic" w:hAnsi="Century Gothic" w:cs="Century Gothic"/>
                <w:b/>
                <w:bCs/>
                <w:color w:val="auto"/>
                <w:sz w:val="24"/>
                <w:szCs w:val="24"/>
              </w:rPr>
              <w:t>d</w:t>
            </w:r>
            <w:r w:rsidRPr="00E407D7">
              <w:rPr>
                <w:rFonts w:ascii="Century Gothic" w:hAnsi="Century Gothic" w:cs="Century Gothic"/>
                <w:b/>
                <w:bCs/>
                <w:color w:val="auto"/>
                <w:sz w:val="24"/>
                <w:szCs w:val="24"/>
              </w:rPr>
              <w:t>etails</w:t>
            </w:r>
          </w:p>
        </w:tc>
      </w:tr>
      <w:tr w:rsidR="00164D5A" w:rsidRPr="00E407D7" w14:paraId="2146B3BD" w14:textId="77777777" w:rsidTr="00394ADB">
        <w:trPr>
          <w:trHeight w:val="993"/>
        </w:trPr>
        <w:tc>
          <w:tcPr>
            <w:tcW w:w="1304" w:type="pct"/>
            <w:shd w:val="clear" w:color="auto" w:fill="EAF1DD"/>
          </w:tcPr>
          <w:p w14:paraId="02817BEC" w14:textId="4F3128A2" w:rsidR="00164D5A" w:rsidRPr="00E407D7" w:rsidRDefault="00775614" w:rsidP="00394ADB">
            <w:pPr>
              <w:rPr>
                <w:rFonts w:ascii="Century Gothic" w:hAnsi="Century Gothic" w:cs="Arial"/>
                <w:b/>
                <w:bCs/>
              </w:rPr>
            </w:pPr>
            <w:r w:rsidRPr="00E407D7">
              <w:rPr>
                <w:rFonts w:ascii="Century Gothic" w:eastAsia="Arial" w:hAnsi="Century Gothic" w:cs="Century Gothic"/>
                <w:b/>
                <w:bCs/>
                <w:sz w:val="24"/>
              </w:rPr>
              <w:t xml:space="preserve">Person </w:t>
            </w:r>
            <w:r w:rsidR="00E73638" w:rsidRPr="00E407D7">
              <w:rPr>
                <w:rFonts w:ascii="Century Gothic" w:eastAsia="Arial" w:hAnsi="Century Gothic" w:cs="Century Gothic"/>
                <w:b/>
                <w:bCs/>
                <w:sz w:val="24"/>
              </w:rPr>
              <w:t>with parental responsibility</w:t>
            </w:r>
            <w:r w:rsidR="007734FA" w:rsidRPr="00E407D7">
              <w:rPr>
                <w:rFonts w:ascii="Century Gothic" w:eastAsia="Arial" w:hAnsi="Century Gothic" w:cs="Century Gothic"/>
                <w:b/>
                <w:bCs/>
                <w:sz w:val="24"/>
              </w:rPr>
              <w:t xml:space="preserve"> -</w:t>
            </w:r>
            <w:r w:rsidR="00164D5A" w:rsidRPr="00E407D7">
              <w:rPr>
                <w:rFonts w:ascii="Century Gothic" w:eastAsia="Arial" w:hAnsi="Century Gothic" w:cs="Century Gothic"/>
                <w:b/>
                <w:bCs/>
                <w:sz w:val="24"/>
              </w:rPr>
              <w:t xml:space="preserve"> Parent or carer 1 </w:t>
            </w:r>
            <w:r w:rsidR="00164D5A" w:rsidRPr="00E407D7">
              <w:rPr>
                <w:rFonts w:ascii="Century Gothic" w:hAnsi="Century Gothic" w:cs="Century Gothic"/>
                <w:b/>
                <w:bCs/>
                <w:sz w:val="24"/>
              </w:rPr>
              <w:br/>
            </w:r>
            <w:r w:rsidR="00164D5A" w:rsidRPr="00E407D7">
              <w:rPr>
                <w:rFonts w:ascii="Century Gothic" w:eastAsia="Arial" w:hAnsi="Century Gothic" w:cs="Century Gothic"/>
                <w:b/>
                <w:bCs/>
                <w:sz w:val="24"/>
              </w:rPr>
              <w:t>(or young person if they are applying independently)</w:t>
            </w:r>
          </w:p>
        </w:tc>
        <w:tc>
          <w:tcPr>
            <w:tcW w:w="1214" w:type="pct"/>
          </w:tcPr>
          <w:p w14:paraId="3C7BD172" w14:textId="576826E0" w:rsidR="00164D5A" w:rsidRPr="00E407D7" w:rsidRDefault="00164D5A" w:rsidP="00394ADB">
            <w:pPr>
              <w:rPr>
                <w:rFonts w:ascii="Century Gothic" w:hAnsi="Century Gothic" w:cs="Arial"/>
              </w:rPr>
            </w:pPr>
            <w:r>
              <w:rPr>
                <w:rFonts w:ascii="Century Gothic" w:hAnsi="Century Gothic" w:cs="Century Gothic"/>
                <w:sz w:val="24"/>
              </w:rPr>
              <w:t>Elowen Valewood</w:t>
            </w:r>
          </w:p>
        </w:tc>
        <w:tc>
          <w:tcPr>
            <w:tcW w:w="1167" w:type="pct"/>
            <w:shd w:val="clear" w:color="auto" w:fill="EAF1DD"/>
          </w:tcPr>
          <w:p w14:paraId="751ECB8B" w14:textId="7054C572" w:rsidR="00164D5A" w:rsidRPr="00E407D7" w:rsidRDefault="00164D5A" w:rsidP="00394ADB">
            <w:pPr>
              <w:rPr>
                <w:rFonts w:ascii="Century Gothic" w:hAnsi="Century Gothic" w:cs="Arial"/>
                <w:b/>
                <w:bCs/>
              </w:rPr>
            </w:pPr>
            <w:r w:rsidRPr="00E407D7">
              <w:rPr>
                <w:rFonts w:ascii="Century Gothic" w:eastAsia="Arial" w:hAnsi="Century Gothic" w:cs="Century Gothic"/>
                <w:b/>
                <w:bCs/>
                <w:sz w:val="24"/>
              </w:rPr>
              <w:t>Relationship</w:t>
            </w:r>
          </w:p>
        </w:tc>
        <w:tc>
          <w:tcPr>
            <w:tcW w:w="1314" w:type="pct"/>
          </w:tcPr>
          <w:p w14:paraId="39738F21" w14:textId="36C0BB3C" w:rsidR="00164D5A" w:rsidRPr="00E407D7" w:rsidRDefault="00164D5A" w:rsidP="00394ADB">
            <w:pPr>
              <w:rPr>
                <w:rFonts w:ascii="Century Gothic" w:hAnsi="Century Gothic" w:cs="Arial"/>
              </w:rPr>
            </w:pPr>
            <w:r>
              <w:rPr>
                <w:rFonts w:ascii="Century Gothic" w:hAnsi="Century Gothic" w:cs="Century Gothic"/>
                <w:sz w:val="24"/>
              </w:rPr>
              <w:t>Mother</w:t>
            </w:r>
          </w:p>
        </w:tc>
      </w:tr>
      <w:tr w:rsidR="00164D5A" w:rsidRPr="00E407D7" w14:paraId="4CF7A11E" w14:textId="77777777" w:rsidTr="00394ADB">
        <w:trPr>
          <w:trHeight w:val="669"/>
        </w:trPr>
        <w:tc>
          <w:tcPr>
            <w:tcW w:w="1304" w:type="pct"/>
            <w:shd w:val="clear" w:color="auto" w:fill="EAF1DD"/>
          </w:tcPr>
          <w:p w14:paraId="306A2FD4" w14:textId="1A4553D8" w:rsidR="00164D5A" w:rsidRPr="00E407D7" w:rsidRDefault="00164D5A" w:rsidP="00394ADB">
            <w:pPr>
              <w:rPr>
                <w:rFonts w:ascii="Century Gothic" w:eastAsia="Arial" w:hAnsi="Century Gothic" w:cs="Arial"/>
                <w:b/>
                <w:bCs/>
              </w:rPr>
            </w:pPr>
            <w:r w:rsidRPr="00E407D7">
              <w:rPr>
                <w:rFonts w:ascii="Century Gothic" w:eastAsia="Arial" w:hAnsi="Century Gothic" w:cs="Century Gothic"/>
                <w:b/>
                <w:bCs/>
                <w:sz w:val="24"/>
              </w:rPr>
              <w:t>Email</w:t>
            </w:r>
          </w:p>
        </w:tc>
        <w:tc>
          <w:tcPr>
            <w:tcW w:w="1214" w:type="pct"/>
          </w:tcPr>
          <w:p w14:paraId="74B9AD82" w14:textId="51A8371E" w:rsidR="00164D5A" w:rsidRPr="00E407D7" w:rsidRDefault="00164D5A" w:rsidP="00394ADB">
            <w:pPr>
              <w:rPr>
                <w:rFonts w:ascii="Century Gothic" w:hAnsi="Century Gothic" w:cs="Arial"/>
              </w:rPr>
            </w:pPr>
            <w:r>
              <w:rPr>
                <w:rFonts w:ascii="Century Gothic" w:hAnsi="Century Gothic" w:cs="Century Gothic"/>
                <w:sz w:val="24"/>
              </w:rPr>
            </w:r>
          </w:p>
        </w:tc>
        <w:tc>
          <w:tcPr>
            <w:tcW w:w="1167" w:type="pct"/>
            <w:shd w:val="clear" w:color="auto" w:fill="EAF1DD"/>
          </w:tcPr>
          <w:p w14:paraId="124237BC" w14:textId="7F279B13" w:rsidR="00164D5A" w:rsidRPr="00E407D7" w:rsidRDefault="00164D5A" w:rsidP="00394ADB">
            <w:pPr>
              <w:rPr>
                <w:rFonts w:ascii="Century Gothic" w:eastAsia="Arial" w:hAnsi="Century Gothic" w:cs="Arial"/>
                <w:b/>
                <w:bCs/>
              </w:rPr>
            </w:pPr>
            <w:r w:rsidRPr="00E407D7">
              <w:rPr>
                <w:rFonts w:ascii="Century Gothic" w:eastAsia="Arial" w:hAnsi="Century Gothic" w:cs="Century Gothic"/>
                <w:b/>
                <w:bCs/>
                <w:sz w:val="24"/>
              </w:rPr>
              <w:t>Telephone number</w:t>
            </w:r>
          </w:p>
        </w:tc>
        <w:tc>
          <w:tcPr>
            <w:tcW w:w="1314" w:type="pct"/>
          </w:tcPr>
          <w:p w14:paraId="1160E32B" w14:textId="1ADBAEF6" w:rsidR="00164D5A" w:rsidRPr="00E407D7" w:rsidRDefault="00164D5A" w:rsidP="00394ADB">
            <w:pPr>
              <w:rPr>
                <w:rFonts w:ascii="Century Gothic" w:hAnsi="Century Gothic" w:cs="Arial"/>
              </w:rPr>
            </w:pPr>
            <w:r>
              <w:rPr>
                <w:rFonts w:ascii="Century Gothic" w:hAnsi="Century Gothic" w:cs="Century Gothic"/>
                <w:sz w:val="24"/>
              </w:rPr>
              <w:t>07000 100002</w:t>
            </w:r>
          </w:p>
        </w:tc>
      </w:tr>
      <w:tr w:rsidR="00D67702" w:rsidRPr="00E407D7" w14:paraId="7A8ACDAC" w14:textId="77777777" w:rsidTr="00394ADB">
        <w:trPr>
          <w:trHeight w:val="665"/>
        </w:trPr>
        <w:tc>
          <w:tcPr>
            <w:tcW w:w="1304" w:type="pct"/>
            <w:shd w:val="clear" w:color="auto" w:fill="EAF1DD"/>
          </w:tcPr>
          <w:p w14:paraId="52ECD417" w14:textId="68507D57" w:rsidR="00D67702" w:rsidRPr="00E407D7" w:rsidRDefault="00D67702" w:rsidP="00394ADB">
            <w:pPr>
              <w:rPr>
                <w:rFonts w:ascii="Century Gothic" w:eastAsia="Arial" w:hAnsi="Century Gothic" w:cs="Arial"/>
                <w:b/>
                <w:bCs/>
              </w:rPr>
            </w:pPr>
            <w:r w:rsidRPr="00E407D7">
              <w:rPr>
                <w:rFonts w:ascii="Century Gothic" w:eastAsia="Arial" w:hAnsi="Century Gothic" w:cs="Century Gothic"/>
                <w:b/>
                <w:bCs/>
                <w:sz w:val="24"/>
              </w:rPr>
              <w:t xml:space="preserve">Home </w:t>
            </w:r>
            <w:r w:rsidR="007734FA" w:rsidRPr="00E407D7">
              <w:rPr>
                <w:rFonts w:ascii="Century Gothic" w:eastAsia="Arial" w:hAnsi="Century Gothic" w:cs="Century Gothic"/>
                <w:b/>
                <w:bCs/>
                <w:sz w:val="24"/>
              </w:rPr>
              <w:t>a</w:t>
            </w:r>
            <w:r w:rsidRPr="00E407D7">
              <w:rPr>
                <w:rFonts w:ascii="Century Gothic" w:eastAsia="Arial" w:hAnsi="Century Gothic" w:cs="Century Gothic"/>
                <w:b/>
                <w:bCs/>
                <w:sz w:val="24"/>
              </w:rPr>
              <w:t>ddres</w:t>
            </w:r>
            <w:r w:rsidR="007734FA" w:rsidRPr="00E407D7">
              <w:rPr>
                <w:rFonts w:ascii="Century Gothic" w:eastAsia="Arial" w:hAnsi="Century Gothic" w:cs="Century Gothic"/>
                <w:b/>
                <w:bCs/>
                <w:sz w:val="24"/>
              </w:rPr>
              <w:t>s</w:t>
            </w:r>
          </w:p>
        </w:tc>
        <w:tc>
          <w:tcPr>
            <w:tcW w:w="3696" w:type="pct"/>
            <w:gridSpan w:val="3"/>
          </w:tcPr>
          <w:p w14:paraId="6291482D" w14:textId="78D3D5C0" w:rsidR="00D67702" w:rsidRPr="00E407D7" w:rsidRDefault="00D67702" w:rsidP="00394ADB">
            <w:pPr>
              <w:rPr>
                <w:rFonts w:ascii="Century Gothic" w:hAnsi="Century Gothic" w:cs="Arial"/>
              </w:rPr>
            </w:pPr>
            <w:r>
              <w:rPr>
                <w:rFonts w:ascii="Century Gothic" w:hAnsi="Century Gothic" w:cs="Century Gothic"/>
                <w:sz w:val="24"/>
              </w:rPr>
            </w:r>
          </w:p>
        </w:tc>
      </w:tr>
      <w:tr w:rsidR="007326CA" w:rsidRPr="00E407D7" w14:paraId="7412CD01" w14:textId="77777777" w:rsidTr="00394ADB">
        <w:trPr>
          <w:trHeight w:val="848"/>
        </w:trPr>
        <w:tc>
          <w:tcPr>
            <w:tcW w:w="1304" w:type="pct"/>
            <w:shd w:val="clear" w:color="auto" w:fill="EAF1DD"/>
          </w:tcPr>
          <w:p w14:paraId="3A012BD5" w14:textId="23AC5C80" w:rsidR="007326CA" w:rsidRPr="00E407D7" w:rsidRDefault="00FB0501" w:rsidP="00394ADB">
            <w:pPr>
              <w:rPr>
                <w:rFonts w:ascii="Century Gothic" w:eastAsia="Arial" w:hAnsi="Century Gothic" w:cs="Arial"/>
                <w:b/>
                <w:bCs/>
              </w:rPr>
            </w:pPr>
            <w:r w:rsidRPr="00E407D7">
              <w:rPr>
                <w:rFonts w:ascii="Century Gothic" w:eastAsia="Arial" w:hAnsi="Century Gothic" w:cs="Century Gothic"/>
                <w:b/>
                <w:bCs/>
                <w:sz w:val="24"/>
              </w:rPr>
              <w:t>Person with parental responsibility</w:t>
            </w:r>
            <w:r w:rsidR="007734FA" w:rsidRPr="00E407D7">
              <w:rPr>
                <w:rFonts w:ascii="Century Gothic" w:eastAsia="Arial" w:hAnsi="Century Gothic" w:cs="Century Gothic"/>
                <w:b/>
                <w:bCs/>
                <w:sz w:val="24"/>
              </w:rPr>
              <w:t xml:space="preserve"> -</w:t>
            </w:r>
            <w:r w:rsidRPr="00E407D7">
              <w:rPr>
                <w:rFonts w:ascii="Century Gothic" w:eastAsia="Arial" w:hAnsi="Century Gothic" w:cs="Century Gothic"/>
                <w:b/>
                <w:bCs/>
                <w:sz w:val="24"/>
              </w:rPr>
              <w:t xml:space="preserve"> Parent or carer 2</w:t>
            </w:r>
          </w:p>
        </w:tc>
        <w:tc>
          <w:tcPr>
            <w:tcW w:w="1214" w:type="pct"/>
          </w:tcPr>
          <w:p w14:paraId="59FB5707" w14:textId="3A06161E" w:rsidR="007326CA" w:rsidRPr="00E407D7" w:rsidRDefault="007326CA" w:rsidP="00394ADB">
            <w:pPr>
              <w:rPr>
                <w:rFonts w:ascii="Century Gothic" w:hAnsi="Century Gothic" w:cs="Arial"/>
              </w:rPr>
            </w:pPr>
            <w:r>
              <w:rPr>
                <w:rFonts w:ascii="Century Gothic" w:hAnsi="Century Gothic" w:cs="Century Gothic"/>
                <w:sz w:val="24"/>
              </w:rPr>
              <w:t>Cassian Ashmere</w:t>
            </w:r>
          </w:p>
        </w:tc>
        <w:tc>
          <w:tcPr>
            <w:tcW w:w="1167" w:type="pct"/>
            <w:shd w:val="clear" w:color="auto" w:fill="EAF1DD"/>
          </w:tcPr>
          <w:p w14:paraId="1A46A0C8" w14:textId="2D752110"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Relationship</w:t>
            </w:r>
          </w:p>
        </w:tc>
        <w:tc>
          <w:tcPr>
            <w:tcW w:w="1314" w:type="pct"/>
          </w:tcPr>
          <w:p w14:paraId="2292C817" w14:textId="71BC2467" w:rsidR="007326CA" w:rsidRPr="00E407D7" w:rsidRDefault="007326CA" w:rsidP="00394ADB">
            <w:pPr>
              <w:rPr>
                <w:rFonts w:ascii="Century Gothic" w:hAnsi="Century Gothic" w:cs="Arial"/>
              </w:rPr>
            </w:pPr>
            <w:r>
              <w:rPr>
                <w:rFonts w:ascii="Century Gothic" w:hAnsi="Century Gothic" w:cs="Century Gothic"/>
                <w:sz w:val="24"/>
              </w:rPr>
              <w:t>Father</w:t>
            </w:r>
          </w:p>
        </w:tc>
      </w:tr>
      <w:tr w:rsidR="007326CA" w:rsidRPr="00E407D7" w14:paraId="049A5F6F" w14:textId="77777777" w:rsidTr="00394ADB">
        <w:trPr>
          <w:trHeight w:val="268"/>
        </w:trPr>
        <w:tc>
          <w:tcPr>
            <w:tcW w:w="1304" w:type="pct"/>
            <w:shd w:val="clear" w:color="auto" w:fill="EAF1DD"/>
          </w:tcPr>
          <w:p w14:paraId="104F977A" w14:textId="018231B7"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Email</w:t>
            </w:r>
          </w:p>
        </w:tc>
        <w:tc>
          <w:tcPr>
            <w:tcW w:w="1214" w:type="pct"/>
          </w:tcPr>
          <w:p w14:paraId="5872DD63" w14:textId="168B413C" w:rsidR="007326CA" w:rsidRPr="00E407D7" w:rsidRDefault="007326CA" w:rsidP="00394ADB">
            <w:hyperlink r:id="rId19">
              <w:r>
                <w:rPr>
                  <w:rStyle w:val="Hyperlink"/>
                  <w:color w:val="0563C1"/>
                  <w:u w:val="single"/>
                </w:rPr>
                <w:t>Cashmere@example.test</w:t>
              </w:r>
            </w:hyperlink>
          </w:p>
        </w:tc>
        <w:tc>
          <w:tcPr>
            <w:tcW w:w="1167" w:type="pct"/>
            <w:shd w:val="clear" w:color="auto" w:fill="EAF1DD"/>
          </w:tcPr>
          <w:p w14:paraId="49A41666" w14:textId="7AB9F738"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Telephone number</w:t>
            </w:r>
          </w:p>
        </w:tc>
        <w:tc>
          <w:tcPr>
            <w:tcW w:w="1314" w:type="pct"/>
          </w:tcPr>
          <w:p w14:paraId="36FC356D" w14:textId="59CD74C9" w:rsidR="007326CA" w:rsidRPr="00E407D7" w:rsidRDefault="007326CA" w:rsidP="00394ADB">
            <w:pPr>
              <w:rPr>
                <w:rFonts w:ascii="Century Gothic" w:hAnsi="Century Gothic" w:cs="Arial"/>
              </w:rPr>
            </w:pPr>
            <w:r>
              <w:rPr>
                <w:rFonts w:ascii="Century Gothic" w:hAnsi="Century Gothic" w:cs="Century Gothic"/>
                <w:sz w:val="24"/>
              </w:rPr>
            </w:r>
          </w:p>
        </w:tc>
      </w:tr>
      <w:tr w:rsidR="007326CA" w:rsidRPr="00E407D7" w14:paraId="14ADCFC3" w14:textId="77777777" w:rsidTr="00394ADB">
        <w:trPr>
          <w:trHeight w:val="750"/>
        </w:trPr>
        <w:tc>
          <w:tcPr>
            <w:tcW w:w="1304" w:type="pct"/>
            <w:shd w:val="clear" w:color="auto" w:fill="EAF1DD"/>
          </w:tcPr>
          <w:p w14:paraId="314BC7B8" w14:textId="5FD468BB" w:rsidR="007326CA" w:rsidRPr="00E407D7" w:rsidRDefault="007326CA" w:rsidP="00394ADB">
            <w:pPr>
              <w:spacing w:after="0"/>
              <w:rPr>
                <w:rFonts w:ascii="Century Gothic" w:eastAsia="Arial" w:hAnsi="Century Gothic" w:cs="Arial"/>
                <w:b/>
                <w:bCs/>
              </w:rPr>
            </w:pPr>
            <w:r w:rsidRPr="00E407D7">
              <w:rPr>
                <w:rFonts w:ascii="Century Gothic" w:eastAsia="Arial" w:hAnsi="Century Gothic" w:cs="Century Gothic"/>
                <w:b/>
                <w:bCs/>
                <w:sz w:val="24"/>
              </w:rPr>
              <w:t xml:space="preserve">Home address (if different to parent or carer </w:t>
            </w:r>
            <w:r w:rsidR="002C2D2E" w:rsidRPr="00E407D7">
              <w:rPr>
                <w:rFonts w:ascii="Century Gothic" w:eastAsia="Arial" w:hAnsi="Century Gothic" w:cs="Century Gothic"/>
                <w:b/>
                <w:bCs/>
                <w:sz w:val="24"/>
              </w:rPr>
              <w:t>1</w:t>
            </w:r>
            <w:r w:rsidRPr="00E407D7">
              <w:rPr>
                <w:rFonts w:ascii="Century Gothic" w:eastAsia="Arial" w:hAnsi="Century Gothic" w:cs="Century Gothic"/>
                <w:b/>
                <w:bCs/>
                <w:sz w:val="24"/>
              </w:rPr>
              <w:t>)</w:t>
            </w:r>
          </w:p>
        </w:tc>
        <w:tc>
          <w:tcPr>
            <w:tcW w:w="3696" w:type="pct"/>
            <w:gridSpan w:val="3"/>
          </w:tcPr>
          <w:p w14:paraId="43399FA2" w14:textId="7042338E" w:rsidR="007326CA" w:rsidRPr="00E407D7" w:rsidRDefault="007326CA" w:rsidP="00394ADB">
            <w:pPr>
              <w:rPr>
                <w:rFonts w:ascii="Century Gothic" w:hAnsi="Century Gothic" w:cs="Arial"/>
              </w:rPr>
            </w:pPr>
            <w:r>
              <w:rPr>
                <w:rFonts w:ascii="Century Gothic" w:hAnsi="Century Gothic" w:cs="Century Gothic"/>
                <w:sz w:val="24"/>
              </w:rPr>
            </w:r>
          </w:p>
        </w:tc>
      </w:tr>
    </w:tbl>
    <w:p w14:paraId="6B08315F" w14:textId="77777777" w:rsidR="00CC2759" w:rsidRPr="00E407D7" w:rsidRDefault="00CC2759" w:rsidP="00CC2759">
      <w:pPr>
        <w:rPr>
          <w:rFonts w:ascii="Century Gothic" w:hAnsi="Century Gothic" w:cs="Arial"/>
        </w:rPr>
      </w:pP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7"/>
        <w:gridCol w:w="3875"/>
        <w:gridCol w:w="2148"/>
        <w:gridCol w:w="2508"/>
      </w:tblGrid>
      <w:tr w:rsidR="0095437E" w:rsidRPr="00E407D7" w14:paraId="19E980CC" w14:textId="77777777" w:rsidTr="00495184">
        <w:trPr>
          <w:trHeight w:val="195"/>
        </w:trPr>
        <w:tc>
          <w:tcPr>
            <w:tcW w:w="5000" w:type="pct"/>
            <w:gridSpan w:val="4"/>
            <w:shd w:val="clear" w:color="auto" w:fill="9BBB59"/>
            <w:vAlign w:val="center"/>
          </w:tcPr>
          <w:p w14:paraId="52D03E0E" w14:textId="77777777" w:rsidR="0095437E" w:rsidRPr="00E407D7" w:rsidRDefault="0095437E" w:rsidP="007E1846">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Services currently involved with this child or young person</w:t>
            </w:r>
          </w:p>
        </w:tc>
      </w:tr>
      <w:tr w:rsidR="0095437E" w:rsidRPr="00E407D7" w14:paraId="5FD9A585" w14:textId="77777777" w:rsidTr="00495184">
        <w:trPr>
          <w:trHeight w:val="195"/>
        </w:trPr>
        <w:tc>
          <w:tcPr>
            <w:tcW w:w="2228" w:type="pct"/>
            <w:shd w:val="clear" w:color="auto" w:fill="EAF1DD"/>
            <w:vAlign w:val="center"/>
          </w:tcPr>
          <w:p w14:paraId="2DFEC031" w14:textId="77777777" w:rsidR="0095437E" w:rsidRPr="00E407D7" w:rsidRDefault="0095437E" w:rsidP="00D30218">
            <w:pPr>
              <w:rPr>
                <w:rFonts w:ascii="Century Gothic" w:hAnsi="Century Gothic" w:cs="Arial"/>
                <w:b/>
                <w:bCs/>
              </w:rPr>
            </w:pPr>
            <w:r w:rsidRPr="00E407D7">
              <w:rPr>
                <w:rFonts w:ascii="Century Gothic" w:hAnsi="Century Gothic" w:cs="Century Gothic"/>
                <w:b/>
                <w:bCs/>
                <w:sz w:val="24"/>
              </w:rPr>
              <w:t xml:space="preserve">Education setting </w:t>
            </w:r>
          </w:p>
        </w:tc>
        <w:tc>
          <w:tcPr>
            <w:tcW w:w="2772" w:type="pct"/>
            <w:gridSpan w:val="3"/>
            <w:vAlign w:val="center"/>
          </w:tcPr>
          <w:p w14:paraId="211FE67A" w14:textId="77777777" w:rsidR="0095437E" w:rsidRPr="00E407D7" w:rsidRDefault="0095437E" w:rsidP="00D30218">
            <w:pPr>
              <w:rPr>
                <w:rFonts w:ascii="Century Gothic" w:hAnsi="Century Gothic" w:cs="Arial"/>
              </w:rPr>
            </w:pPr>
            <w:r>
              <w:rPr>
                <w:rFonts w:ascii="Century Gothic" w:hAnsi="Century Gothic" w:cs="Century Gothic"/>
                <w:sz w:val="24"/>
              </w:rPr>
              <w:t>Horizon Quill Academy, Year 9</w:t>
            </w:r>
          </w:p>
        </w:tc>
      </w:tr>
      <w:tr w:rsidR="0095437E" w:rsidRPr="00E407D7" w14:paraId="1084379C" w14:textId="77777777" w:rsidTr="00495184">
        <w:trPr>
          <w:trHeight w:val="195"/>
        </w:trPr>
        <w:tc>
          <w:tcPr>
            <w:tcW w:w="2228" w:type="pct"/>
            <w:shd w:val="clear" w:color="auto" w:fill="EAF1DD"/>
            <w:vAlign w:val="center"/>
          </w:tcPr>
          <w:p w14:paraId="3BAFB8EE" w14:textId="77777777" w:rsidR="0095437E" w:rsidRPr="00E407D7" w:rsidRDefault="0095437E" w:rsidP="00D30218">
            <w:pPr>
              <w:rPr>
                <w:rFonts w:ascii="Century Gothic" w:hAnsi="Century Gothic" w:cs="Arial"/>
                <w:b/>
                <w:bCs/>
              </w:rPr>
            </w:pPr>
            <w:r w:rsidRPr="00E407D7">
              <w:rPr>
                <w:rFonts w:ascii="Century Gothic" w:eastAsia="Arial" w:hAnsi="Century Gothic" w:cs="Century Gothic"/>
                <w:b/>
                <w:bCs/>
                <w:sz w:val="24"/>
              </w:rPr>
              <w:t>GP and key health professional (where applicable)</w:t>
            </w:r>
          </w:p>
        </w:tc>
        <w:tc>
          <w:tcPr>
            <w:tcW w:w="2772" w:type="pct"/>
            <w:gridSpan w:val="3"/>
            <w:vAlign w:val="center"/>
          </w:tcPr>
          <w:p w14:paraId="5F566597" w14:textId="77777777" w:rsidR="0095437E" w:rsidRPr="00E407D7" w:rsidRDefault="0095437E" w:rsidP="00D30218">
            <w:pPr>
              <w:rPr>
                <w:rFonts w:ascii="Century Gothic" w:hAnsi="Century Gothic" w:cs="Arial"/>
              </w:rPr>
            </w:pPr>
            <w:r>
              <w:rPr>
                <w:rFonts w:ascii="Century Gothic" w:hAnsi="Century Gothic" w:cs="Century Gothic"/>
                <w:sz w:val="24"/>
              </w:rPr>
              <w:t>Dr Seren Lockewell, Developmental Integration Consultant, Meridian Lantern Centre for Developmental Integration</w:t>
            </w:r>
          </w:p>
        </w:tc>
      </w:tr>
      <w:tr w:rsidR="0095437E" w:rsidRPr="00E407D7" w14:paraId="5300F651" w14:textId="77777777" w:rsidTr="00495184">
        <w:trPr>
          <w:trHeight w:val="195"/>
        </w:trPr>
        <w:tc>
          <w:tcPr>
            <w:tcW w:w="2228" w:type="pct"/>
            <w:shd w:val="clear" w:color="auto" w:fill="EAF1DD"/>
            <w:vAlign w:val="center"/>
          </w:tcPr>
          <w:p w14:paraId="3B5628C6"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NHS Number (if available)</w:t>
            </w:r>
          </w:p>
        </w:tc>
        <w:tc>
          <w:tcPr>
            <w:tcW w:w="2772" w:type="pct"/>
            <w:gridSpan w:val="3"/>
            <w:vAlign w:val="center"/>
          </w:tcPr>
          <w:p w14:paraId="73670A3F" w14:textId="77777777" w:rsidR="0095437E" w:rsidRPr="00E407D7" w:rsidRDefault="0095437E" w:rsidP="00D30218">
            <w:pPr>
              <w:rPr>
                <w:rFonts w:ascii="Century Gothic" w:hAnsi="Century Gothic" w:cs="Arial"/>
              </w:rPr>
            </w:pPr>
            <w:r>
              <w:rPr>
                <w:rFonts w:ascii="Century Gothic" w:hAnsi="Century Gothic" w:cs="Century Gothic"/>
                <w:sz w:val="24"/>
              </w:rPr>
            </w:r>
          </w:p>
        </w:tc>
      </w:tr>
      <w:tr w:rsidR="0095437E" w:rsidRPr="00E407D7" w14:paraId="17DFAF15" w14:textId="77777777" w:rsidTr="00495184">
        <w:trPr>
          <w:trHeight w:val="195"/>
        </w:trPr>
        <w:tc>
          <w:tcPr>
            <w:tcW w:w="2228" w:type="pct"/>
            <w:shd w:val="clear" w:color="auto" w:fill="EAF1DD"/>
            <w:vAlign w:val="center"/>
          </w:tcPr>
          <w:p w14:paraId="66F65CC3"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Known to social care </w:t>
            </w:r>
          </w:p>
        </w:tc>
        <w:tc>
          <w:tcPr>
            <w:tcW w:w="2772" w:type="pct"/>
            <w:gridSpan w:val="3"/>
            <w:vAlign w:val="center"/>
          </w:tcPr>
          <w:p w14:paraId="14518ECB" w14:textId="77777777" w:rsidR="0095437E" w:rsidRPr="00E407D7" w:rsidRDefault="0095437E" w:rsidP="00D30218">
            <w:pPr>
              <w:rPr>
                <w:rFonts w:ascii="Century Gothic" w:hAnsi="Century Gothic" w:cs="Arial"/>
              </w:rPr>
            </w:pPr>
            <w:r>
              <w:rPr>
                <w:rFonts w:ascii="Century Gothic" w:hAnsi="Century Gothic" w:cs="Century Gothic"/>
                <w:sz w:val="24"/>
              </w:rPr>
              <w:t>Yes. Synthetic Early Help involvement coordinated through Starbridge Family Support Service. No statutory safeguarding concerns. All details are fictional and included for testing only.</w:t>
            </w:r>
          </w:p>
        </w:tc>
      </w:tr>
      <w:tr w:rsidR="0095437E" w:rsidRPr="00E407D7" w14:paraId="0EA99D2A" w14:textId="77777777" w:rsidTr="00495184">
        <w:trPr>
          <w:trHeight w:val="195"/>
        </w:trPr>
        <w:tc>
          <w:tcPr>
            <w:tcW w:w="2228" w:type="pct"/>
            <w:shd w:val="clear" w:color="auto" w:fill="EAF1DD"/>
            <w:vAlign w:val="center"/>
          </w:tcPr>
          <w:p w14:paraId="7B4C67FB"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Other professionals involved with this child/ young person family</w:t>
            </w:r>
          </w:p>
        </w:tc>
        <w:tc>
          <w:tcPr>
            <w:tcW w:w="2772" w:type="pct"/>
            <w:gridSpan w:val="3"/>
            <w:vAlign w:val="center"/>
          </w:tcPr>
          <w:p w14:paraId="3D3E0098" w14:textId="77777777" w:rsidR="0095437E" w:rsidRPr="00E407D7" w:rsidRDefault="0095437E" w:rsidP="00D30218">
            <w:pPr>
              <w:rPr>
                <w:rFonts w:ascii="Century Gothic" w:eastAsiaTheme="minorHAnsi" w:hAnsi="Century Gothic" w:cs="Arial"/>
                <w:highlight w:val="yellow"/>
              </w:rPr>
            </w:pPr>
            <w:r>
              <w:rPr>
                <w:rFonts w:ascii="Century Gothic" w:hAnsi="Century Gothic" w:cs="Century Gothic"/>
                <w:sz w:val="24"/>
              </w:rPr>
              <w:t>Nova Penfield, Specialist Communication Practitioner</w:t>
            </w:r>
          </w:p>
        </w:tc>
      </w:tr>
      <w:tr w:rsidR="0095437E" w:rsidRPr="00E407D7" w14:paraId="6D2DCE59" w14:textId="77777777" w:rsidTr="00495184">
        <w:trPr>
          <w:trHeight w:val="195"/>
        </w:trPr>
        <w:tc>
          <w:tcPr>
            <w:tcW w:w="2228" w:type="pct"/>
            <w:shd w:val="clear" w:color="auto" w:fill="EAF1DD"/>
            <w:vAlign w:val="center"/>
          </w:tcPr>
          <w:p w14:paraId="1BFF14D9"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Currently a looked after child? </w:t>
            </w:r>
          </w:p>
        </w:tc>
        <w:tc>
          <w:tcPr>
            <w:tcW w:w="2772" w:type="pct"/>
            <w:gridSpan w:val="3"/>
            <w:vAlign w:val="center"/>
          </w:tcPr>
          <w:p w14:paraId="23CF9257" w14:textId="77777777" w:rsidR="0095437E" w:rsidRPr="00E407D7" w:rsidRDefault="0095437E" w:rsidP="00D30218">
            <w:pPr>
              <w:rPr>
                <w:rFonts w:ascii="Century Gothic" w:hAnsi="Century Gothic" w:cs="Arial"/>
              </w:rPr>
            </w:pPr>
            <w:r>
              <w:rPr>
                <w:rFonts w:ascii="Century Gothic" w:hAnsi="Century Gothic" w:cs="Century Gothic"/>
                <w:sz w:val="24"/>
              </w:rPr>
            </w:r>
          </w:p>
        </w:tc>
      </w:tr>
      <w:tr w:rsidR="0095437E" w:rsidRPr="00E407D7" w14:paraId="0DD6CA8D" w14:textId="77777777" w:rsidTr="00495184">
        <w:trPr>
          <w:trHeight w:val="195"/>
        </w:trPr>
        <w:tc>
          <w:tcPr>
            <w:tcW w:w="2228" w:type="pct"/>
            <w:shd w:val="clear" w:color="auto" w:fill="EAF1DD"/>
            <w:vAlign w:val="center"/>
          </w:tcPr>
          <w:p w14:paraId="115215C2"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Has been a looked after child? </w:t>
            </w:r>
          </w:p>
        </w:tc>
        <w:tc>
          <w:tcPr>
            <w:tcW w:w="2772" w:type="pct"/>
            <w:gridSpan w:val="3"/>
            <w:vAlign w:val="center"/>
          </w:tcPr>
          <w:p w14:paraId="15197CD6" w14:textId="77777777" w:rsidR="0095437E" w:rsidRPr="00E407D7" w:rsidRDefault="0095437E" w:rsidP="00D30218">
            <w:pPr>
              <w:rPr>
                <w:rFonts w:ascii="Century Gothic" w:hAnsi="Century Gothic" w:cs="Arial"/>
              </w:rPr>
            </w:pPr>
            <w:r>
              <w:rPr>
                <w:rFonts w:ascii="Century Gothic" w:hAnsi="Century Gothic" w:cs="Century Gothic"/>
                <w:sz w:val="24"/>
              </w:rPr>
              <w:t>No</w:t>
            </w:r>
          </w:p>
        </w:tc>
      </w:tr>
      <w:tr w:rsidR="0095437E" w:rsidRPr="00E407D7" w14:paraId="5A732FA5" w14:textId="77777777" w:rsidTr="00495184">
        <w:trPr>
          <w:trHeight w:val="195"/>
        </w:trPr>
        <w:tc>
          <w:tcPr>
            <w:tcW w:w="2228" w:type="pct"/>
            <w:shd w:val="clear" w:color="auto" w:fill="EAF1DD"/>
            <w:vAlign w:val="center"/>
          </w:tcPr>
          <w:p w14:paraId="04254E88" w14:textId="4B2F342A"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Is there is a </w:t>
            </w:r>
            <w:r w:rsidR="007A7279" w:rsidRPr="00E407D7">
              <w:rPr>
                <w:rFonts w:ascii="Century Gothic" w:eastAsia="Arial" w:hAnsi="Century Gothic" w:cs="Century Gothic"/>
                <w:b/>
                <w:bCs/>
                <w:sz w:val="24"/>
              </w:rPr>
              <w:t>one-page</w:t>
            </w:r>
            <w:r w:rsidRPr="00E407D7">
              <w:rPr>
                <w:rFonts w:ascii="Century Gothic" w:eastAsia="Arial" w:hAnsi="Century Gothic" w:cs="Century Gothic"/>
                <w:b/>
                <w:bCs/>
                <w:sz w:val="24"/>
              </w:rPr>
              <w:t xml:space="preserve"> profile received (append)?</w:t>
            </w:r>
          </w:p>
        </w:tc>
        <w:tc>
          <w:tcPr>
            <w:tcW w:w="2772" w:type="pct"/>
            <w:gridSpan w:val="3"/>
            <w:vAlign w:val="center"/>
          </w:tcPr>
          <w:p w14:paraId="26425993" w14:textId="77777777" w:rsidR="0095437E" w:rsidRPr="00E407D7" w:rsidRDefault="0095437E" w:rsidP="00D30218">
            <w:pPr>
              <w:rPr>
                <w:rFonts w:ascii="Century Gothic" w:hAnsi="Century Gothic" w:cs="Arial"/>
              </w:rPr>
            </w:pPr>
            <w:r>
              <w:rPr>
                <w:rFonts w:ascii="Century Gothic" w:hAnsi="Century Gothic" w:cs="Century Gothic"/>
                <w:sz w:val="24"/>
              </w:rPr>
              <w:t>Yes one-page profile received and appended within the test documentation.</w:t>
            </w:r>
          </w:p>
        </w:tc>
      </w:tr>
      <w:tr w:rsidR="0095437E" w:rsidRPr="00E407D7" w14:paraId="6ED7B4A2" w14:textId="77777777" w:rsidTr="00495184">
        <w:trPr>
          <w:trHeight w:val="195"/>
        </w:trPr>
        <w:tc>
          <w:tcPr>
            <w:tcW w:w="2228" w:type="pct"/>
            <w:shd w:val="clear" w:color="auto" w:fill="EAF1DD"/>
            <w:vAlign w:val="center"/>
          </w:tcPr>
          <w:p w14:paraId="0FF7C594"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Has child or young person moved into Leicestershire with an existing EHCP?</w:t>
            </w:r>
          </w:p>
        </w:tc>
        <w:tc>
          <w:tcPr>
            <w:tcW w:w="1259" w:type="pct"/>
            <w:vAlign w:val="center"/>
          </w:tcPr>
          <w:p w14:paraId="2F63832D" w14:textId="77777777" w:rsidR="0095437E" w:rsidRPr="00E407D7" w:rsidRDefault="0095437E" w:rsidP="00D30218">
            <w:pPr>
              <w:rPr>
                <w:rFonts w:ascii="Century Gothic" w:hAnsi="Century Gothic" w:cs="Arial"/>
              </w:rPr>
            </w:pPr>
            <w:r>
              <w:rPr>
                <w:rFonts w:ascii="Century Gothic" w:hAnsi="Century Gothic" w:cs="Century Gothic"/>
                <w:sz w:val="24"/>
              </w:rPr>
            </w:r>
          </w:p>
        </w:tc>
        <w:tc>
          <w:tcPr>
            <w:tcW w:w="698" w:type="pct"/>
            <w:shd w:val="clear" w:color="auto" w:fill="EAF1DD"/>
            <w:vAlign w:val="center"/>
          </w:tcPr>
          <w:p w14:paraId="17AC28F8" w14:textId="77777777" w:rsidR="0095437E" w:rsidRPr="00E407D7" w:rsidRDefault="0095437E" w:rsidP="00D30218">
            <w:pPr>
              <w:rPr>
                <w:rFonts w:ascii="Century Gothic" w:hAnsi="Century Gothic" w:cs="Arial"/>
                <w:b/>
                <w:bCs/>
              </w:rPr>
            </w:pPr>
            <w:r w:rsidRPr="00E407D7">
              <w:rPr>
                <w:rFonts w:ascii="Century Gothic" w:hAnsi="Century Gothic" w:cs="Century Gothic"/>
                <w:b/>
                <w:bCs/>
                <w:sz w:val="24"/>
              </w:rPr>
              <w:t>Date of Move In</w:t>
            </w:r>
          </w:p>
        </w:tc>
        <w:tc>
          <w:tcPr>
            <w:tcW w:w="815" w:type="pct"/>
            <w:vAlign w:val="center"/>
          </w:tcPr>
          <w:p w14:paraId="42AC80D8" w14:textId="77777777" w:rsidR="0095437E" w:rsidRPr="00E407D7" w:rsidRDefault="0095437E" w:rsidP="00D30218">
            <w:pPr>
              <w:rPr>
                <w:rFonts w:ascii="Century Gothic" w:hAnsi="Century Gothic" w:cs="Arial"/>
              </w:rPr>
            </w:pPr>
            <w:r>
              <w:rPr>
                <w:rFonts w:ascii="Century Gothic" w:hAnsi="Century Gothic" w:cs="Century Gothic"/>
                <w:sz w:val="24"/>
              </w:rPr>
            </w:r>
          </w:p>
        </w:tc>
      </w:tr>
    </w:tbl>
    <w:p w14:paraId="0D5C53CA" w14:textId="266EBD36" w:rsidR="004F4F97" w:rsidRPr="00E407D7" w:rsidRDefault="004F4F97" w:rsidP="00CC2759">
      <w:pPr>
        <w:rPr>
          <w:rFonts w:ascii="Century Gothic" w:hAnsi="Century Gothic" w:cs="Arial"/>
        </w:rPr>
      </w:pPr>
    </w:p>
    <w:p w14:paraId="1EA74945" w14:textId="3AF902DD" w:rsidR="004F4F97" w:rsidRPr="00E407D7" w:rsidRDefault="004F4F97" w:rsidP="004F4F97">
      <w:pPr>
        <w:spacing w:line="259" w:lineRule="auto"/>
        <w:rPr>
          <w:rFonts w:ascii="Century Gothic" w:hAnsi="Century Gothic" w:cs="Arial"/>
        </w:rPr>
      </w:pPr>
      <w:r w:rsidRPr="00E407D7">
        <w:rPr>
          <w:rFonts w:ascii="Century Gothic" w:hAnsi="Century Gothic" w:cs="Century Gothic"/>
          <w:sz w:val="24"/>
        </w:rPr>
        <w:br w:type="page"/>
      </w:r>
    </w:p>
    <w:tbl>
      <w:tblPr>
        <w:tblStyle w:val="TableGrid"/>
        <w:tblW w:w="0" w:type="auto"/>
        <w:tblLayout w:type="fixed"/>
        <w:tblLook w:val="04A0" w:firstRow="1" w:lastRow="0" w:firstColumn="1" w:lastColumn="0" w:noHBand="0" w:noVBand="1"/>
      </w:tblPr>
      <w:tblGrid>
        <w:gridCol w:w="15163"/>
      </w:tblGrid>
      <w:tr w:rsidR="00011D6B" w:rsidRPr="00E407D7" w14:paraId="1719BF2A" w14:textId="77777777" w:rsidTr="00495184">
        <w:trPr>
          <w:trHeight w:val="616"/>
        </w:trPr>
        <w:tc>
          <w:tcPr>
            <w:tcW w:w="15163" w:type="dxa"/>
            <w:shd w:val="clear" w:color="auto" w:fill="9BBB59"/>
          </w:tcPr>
          <w:p w14:paraId="46827D9D" w14:textId="54784453"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 xml:space="preserve">A1 </w:t>
            </w:r>
            <w:r w:rsidR="003A62DE">
              <w:rPr>
                <w:rFonts w:ascii="Century Gothic" w:hAnsi="Century Gothic" w:cs="Century Gothic"/>
                <w:b/>
                <w:bCs/>
                <w:color w:val="auto"/>
                <w:sz w:val="24"/>
                <w:szCs w:val="24"/>
              </w:rPr>
              <w:t xml:space="preserve">- </w:t>
            </w:r>
            <w:r w:rsidRPr="00E407D7">
              <w:rPr>
                <w:rFonts w:ascii="Century Gothic" w:hAnsi="Century Gothic" w:cs="Century Gothic"/>
                <w:b/>
                <w:bCs/>
                <w:color w:val="auto"/>
                <w:sz w:val="24"/>
                <w:szCs w:val="24"/>
              </w:rPr>
              <w:t>S</w:t>
            </w:r>
            <w:r w:rsidR="007E1846" w:rsidRPr="00E407D7">
              <w:rPr>
                <w:rFonts w:ascii="Century Gothic" w:hAnsi="Century Gothic" w:cs="Century Gothic"/>
                <w:b/>
                <w:bCs/>
                <w:color w:val="auto"/>
                <w:sz w:val="24"/>
                <w:szCs w:val="24"/>
              </w:rPr>
              <w:t>ummary</w:t>
            </w:r>
            <w:r w:rsidRPr="00E407D7">
              <w:rPr>
                <w:rFonts w:ascii="Century Gothic" w:hAnsi="Century Gothic" w:cs="Century Gothic"/>
                <w:b/>
                <w:bCs/>
                <w:color w:val="auto"/>
                <w:sz w:val="24"/>
                <w:szCs w:val="24"/>
              </w:rPr>
              <w:t xml:space="preserve"> of the child or young person’s history</w:t>
            </w:r>
          </w:p>
        </w:tc>
      </w:tr>
      <w:tr w:rsidR="00011D6B" w:rsidRPr="00E407D7" w14:paraId="169844C8" w14:textId="77777777" w:rsidTr="00AA487E">
        <w:trPr>
          <w:trHeight w:val="70"/>
        </w:trPr>
        <w:tc>
          <w:tcPr>
            <w:tcW w:w="15163" w:type="dxa"/>
          </w:tcPr>
          <w:p w14:paraId="51C75A8A" w14:textId="77777777" w:rsidR="00011D6B" w:rsidRPr="00E407D7" w:rsidRDefault="00011D6B" w:rsidP="003301E6">
            <w:pPr>
              <w:pStyle w:val="DeptBullets"/>
            </w:pPr>
            <w:r>
              <w:rPr>
                <w:rFonts w:ascii="Century Gothic" w:hAnsi="Century Gothic" w:cs="Century Gothic"/>
                <w:sz w:val="24"/>
              </w:rPr>
              <w:t>Maren's journey has been complex and has involved a range of educational, communication, emotional and sensory needs which have become more apparent as environmental demands have increased over time.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During the early years, developmental milestones appeared uneven. Maren demonstrated advanced factual knowledge and an exceptional memory for preferred interests, however there were early signs of difficulty with peer interaction, sensory regulation, motor coordination and flexibility within play. Nursery staff noted that Maren often preferred structured activities, became distressed by unexpected changes and required additional support during transitions between tasks.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Upon starting primary education, staff observed strengths in visual learning, pattern recognition and creative thinking. At the same time, concerns emerged regarding verbal processing, organisation, social interaction and emotional regulation. Maren often required instructions to be repeated and benefited significantly from visual timetables and predictable routines.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As academic expectations increased, differences between Maren's potential and classroom performance became increasingly noticeable. Although Maren demonstrated strong understanding during discussion and practical activities, written work often failed to reflect this knowledge. Difficulties with planning, organisation, handwriting, processing speed and working memory became more evident.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Throughout Key Stage 1 and Key Stage 2, a variety of graduated support strategies were introduced, including:</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Visual timetables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Individual task breakdowns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Structured language support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These strategies resulted in periods of positive progress, although gains were often difficult to maintain when support changed or environmental demands increased.</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By the later years of primary school, additional concerns emerged regarding anxiety, sensory sensitivities and fatigue. Maren reported increasing difficulty coping with noise, unpredictable changes and group learning activities. School staff observed that emotional wellbeing appeared closely linked to accessibility of learning environments.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The transition to secondary education represented a significant increase in demand. Maren was required to:</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Navigate a larger site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Manage multiple teachers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Cope with changing classrooms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Organise equipment independently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Process increased verbal information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Following transition, attendance became less consistent and difficulties became more visible across all areas of need. Maren reported feeling exhausted by the effort required to manage daily school demands. Family members described significant recovery periods after school and increased anxiety relating to attendance.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 range of additional support measures were subsequently implemented, including; Daily key-adult support, Reduced sensory demands, Increased access to technology, Emotional wellbeing interventions and Communication support.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Despite these interventions, significant barriers remain. Current evidence suggests that Maren's needs arise from the interaction of difficulties relating to communication, learning, executive functioning, emotional wellbeing, sensory processing and physical endurance. These areas impact upon one another and cannot be considered separately.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The family, school and involved professionals have worked collaboratively to identify effective strategies and ensure that Maren's strengths remain central to planning. Maren continues to demonstrate significant strengths in creativity, problem solving, visual reasoning, digital technology, factual learning and determination when appropriate support is in place.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The purpose of the current Education Health and Care Needs Assessment is to establish a clear understanding of Maren's needs, identify the provision required to meet those needs and support long-term positive outcomes relating to education, independence, community participation, employment and preparation for adulthood.</w:t>
            </w:r>
            <w:r>
              <w:rPr>
                <w:rFonts w:ascii="Century Gothic" w:hAnsi="Century Gothic" w:cs="Century Gothic"/>
                <w:sz w:val="24"/>
              </w:rPr>
              <w:t xml:space="preserve"> </w:t>
            </w:r>
            <w:r>
              <w:rPr>
                <w:rFonts w:ascii="Century Gothic" w:hAnsi="Century Gothic" w:cs="Century Gothic"/>
                <w:b/>
                <w:sz w:val="24"/>
              </w:rPr>
              <w:t>(K1)</w:t>
            </w:r>
          </w:p>
        </w:tc>
      </w:tr>
    </w:tbl>
    <w:p w14:paraId="2F6BD626" w14:textId="67544DC9" w:rsidR="00CC2759" w:rsidRPr="00E407D7" w:rsidRDefault="00CC2759" w:rsidP="003301E6">
      <w:pPr>
        <w:spacing w:line="276" w:lineRule="auto"/>
        <w:rPr>
          <w:rFonts w:ascii="Century Gothic" w:hAnsi="Century Gothic" w:cs="Arial"/>
        </w:rPr>
      </w:pPr>
    </w:p>
    <w:tbl>
      <w:tblPr>
        <w:tblStyle w:val="TableGrid"/>
        <w:tblW w:w="0" w:type="auto"/>
        <w:tblLayout w:type="fixed"/>
        <w:tblLook w:val="04A0" w:firstRow="1" w:lastRow="0" w:firstColumn="1" w:lastColumn="0" w:noHBand="0" w:noVBand="1"/>
      </w:tblPr>
      <w:tblGrid>
        <w:gridCol w:w="15163"/>
      </w:tblGrid>
      <w:tr w:rsidR="00011D6B" w:rsidRPr="00E407D7" w14:paraId="38A183EB" w14:textId="77777777" w:rsidTr="00495184">
        <w:trPr>
          <w:trHeight w:val="441"/>
        </w:trPr>
        <w:tc>
          <w:tcPr>
            <w:tcW w:w="15163" w:type="dxa"/>
            <w:shd w:val="clear" w:color="auto" w:fill="9BBB59"/>
          </w:tcPr>
          <w:p w14:paraId="4C3C1940" w14:textId="3A379122"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A2</w:t>
            </w:r>
            <w:r w:rsidR="001704B4">
              <w:rPr>
                <w:rFonts w:ascii="Century Gothic" w:hAnsi="Century Gothic" w:cs="Century Gothic"/>
                <w:b/>
                <w:bCs/>
                <w:color w:val="auto"/>
                <w:sz w:val="24"/>
                <w:szCs w:val="24"/>
              </w:rPr>
              <w:t xml:space="preserve"> -</w:t>
            </w:r>
            <w:r w:rsidRPr="00E407D7">
              <w:rPr>
                <w:rFonts w:ascii="Century Gothic" w:hAnsi="Century Gothic" w:cs="Century Gothic"/>
                <w:b/>
                <w:bCs/>
                <w:color w:val="auto"/>
                <w:sz w:val="24"/>
                <w:szCs w:val="24"/>
              </w:rPr>
              <w:t xml:space="preserve"> </w:t>
            </w:r>
            <w:r w:rsidR="007E1846" w:rsidRPr="00E407D7">
              <w:rPr>
                <w:rFonts w:ascii="Century Gothic" w:hAnsi="Century Gothic" w:cs="Century Gothic"/>
                <w:b/>
                <w:bCs/>
                <w:color w:val="auto"/>
                <w:sz w:val="24"/>
                <w:szCs w:val="24"/>
              </w:rPr>
              <w:t>Summary</w:t>
            </w:r>
            <w:r w:rsidRPr="00E407D7">
              <w:rPr>
                <w:rFonts w:ascii="Century Gothic" w:hAnsi="Century Gothic" w:cs="Century Gothic"/>
                <w:b/>
                <w:bCs/>
                <w:color w:val="auto"/>
                <w:sz w:val="24"/>
                <w:szCs w:val="24"/>
              </w:rPr>
              <w:t xml:space="preserve"> </w:t>
            </w:r>
            <w:r w:rsidR="007E1846" w:rsidRPr="00E407D7">
              <w:rPr>
                <w:rFonts w:ascii="Century Gothic" w:hAnsi="Century Gothic" w:cs="Century Gothic"/>
                <w:b/>
                <w:bCs/>
                <w:color w:val="auto"/>
                <w:sz w:val="24"/>
                <w:szCs w:val="24"/>
              </w:rPr>
              <w:t xml:space="preserve">of </w:t>
            </w:r>
            <w:r w:rsidRPr="00E407D7">
              <w:rPr>
                <w:rFonts w:ascii="Century Gothic" w:hAnsi="Century Gothic" w:cs="Century Gothic"/>
                <w:b/>
                <w:bCs/>
                <w:color w:val="auto"/>
                <w:sz w:val="24"/>
                <w:szCs w:val="24"/>
              </w:rPr>
              <w:t xml:space="preserve">the views, interests and aspirations of the </w:t>
            </w:r>
            <w:r w:rsidR="007E1846" w:rsidRPr="00E407D7">
              <w:rPr>
                <w:rFonts w:ascii="Century Gothic" w:hAnsi="Century Gothic" w:cs="Century Gothic"/>
                <w:b/>
                <w:bCs/>
                <w:color w:val="auto"/>
                <w:sz w:val="24"/>
                <w:szCs w:val="24"/>
              </w:rPr>
              <w:t>child</w:t>
            </w:r>
            <w:r w:rsidRPr="00E407D7">
              <w:rPr>
                <w:rFonts w:ascii="Century Gothic" w:hAnsi="Century Gothic" w:cs="Century Gothic"/>
                <w:b/>
                <w:bCs/>
                <w:color w:val="auto"/>
                <w:sz w:val="24"/>
                <w:szCs w:val="24"/>
              </w:rPr>
              <w:t xml:space="preserve"> and their parent, or of the </w:t>
            </w:r>
            <w:r w:rsidR="007E1846" w:rsidRPr="00E407D7">
              <w:rPr>
                <w:rFonts w:ascii="Century Gothic" w:hAnsi="Century Gothic" w:cs="Century Gothic"/>
                <w:b/>
                <w:bCs/>
                <w:color w:val="auto"/>
                <w:sz w:val="24"/>
                <w:szCs w:val="24"/>
              </w:rPr>
              <w:t>young person</w:t>
            </w:r>
          </w:p>
        </w:tc>
      </w:tr>
      <w:tr w:rsidR="00011D6B" w:rsidRPr="00E407D7" w14:paraId="0CD4D11B" w14:textId="77777777" w:rsidTr="00495184">
        <w:tc>
          <w:tcPr>
            <w:tcW w:w="15163" w:type="dxa"/>
            <w:shd w:val="clear" w:color="auto" w:fill="EAF1DD"/>
          </w:tcPr>
          <w:p w14:paraId="274E95C8" w14:textId="390E9ECA"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For digital systems</w:t>
            </w:r>
            <w:r w:rsidR="004C5878" w:rsidRPr="00E407D7">
              <w:rPr>
                <w:rFonts w:ascii="Century Gothic" w:hAnsi="Century Gothic" w:cs="Century Gothic"/>
                <w:b/>
                <w:sz w:val="24"/>
              </w:rPr>
              <w:t>-</w:t>
            </w:r>
            <w:r w:rsidRPr="00E407D7">
              <w:rPr>
                <w:rFonts w:ascii="Century Gothic" w:hAnsi="Century Gothic" w:cs="Century Gothic"/>
                <w:b/>
                <w:sz w:val="24"/>
              </w:rPr>
              <w:t xml:space="preserve"> If child or young person wishes to do so</w:t>
            </w:r>
            <w:r w:rsidR="004C5878" w:rsidRPr="00E407D7">
              <w:rPr>
                <w:rFonts w:ascii="Century Gothic" w:hAnsi="Century Gothic" w:cs="Century Gothic"/>
                <w:b/>
                <w:sz w:val="24"/>
              </w:rPr>
              <w:t xml:space="preserve">, </w:t>
            </w:r>
            <w:r w:rsidRPr="00E407D7">
              <w:rPr>
                <w:rFonts w:ascii="Century Gothic" w:hAnsi="Century Gothic" w:cs="Century Gothic"/>
                <w:b/>
                <w:sz w:val="24"/>
              </w:rPr>
              <w:t>include drawings, videos or sound recordings here</w:t>
            </w:r>
            <w:r w:rsidR="004C5878" w:rsidRPr="00E407D7">
              <w:rPr>
                <w:rFonts w:ascii="Century Gothic" w:hAnsi="Century Gothic" w:cs="Century Gothic"/>
                <w:b/>
                <w:sz w:val="24"/>
              </w:rPr>
              <w:t>.</w:t>
            </w:r>
            <w:r w:rsidRPr="00E407D7">
              <w:rPr>
                <w:rFonts w:ascii="Century Gothic" w:hAnsi="Century Gothic" w:cs="Century Gothic"/>
                <w:b/>
                <w:sz w:val="24"/>
              </w:rPr>
              <w:br/>
              <w:t xml:space="preserve">Where recordings are used, they should normally be no more than 5 minutes in length. </w:t>
            </w:r>
          </w:p>
        </w:tc>
      </w:tr>
      <w:tr w:rsidR="00011D6B" w:rsidRPr="00E407D7" w14:paraId="0F4DA2C7" w14:textId="77777777" w:rsidTr="00495184">
        <w:tc>
          <w:tcPr>
            <w:tcW w:w="15163" w:type="dxa"/>
            <w:shd w:val="clear" w:color="auto" w:fill="EAF1DD"/>
          </w:tcPr>
          <w:p w14:paraId="5B66BC2B"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Views</w:t>
            </w:r>
          </w:p>
        </w:tc>
      </w:tr>
      <w:tr w:rsidR="00011D6B" w:rsidRPr="00E407D7" w14:paraId="114AAF87" w14:textId="77777777" w:rsidTr="00AA487E">
        <w:tc>
          <w:tcPr>
            <w:tcW w:w="15163" w:type="dxa"/>
          </w:tcPr>
          <w:p w14:paraId="306A6803" w14:textId="77777777" w:rsidR="00011D6B" w:rsidRPr="00E407D7" w:rsidRDefault="00011D6B" w:rsidP="003301E6">
            <w:r>
              <w:rPr>
                <w:rFonts w:ascii="Century Gothic" w:hAnsi="Century Gothic" w:cs="Century Gothic"/>
                <w:sz w:val="24"/>
                <w:u w:val="single"/>
              </w:rPr>
              <w:t>Child/Young Person's Voice:</w:t>
            </w:r>
          </w:p>
          <w:p>
            <w:r>
              <w:rPr>
                <w:rFonts w:ascii="Century Gothic" w:hAnsi="Century Gothic" w:cs="Century Gothic"/>
                <w:sz w:val="24"/>
              </w:rPr>
              <w:t>I communicate using spoken language, typed text, visual prompts, written notes and digital tools. The way I communicate can change depending on how much information I have been expected to process, how noisy the environment is and how anxious or tired I am feeling. When I am comfortable and talking about an area of interest, I can use sophisticated vocabulary and explain ideas in significant detail. However, when I am processing new information, dealing with uncertainty or feeling overwhelmed, I may require considerably more time to understand and respond.</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often need information to be broken into smaller sections and delivered one step at a time. If several instructions are given together, I may remember only part of what has been said. I can appear to understand because I nod, look attentive or repeat part of an instruction, however this does not always mean I have understood the whole message.</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find it easier to process information when it is supported by visual aids such as diagrams, written key words, checklists, flow charts, timelines or examples. I often refer back to written information several times to make sure I have understood it correctly.</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In group situations, I can find it difficult to identify which information is important, especially when several people are speaking. I may focus on one part of a conversation and miss information that follows. I often understand conversations better when I have an agenda beforehand and when there are opportunities to ask questions afterwards.</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When I am anxious, overloaded or tired, my speech can become less organised. I may take longer to answer questions, use fewer words or struggle to explain what I mean. At these times I find typing or writing easier than speaking. Sometimes I know exactly what I want to say but cannot get the words out quickly enough.</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can find it difficult to understand:</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Indirect language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Hints or implied meanings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Sarcasm</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communicate most successfully when adults give one instruction at a time and use clear and literal language</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am more likely to communicate effectively when I feel safe, know what is expected and understand that it is acceptable to ask for clarification. I am becoming increasingly aware of my own communication needs and would like to develop confidence in explaining these needs independently as I get older.</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 may look as though I am listening even when I have lost the meaning. I may mask confusion by copying others or making a joke. Noise, fluorescent flicker, strong smells, crowded corridors and uncertainty can build up together. When overloaded I become very quiet, struggle to speak and may be unable to start the next task. Please do not interpret this as refusal. Written choices, reduced language, access to a quiet base and time to recover help me return.</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pPr>
              <w:pStyle w:val="DeptBullets"/>
            </w:pPr>
            <w:r>
              <w:rPr>
                <w:rFonts w:ascii="Century Gothic" w:hAnsi="Century Gothic" w:cs="Century Gothic"/>
                <w:sz w:val="24"/>
              </w:rPr>
              <w:t>Maren’s presentation varies substantially by environment and cumulative demand. Successful completion at home after recovery does not mean the school task was accessible at the time. The family asks staff to record triggers, adjustments and recovery patterns rather than describing episodes only as behaviour. Advance information about staffing, room changes, tests and special events is essential.</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FF42BFE" w14:textId="77777777" w:rsidTr="00495184">
        <w:tc>
          <w:tcPr>
            <w:tcW w:w="15163" w:type="dxa"/>
            <w:shd w:val="clear" w:color="auto" w:fill="EAF1DD"/>
          </w:tcPr>
          <w:p w14:paraId="793C78D3"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bCs/>
                <w:sz w:val="24"/>
              </w:rPr>
              <w:t>Strengths, interests and the things that are important</w:t>
            </w:r>
          </w:p>
        </w:tc>
      </w:tr>
      <w:tr w:rsidR="00011D6B" w:rsidRPr="00E407D7" w14:paraId="39A1CC69" w14:textId="77777777" w:rsidTr="00AA487E">
        <w:tc>
          <w:tcPr>
            <w:tcW w:w="15163" w:type="dxa"/>
          </w:tcPr>
          <w:p w14:paraId="75487421" w14:textId="77777777" w:rsidR="00011D6B" w:rsidRPr="00E407D7" w:rsidRDefault="00011D6B" w:rsidP="003301E6">
            <w:r>
              <w:rPr>
                <w:rFonts w:ascii="Century Gothic" w:hAnsi="Century Gothic" w:cs="Century Gothic"/>
                <w:sz w:val="24"/>
                <w:u w:val="single"/>
              </w:rPr>
              <w:t>Child/Young Person's Voice:</w:t>
            </w:r>
          </w:p>
          <w:p>
            <w:pPr>
              <w:pStyle w:val="DeptBullets"/>
            </w:pPr>
            <w:r>
              <w:rPr>
                <w:rFonts w:ascii="Century Gothic" w:hAnsi="Century Gothic" w:cs="Century Gothic"/>
                <w:sz w:val="24"/>
              </w:rPr>
              <w:t>I am interested in fictional astronomy charts, mechanical music boxes, stop-motion animation, coding simple games and cataloguing unusual stones. I notice small visual details, remember facts linked to my interests and create imaginative story worlds. I enjoy science demonstrations, design technology and working with one trusted peer. I like teachers who are calm, precise and predictable. I find copying, crowded worksheets, lengthy handwriting, group debates and sudden timetable changes exhausting.</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pPr>
              <w:pStyle w:val="DeptBullets"/>
            </w:pPr>
            <w:r>
              <w:rPr>
                <w:rFonts w:ascii="Century Gothic" w:hAnsi="Century Gothic" w:cs="Century Gothic"/>
                <w:sz w:val="24"/>
              </w:rPr>
              <w:t>Maren is thoughtful, observant, humorous with trusted people and highly motivated by purposeful projects. The family values honesty, creativity, calm routines and collaborative problem-solving. Maren remembers detailed factual information, produces complex digital artwork, notices errors in visual sequences and shows empathy through practical actions. Family life is organised around predictable routines, quiet recovery time and shared creative activities.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67B0EB6" w14:textId="77777777" w:rsidTr="00495184">
        <w:tc>
          <w:tcPr>
            <w:tcW w:w="15163" w:type="dxa"/>
            <w:shd w:val="clear" w:color="auto" w:fill="EAF1DD"/>
          </w:tcPr>
          <w:p w14:paraId="0F2B9836"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Aspirations</w:t>
            </w:r>
          </w:p>
        </w:tc>
      </w:tr>
      <w:tr w:rsidR="00011D6B" w:rsidRPr="00E407D7" w14:paraId="0CFB9A80" w14:textId="77777777" w:rsidTr="00AA487E">
        <w:tc>
          <w:tcPr>
            <w:tcW w:w="15163" w:type="dxa"/>
          </w:tcPr>
          <w:p w14:paraId="09F00D59" w14:textId="77777777" w:rsidR="00011D6B" w:rsidRPr="00E407D7" w:rsidRDefault="00011D6B" w:rsidP="003301E6">
            <w:r>
              <w:rPr>
                <w:rFonts w:ascii="Century Gothic" w:hAnsi="Century Gothic" w:cs="Century Gothic"/>
                <w:sz w:val="24"/>
                <w:u w:val="single"/>
              </w:rPr>
              <w:t>Child/Young Person's Voice:</w:t>
            </w:r>
          </w:p>
          <w:p>
            <w:pPr>
              <w:pStyle w:val="DeptBullets"/>
            </w:pPr>
            <w:r>
              <w:rPr>
                <w:rFonts w:ascii="Century Gothic" w:hAnsi="Century Gothic" w:cs="Century Gothic"/>
                <w:sz w:val="24"/>
              </w:rPr>
              <w:t>I would like to design accessible digital tools, travel independently using a route planner, manage my own appointments and money, cook a small range of meals, complete a supported work placement and live with as much independence as possible. I want to learn how to explain my needs without feeling that I have failed.</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r>
              <w:rPr>
                <w:rFonts w:ascii="Century Gothic" w:hAnsi="Century Gothic" w:cs="Century Gothic"/>
                <w:sz w:val="24"/>
              </w:rPr>
              <w:t>As a family, our greatest aspiration is for Maren to grow into a confident, happy and fulfilled young adult who understands their strengths, feels valued by those around them and is able to participate meaningfully in their community. We want Maren to develop the skills, confidence and resilience needed to make choices about their own life, whilst continuing to receive the appropriate support required to achieve positive outcomes.</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hope that Maren will develop a strong sense of self-advocacy and gradually become more confident explaining their needs, preferences and aspirations to others. We would like Maren to understand that needing additional support is not a weakness, but simply one aspect of who they are. We want them to feel empowered to ask for help, request adjustments and participate actively in decisions about their future.</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A significant aspiration for our family is that Maren develops the independence skills required for adulthood. We would like them to learn how to organise daily routines, manage appointments, travel safely and confidently, understand personal finances, prepare simple meals and develop practical life skills which will enable increasing independence. We recognise that this journey may take longer than for some peers, but we believe these skills are achievable with the right support.</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would like Maren to gain qualifications that reflect their true abilities and strengths rather than being limited by difficulties with communication, recording, organisation or sensory barriers. We want educational success to be measured by understanding, progress and independence rather than purely by written output. We hope that Maren will have opportunities to pursue areas of interest and aptitude that could form the basis of future education, training or employment.</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believe Maren has significant strengths in creativity, digital technology, visual reasoning, problem solving and attention to detail. We would like these strengths to be recognised and developed so that they can form pathways into future employment. We hope Maren will eventually access meaningful work, supported internships, vocational training or further education opportunities which build upon these abilities.</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In the longer term, we would like Maren to:</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Develop confidence to travel independently on familiar routes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Understand how to stay safe in the community and online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Manage personal belongings and organisational tasks with increasing independence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Participate in further education, training or employment opportunities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Learn budgeting and money management skills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Manage personal health and wellbeing needs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Make informed choices about their future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Build confidence when meeting new people and accessing new environments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Develop strategies to manage anxiety and unexpected situations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Become increasingly independent whilst knowing when and how to seek support</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would like Maren to experience positive friendships and have opportunities to develop meaningful social relationships. Our aspiration is not that Maren has a large friendship group, but that they have genuine, supportive relationships where they feel accepted, respected and understood. We hope that Maren can participate in clubs, hobbies, community projects and activities linked to their interests so they can develop a sense of belonging and connection.</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As parents, we want Maren to experience good emotional wellbeing and quality of life. We hope they develop the ability to recognise when they are becoming overwhelmed, communicate this to others and access effective coping strategies. We want them to understand their own strengths and differences, develop positive self-esteem and feel proud of their achievements.</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would like Maren to become increasingly involved in making decisions about their education, support arrangements and future planning. As they move towards adulthood, we hope they will develop the confidence to express opinions, participate in reviews, contribute to goal setting and have a clear voice in determining what support works best for them.</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We would also like Maren to develop practical skills linked to employment and wider adult life, including:</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Following a timetable independently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Planning and completing multi-step tasks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Working collaboratively with others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Communicating with unfamiliar adults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Managing workplace expectations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Solving problems independently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Adapting to changes in routine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Maintaining motivation and persistence when tasks are challenging</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Identifying support needs in educational and work settings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Developing transferable skills for adulthood</w:t>
            </w:r>
            <w:r>
              <w:rPr>
                <w:rFonts w:ascii="Century Gothic" w:hAnsi="Century Gothic" w:cs="Century Gothic"/>
                <w:sz w:val="24"/>
              </w:rPr>
              <w:t xml:space="preserve"> </w:t>
            </w:r>
            <w:r>
              <w:rPr>
                <w:rFonts w:ascii="Century Gothic" w:hAnsi="Century Gothic" w:cs="Century Gothic"/>
                <w:b/>
                <w:sz w:val="24"/>
              </w:rPr>
              <w:t>(K1)</w:t>
            </w:r>
          </w:p>
          <w:p>
            <w:r>
              <w:rPr>
                <w:rFonts w:ascii="Century Gothic" w:hAnsi="Century Gothic" w:cs="Century Gothic"/>
                <w:sz w:val="24"/>
              </w:rPr>
              <w:t>Ultimately, our aspiration is that Maren leaves education with the skills, confidence, support networks and self-understanding required to live a meaningful adult life. We want them to feel safe, valued, included and successful in whatever path they choose. We hope they continue to develop independence, access opportunities that reflect their interests and strengths and enjoy a future where they are able to participate fully in their community and achieve their personal goals.</w:t>
            </w:r>
            <w:r>
              <w:rPr>
                <w:rFonts w:ascii="Century Gothic" w:hAnsi="Century Gothic" w:cs="Century Gothic"/>
                <w:sz w:val="24"/>
              </w:rPr>
              <w:t xml:space="preserve"> </w:t>
            </w:r>
            <w:r>
              <w:rPr>
                <w:rFonts w:ascii="Century Gothic" w:hAnsi="Century Gothic" w:cs="Century Gothic"/>
                <w:b/>
                <w:sz w:val="24"/>
              </w:rPr>
              <w:t>(K1)</w:t>
            </w:r>
          </w:p>
        </w:tc>
      </w:tr>
    </w:tbl>
    <w:p w14:paraId="7E6E902D" w14:textId="049A5472" w:rsidR="00D87178" w:rsidRPr="00E407D7" w:rsidRDefault="00D87178" w:rsidP="003301E6">
      <w:pPr>
        <w:spacing w:line="276" w:lineRule="auto"/>
        <w:rPr>
          <w:rFonts w:ascii="Century Gothic" w:hAnsi="Century Gothic" w:cs="Arial"/>
        </w:rPr>
      </w:pPr>
    </w:p>
    <w:p w14:paraId="2FA649E5" w14:textId="77777777" w:rsidR="00D87178" w:rsidRPr="00E407D7" w:rsidRDefault="00D87178">
      <w:pPr>
        <w:spacing w:line="259" w:lineRule="auto"/>
        <w:rPr>
          <w:rFonts w:ascii="Century Gothic" w:hAnsi="Century Gothic" w:cs="Arial"/>
        </w:rPr>
      </w:pPr>
      <w:r w:rsidRPr="00E407D7">
        <w:rPr>
          <w:rFonts w:ascii="Century Gothic" w:hAnsi="Century Gothic" w:cs="Century Gothic"/>
          <w:sz w:val="24"/>
        </w:rPr>
        <w:br w:type="page"/>
      </w:r>
    </w:p>
    <w:tbl>
      <w:tblPr>
        <w:tblStyle w:val="TableGrid"/>
        <w:tblW w:w="0" w:type="auto"/>
        <w:tblLayout w:type="fixed"/>
        <w:tblLook w:val="04A0" w:firstRow="1" w:lastRow="0" w:firstColumn="1" w:lastColumn="0" w:noHBand="0" w:noVBand="1"/>
      </w:tblPr>
      <w:tblGrid>
        <w:gridCol w:w="15163"/>
      </w:tblGrid>
      <w:tr w:rsidR="00D87178" w:rsidRPr="00E407D7" w14:paraId="55672A14" w14:textId="77777777" w:rsidTr="00495184">
        <w:trPr>
          <w:trHeight w:val="441"/>
        </w:trPr>
        <w:tc>
          <w:tcPr>
            <w:tcW w:w="15163" w:type="dxa"/>
            <w:shd w:val="clear" w:color="auto" w:fill="9BBB59"/>
          </w:tcPr>
          <w:p w14:paraId="3C7E53F1" w14:textId="4D7D0957" w:rsidR="00D87178" w:rsidRPr="00E407D7" w:rsidRDefault="00D87178" w:rsidP="0072091B">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 xml:space="preserve">Primary </w:t>
            </w:r>
            <w:r w:rsidR="003F2B61" w:rsidRPr="00E407D7">
              <w:rPr>
                <w:rFonts w:ascii="Century Gothic" w:hAnsi="Century Gothic" w:cs="Century Gothic"/>
                <w:b/>
                <w:bCs/>
                <w:color w:val="auto"/>
                <w:sz w:val="24"/>
                <w:szCs w:val="24"/>
              </w:rPr>
              <w:t>a</w:t>
            </w:r>
            <w:r w:rsidRPr="00E407D7">
              <w:rPr>
                <w:rFonts w:ascii="Century Gothic" w:hAnsi="Century Gothic" w:cs="Century Gothic"/>
                <w:b/>
                <w:bCs/>
                <w:color w:val="auto"/>
                <w:sz w:val="24"/>
                <w:szCs w:val="24"/>
              </w:rPr>
              <w:t xml:space="preserve">rea of </w:t>
            </w:r>
            <w:r w:rsidR="003F2B61" w:rsidRPr="00E407D7">
              <w:rPr>
                <w:rFonts w:ascii="Century Gothic" w:hAnsi="Century Gothic" w:cs="Century Gothic"/>
                <w:b/>
                <w:bCs/>
                <w:color w:val="auto"/>
                <w:sz w:val="24"/>
                <w:szCs w:val="24"/>
              </w:rPr>
              <w:t>n</w:t>
            </w:r>
            <w:r w:rsidRPr="00E407D7">
              <w:rPr>
                <w:rFonts w:ascii="Century Gothic" w:hAnsi="Century Gothic" w:cs="Century Gothic"/>
                <w:b/>
                <w:bCs/>
                <w:color w:val="auto"/>
                <w:sz w:val="24"/>
                <w:szCs w:val="24"/>
              </w:rPr>
              <w:t>eed</w:t>
            </w:r>
          </w:p>
        </w:tc>
      </w:tr>
      <w:tr w:rsidR="00D87178" w:rsidRPr="00E407D7" w14:paraId="55D219F8" w14:textId="77777777" w:rsidTr="0072091B">
        <w:trPr>
          <w:trHeight w:val="441"/>
        </w:trPr>
        <w:tc>
          <w:tcPr>
            <w:tcW w:w="15163" w:type="dxa"/>
          </w:tcPr>
          <w:p w14:paraId="3434E204" w14:textId="77777777" w:rsidR="00D87178" w:rsidRPr="00E407D7" w:rsidRDefault="00D87178" w:rsidP="004F4F97">
            <w:pPr>
              <w:pStyle w:val="DeptBullets"/>
            </w:pPr>
            <w:r>
              <w:rPr>
                <w:rFonts w:ascii="Century Gothic" w:hAnsi="Century Gothic" w:cs="Century Gothic"/>
                <w:sz w:val="24"/>
              </w:rPr>
              <w:t>Communication and Interaction, with substantial and interacting needs in Cognition and Learning, Social, Emotional and Mental Health, and Sensory and Physical development.</w:t>
            </w:r>
            <w:r>
              <w:rPr>
                <w:rFonts w:ascii="Century Gothic" w:hAnsi="Century Gothic" w:cs="Century Gothic"/>
                <w:sz w:val="24"/>
              </w:rPr>
              <w:t xml:space="preserve"> </w:t>
            </w:r>
            <w:r>
              <w:rPr>
                <w:rFonts w:ascii="Century Gothic" w:hAnsi="Century Gothic" w:cs="Century Gothic"/>
                <w:b/>
                <w:sz w:val="24"/>
              </w:rPr>
              <w:t>(K1)</w:t>
            </w:r>
          </w:p>
        </w:tc>
      </w:tr>
    </w:tbl>
    <w:p w14:paraId="1D46B444" w14:textId="77777777" w:rsidR="00D87178" w:rsidRPr="00E407D7" w:rsidRDefault="00D87178"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011D6B" w:rsidRPr="00E407D7" w14:paraId="706297E7" w14:textId="77777777" w:rsidTr="00495184">
        <w:tc>
          <w:tcPr>
            <w:tcW w:w="15168" w:type="dxa"/>
            <w:gridSpan w:val="4"/>
            <w:shd w:val="clear" w:color="auto" w:fill="9BBB59"/>
          </w:tcPr>
          <w:p w14:paraId="7D52BCAB" w14:textId="77777777" w:rsidR="00011D6B" w:rsidRPr="00E407D7" w:rsidRDefault="00011D6B" w:rsidP="009E2081">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6A1CF6F6" w14:textId="77777777"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Cognition and Learning (C+L)</w:t>
            </w:r>
          </w:p>
          <w:p w14:paraId="743B2B88" w14:textId="77777777" w:rsidR="00011D6B" w:rsidRPr="00E407D7" w:rsidRDefault="00011D6B"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 xml:space="preserve">Support for learning difficulties may be required when children and young people learn at a slower pace than their peers, even with appropriate differentiation. More information is provided at paragraphs 6.30-6.31 of the SEND Code of Practice. </w:t>
            </w:r>
          </w:p>
          <w:p w14:paraId="1D01FD64" w14:textId="77777777" w:rsidR="00011D6B" w:rsidRPr="00E407D7" w:rsidRDefault="00011D6B" w:rsidP="003301E6">
            <w:pPr>
              <w:spacing w:line="276" w:lineRule="auto"/>
              <w:rPr>
                <w:rFonts w:ascii="Century Gothic" w:hAnsi="Century Gothic" w:cs="Arial"/>
                <w:b/>
                <w:lang w:eastAsia="en-US"/>
              </w:rPr>
            </w:pPr>
          </w:p>
        </w:tc>
      </w:tr>
      <w:tr w:rsidR="00011D6B" w:rsidRPr="00E407D7" w14:paraId="01B724F0" w14:textId="77777777" w:rsidTr="00783330">
        <w:tc>
          <w:tcPr>
            <w:tcW w:w="15168" w:type="dxa"/>
            <w:gridSpan w:val="4"/>
            <w:shd w:val="clear" w:color="auto" w:fill="EAF1DD"/>
          </w:tcPr>
          <w:p w14:paraId="116A6A10"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3A73A614" w14:textId="77777777" w:rsidR="00011D6B" w:rsidRPr="00E407D7" w:rsidRDefault="00011D6B" w:rsidP="003301E6">
            <w:pPr>
              <w:spacing w:line="276" w:lineRule="auto"/>
              <w:rPr>
                <w:rFonts w:ascii="Century Gothic" w:hAnsi="Century Gothic" w:cs="Arial"/>
                <w:b/>
                <w:lang w:eastAsia="en-US"/>
              </w:rPr>
            </w:pPr>
          </w:p>
        </w:tc>
      </w:tr>
      <w:tr w:rsidR="00011D6B" w:rsidRPr="00E407D7" w14:paraId="14EA1841" w14:textId="77777777" w:rsidTr="00734203">
        <w:tc>
          <w:tcPr>
            <w:tcW w:w="15168" w:type="dxa"/>
            <w:gridSpan w:val="4"/>
          </w:tcPr>
          <w:p w14:paraId="6A10AC3B" w14:textId="77777777" w:rsidR="00011D6B" w:rsidRPr="00E407D7" w:rsidRDefault="00011D6B" w:rsidP="003301E6">
            <w:pPr>
              <w:pStyle w:val="DeptBullets"/>
            </w:pPr>
            <w:r>
              <w:rPr>
                <w:rFonts w:ascii="Century Gothic" w:hAnsi="Century Gothic" w:cs="Century Gothic"/>
                <w:sz w:val="24"/>
              </w:rPr>
              <w:t>Exceptional attention to visual detail and strong pattern recognition.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Retains factual information linked to meaningful interests.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Learns effectively through modelling, demonstration and repeated retrieval.</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Uses digital tools creatively and independently when interfaces are familiar.</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Persists with complex practical problems when success criteria are explicit.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Calculation skills are stronger than language-mediated mathematical reasoning.</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7EAD33A6" w14:textId="77777777" w:rsidTr="00783330">
        <w:tc>
          <w:tcPr>
            <w:tcW w:w="15168" w:type="dxa"/>
            <w:gridSpan w:val="4"/>
            <w:shd w:val="clear" w:color="auto" w:fill="EAF1DD"/>
          </w:tcPr>
          <w:p w14:paraId="73B12B56"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6ED86525"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41730441" w14:textId="77777777" w:rsidTr="00734203">
        <w:trPr>
          <w:trHeight w:val="694"/>
        </w:trPr>
        <w:tc>
          <w:tcPr>
            <w:tcW w:w="15168" w:type="dxa"/>
            <w:gridSpan w:val="4"/>
          </w:tcPr>
          <w:p w14:paraId="55A36735" w14:textId="77777777" w:rsidR="00011D6B" w:rsidRPr="00E407D7" w:rsidRDefault="00011D6B" w:rsidP="003301E6">
            <w:pPr>
              <w:pStyle w:val="DeptBullets"/>
            </w:pPr>
            <w:r>
              <w:rPr>
                <w:rFonts w:ascii="Century Gothic" w:hAnsi="Century Gothic" w:cs="Century Gothic"/>
                <w:sz w:val="24"/>
              </w:rPr>
              <w:t>Markedly uneven attainment, with functional reading comprehension, spelling and extended writing below curriculum expectations.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verbal working memory causes loss of instructions, task sequence and intermediate calculations.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Slow processing and retrieval increase cognitive load and reduce output under timed conditions.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Executive difficulties affect planning, prioritising, starting, monitoring and completing work.</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Difficulty identifying the main idea, making inference and integrating information across paragraphs.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Limited generalisation means skills taught in one lesson are not reliably applied with different materials, staff or settings.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Perfectionism and uncertainty can prevent task initiation unless success criteria and stopping points are clear.</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Handwriting fatigue and copying demands obscure knowledge and reduce curriculum access.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457C921" w14:textId="77777777" w:rsidTr="00783330">
        <w:tc>
          <w:tcPr>
            <w:tcW w:w="5529" w:type="dxa"/>
            <w:vMerge w:val="restart"/>
            <w:shd w:val="clear" w:color="auto" w:fill="EAF1DD"/>
          </w:tcPr>
          <w:p w14:paraId="7476FA5E"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Outcomes</w:t>
            </w:r>
          </w:p>
        </w:tc>
        <w:tc>
          <w:tcPr>
            <w:tcW w:w="1984" w:type="dxa"/>
            <w:shd w:val="clear" w:color="auto" w:fill="EAF1DD"/>
          </w:tcPr>
          <w:p w14:paraId="136FD04D" w14:textId="15999BCE" w:rsidR="00011D6B"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011D6B" w:rsidRPr="00E407D7">
              <w:rPr>
                <w:rFonts w:ascii="Century Gothic" w:hAnsi="Century Gothic" w:cs="Century Gothic"/>
                <w:b/>
                <w:sz w:val="24"/>
              </w:rPr>
              <w:t xml:space="preserve"> / Preparation for Adulthood Outcomes</w:t>
            </w:r>
          </w:p>
        </w:tc>
        <w:tc>
          <w:tcPr>
            <w:tcW w:w="7655" w:type="dxa"/>
            <w:gridSpan w:val="2"/>
          </w:tcPr>
          <w:p w14:paraId="4396E008" w14:textId="77777777" w:rsidR="00011D6B" w:rsidRPr="00E407D7" w:rsidRDefault="00011D6B" w:rsidP="003301E6">
            <w:pPr>
              <w:spacing w:line="276" w:lineRule="auto"/>
              <w:rPr>
                <w:rFonts w:ascii="Century Gothic" w:hAnsi="Century Gothic" w:cs="Arial"/>
                <w:bCs/>
                <w:lang w:eastAsia="en-US"/>
              </w:rPr>
            </w:pPr>
            <w:r>
              <w:rPr>
                <w:rFonts w:ascii="Century Gothic" w:hAnsi="Century Gothic" w:cs="Century Gothic"/>
                <w:sz w:val="24"/>
              </w:rPr>
            </w:r>
          </w:p>
          <w:p w14:paraId="0E1D6661" w14:textId="77777777" w:rsidR="00011D6B" w:rsidRPr="00E407D7" w:rsidRDefault="00011D6B" w:rsidP="003301E6">
            <w:pPr>
              <w:spacing w:line="276" w:lineRule="auto"/>
              <w:rPr>
                <w:rFonts w:ascii="Century Gothic" w:hAnsi="Century Gothic" w:cs="Arial"/>
                <w:bCs/>
                <w:lang w:eastAsia="en-US"/>
              </w:rPr>
            </w:pPr>
          </w:p>
          <w:p w14:paraId="18ED580E"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6587F187" w14:textId="77777777" w:rsidTr="00783330">
        <w:tc>
          <w:tcPr>
            <w:tcW w:w="5529" w:type="dxa"/>
            <w:vMerge/>
            <w:shd w:val="clear" w:color="auto" w:fill="EAF1DD"/>
          </w:tcPr>
          <w:p w14:paraId="16CBF219" w14:textId="77777777" w:rsidR="00011D6B" w:rsidRPr="00E407D7" w:rsidRDefault="00011D6B" w:rsidP="003301E6">
            <w:pPr>
              <w:spacing w:line="276" w:lineRule="auto"/>
              <w:rPr>
                <w:rFonts w:ascii="Century Gothic" w:hAnsi="Century Gothic" w:cs="Arial"/>
                <w:b/>
                <w:lang w:eastAsia="en-US"/>
              </w:rPr>
            </w:pPr>
          </w:p>
        </w:tc>
        <w:tc>
          <w:tcPr>
            <w:tcW w:w="1984" w:type="dxa"/>
            <w:shd w:val="clear" w:color="auto" w:fill="EAF1DD"/>
          </w:tcPr>
          <w:p w14:paraId="29136D45" w14:textId="5259FA31" w:rsidR="00011D6B"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011D6B" w:rsidRPr="00E407D7">
              <w:rPr>
                <w:rFonts w:ascii="Century Gothic" w:hAnsi="Century Gothic" w:cs="Century Gothic"/>
                <w:b/>
                <w:sz w:val="24"/>
                <w:lang w:eastAsia="en-US"/>
              </w:rPr>
              <w:t xml:space="preserve"> Outcomes</w:t>
            </w:r>
          </w:p>
        </w:tc>
        <w:tc>
          <w:tcPr>
            <w:tcW w:w="7655" w:type="dxa"/>
            <w:gridSpan w:val="2"/>
          </w:tcPr>
          <w:p w14:paraId="6953AEC7" w14:textId="77777777" w:rsidR="00011D6B" w:rsidRPr="00E407D7" w:rsidRDefault="00011D6B" w:rsidP="003301E6">
            <w:pPr>
              <w:pStyle w:val="DeptBullets"/>
            </w:pPr>
            <w:r>
              <w:rPr>
                <w:rFonts w:ascii="Century Gothic" w:hAnsi="Century Gothic" w:cs="Century Gothic"/>
                <w:sz w:val="24"/>
              </w:rPr>
              <w:t>Within 12 months, Maren will use a visual task map to identify the goal, materials, sequence, review point and completion criterion.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Complete differentiated reading, writing or mathematics tasks at the assessed instructional level.</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Achieve at least 80% of agreed task components across three consecutive fortnightly samples in three subjects.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70B35E3A" w14:textId="77777777" w:rsidTr="00783330">
        <w:tc>
          <w:tcPr>
            <w:tcW w:w="5529" w:type="dxa"/>
            <w:shd w:val="clear" w:color="auto" w:fill="EAF1DD"/>
          </w:tcPr>
          <w:p w14:paraId="2B49A4BB"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434167DC"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3F3A392A"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7AFDCB8" w14:textId="77777777" w:rsidR="00011D6B" w:rsidRPr="00E407D7" w:rsidRDefault="00011D6B"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011D6B" w:rsidRPr="00E407D7" w14:paraId="0C06EA19" w14:textId="77777777" w:rsidTr="0054332B">
        <w:tc>
          <w:tcPr>
            <w:tcW w:w="5529" w:type="dxa"/>
          </w:tcPr>
          <w:p w14:paraId="2C32B9AD" w14:textId="77777777" w:rsidR="00011D6B" w:rsidRPr="00E407D7" w:rsidRDefault="00011D6B" w:rsidP="003301E6">
            <w:r>
              <w:rPr>
                <w:rFonts w:ascii="Century Gothic" w:hAnsi="Century Gothic" w:cs="Century Gothic"/>
                <w:sz w:val="24"/>
              </w:rPr>
              <w:t>Deliver an individualised, cumulative structured literacy programme addressing decoding, morphology, spelling, fluency and comprehension, with mastery checks and overlearning.</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109FD30" w14:textId="77777777" w:rsidR="00011D6B" w:rsidRPr="00E407D7" w:rsidRDefault="00011D6B" w:rsidP="003301E6">
            <w:r>
              <w:rPr>
                <w:rFonts w:ascii="Century Gothic" w:hAnsi="Century Gothic" w:cs="Century Gothic"/>
                <w:sz w:val="24"/>
              </w:rPr>
              <w:t>All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742DE05" w14:textId="77777777" w:rsidR="00011D6B" w:rsidRPr="00E407D7" w:rsidRDefault="00011D6B" w:rsidP="003301E6">
            <w:r>
              <w:rPr>
                <w:rFonts w:ascii="Century Gothic" w:hAnsi="Century Gothic" w:cs="Century Gothic"/>
                <w:sz w:val="24"/>
              </w:rPr>
              <w:t>Every lesson and independent task</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B4C5FE1" w14:textId="77777777" w:rsidR="00011D6B" w:rsidRPr="00E407D7" w:rsidRDefault="00011D6B" w:rsidP="003301E6">
            <w:r>
              <w:rPr>
                <w:rFonts w:ascii="Century Gothic" w:hAnsi="Century Gothic" w:cs="Century Gothic"/>
                <w:sz w:val="24"/>
              </w:rPr>
              <w:t>Planning, initiation, sequencing and completion.</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B47F642" w14:textId="77777777" w:rsidTr="0054332B">
        <w:tc>
          <w:tcPr>
            <w:tcW w:w="5529" w:type="dxa"/>
          </w:tcPr>
          <w:p w14:paraId="004F6CC5" w14:textId="77777777" w:rsidR="00011D6B" w:rsidRPr="00E407D7" w:rsidRDefault="00011D6B" w:rsidP="003301E6">
            <w:r>
              <w:rPr>
                <w:rFonts w:ascii="Century Gothic" w:hAnsi="Century Gothic" w:cs="Century Gothic"/>
                <w:sz w:val="24"/>
              </w:rPr>
              <w:t>Teach reading comprehension explicitly using previewing, chunking, vocabulary mapping, main-idea identification, inference frames and text annotation.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20C7113" w14:textId="77777777" w:rsidR="00011D6B" w:rsidRPr="00E407D7" w:rsidRDefault="00011D6B" w:rsidP="003301E6">
            <w:r>
              <w:rPr>
                <w:rFonts w:ascii="Century Gothic" w:hAnsi="Century Gothic" w:cs="Century Gothic"/>
                <w:sz w:val="24"/>
              </w:rPr>
              <w:t>English teacher or specialist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25A9F86" w14:textId="77777777" w:rsidR="00011D6B" w:rsidRPr="00E407D7" w:rsidRDefault="00011D6B" w:rsidP="003301E6">
            <w:r>
              <w:rPr>
                <w:rFonts w:ascii="Century Gothic" w:hAnsi="Century Gothic" w:cs="Century Gothic"/>
                <w:sz w:val="24"/>
              </w:rPr>
              <w:t>30 minutes, 4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59A6B3AE" w14:textId="77777777" w:rsidR="00011D6B" w:rsidRPr="00E407D7" w:rsidRDefault="00011D6B" w:rsidP="003301E6">
            <w:r>
              <w:rPr>
                <w:rFonts w:ascii="Century Gothic" w:hAnsi="Century Gothic" w:cs="Century Gothic"/>
                <w:sz w:val="24"/>
              </w:rPr>
              <w:t>Inference, integration and comprehension monitoring.</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5BA32DF" w14:textId="77777777" w:rsidTr="0054332B">
        <w:tc>
          <w:tcPr>
            <w:tcW w:w="5529" w:type="dxa"/>
          </w:tcPr>
          <w:p w14:paraId="42BF349E" w14:textId="77777777" w:rsidR="00011D6B" w:rsidRPr="00E407D7" w:rsidRDefault="00011D6B" w:rsidP="003301E6">
            <w:r>
              <w:rPr>
                <w:rFonts w:ascii="Century Gothic" w:hAnsi="Century Gothic" w:cs="Century Gothic"/>
                <w:sz w:val="24"/>
              </w:rPr>
              <w:t>Provide explicit mathematics intervention covering language of problems, visual models, worked examples and cumulative retrieval of methods.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C5267F1" w14:textId="77777777" w:rsidR="00011D6B" w:rsidRPr="00E407D7" w:rsidRDefault="00011D6B" w:rsidP="003301E6">
            <w:r>
              <w:rPr>
                <w:rFonts w:ascii="Century Gothic" w:hAnsi="Century Gothic" w:cs="Century Gothic"/>
                <w:sz w:val="24"/>
              </w:rPr>
              <w:t>Qualified teacher or trained numeracy practitioner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406A5A86" w14:textId="77777777" w:rsidR="00011D6B" w:rsidRPr="00E407D7" w:rsidRDefault="00011D6B" w:rsidP="003301E6">
            <w:r>
              <w:rPr>
                <w:rFonts w:ascii="Century Gothic" w:hAnsi="Century Gothic" w:cs="Century Gothic"/>
                <w:sz w:val="24"/>
              </w:rPr>
              <w:t>30 minutes, 3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B1F9594" w14:textId="77777777" w:rsidR="00011D6B" w:rsidRPr="00E407D7" w:rsidRDefault="00011D6B" w:rsidP="003301E6">
            <w:r>
              <w:rPr>
                <w:rFonts w:ascii="Century Gothic" w:hAnsi="Century Gothic" w:cs="Century Gothic"/>
                <w:sz w:val="24"/>
              </w:rPr>
              <w:t>Multi-step reasoning and retention of procedures.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3992EAE" w14:textId="77777777" w:rsidTr="0054332B">
        <w:tc>
          <w:tcPr>
            <w:tcW w:w="5529" w:type="dxa"/>
          </w:tcPr>
          <w:p w14:paraId="233E6244" w14:textId="77777777" w:rsidR="00011D6B" w:rsidRPr="00E407D7" w:rsidRDefault="00011D6B" w:rsidP="003301E6">
            <w:r>
              <w:rPr>
                <w:rFonts w:ascii="Century Gothic" w:hAnsi="Century Gothic" w:cs="Century Gothic"/>
                <w:sz w:val="24"/>
              </w:rPr>
              <w:t>Use a personalised visual task map showing goal, first step, sequence, estimated effort, review point and visible finish.</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B4C8898" w14:textId="77777777" w:rsidR="00011D6B" w:rsidRPr="00E407D7" w:rsidRDefault="00011D6B" w:rsidP="003301E6">
            <w:r>
              <w:rPr>
                <w:rFonts w:ascii="Century Gothic" w:hAnsi="Century Gothic" w:cs="Century Gothic"/>
                <w:sz w:val="24"/>
              </w:rPr>
              <w:t>All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2210A68" w14:textId="77777777" w:rsidR="00011D6B" w:rsidRPr="00E407D7" w:rsidRDefault="00011D6B" w:rsidP="003301E6">
            <w:r>
              <w:rPr>
                <w:rFonts w:ascii="Century Gothic" w:hAnsi="Century Gothic" w:cs="Century Gothic"/>
                <w:sz w:val="24"/>
              </w:rPr>
              <w:t>Every lesson and independent task</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89913CB" w14:textId="77777777" w:rsidR="00011D6B" w:rsidRPr="00E407D7" w:rsidRDefault="00011D6B" w:rsidP="003301E6">
            <w:r>
              <w:rPr>
                <w:rFonts w:ascii="Century Gothic" w:hAnsi="Century Gothic" w:cs="Century Gothic"/>
                <w:sz w:val="24"/>
              </w:rPr>
              <w:t>Planning, initiation, sequencing and completion.</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5E0BB540" w14:textId="77777777" w:rsidTr="0054332B">
        <w:tc>
          <w:tcPr>
            <w:tcW w:w="5529" w:type="dxa"/>
          </w:tcPr>
          <w:p w14:paraId="06A0C48C" w14:textId="77777777" w:rsidR="00011D6B" w:rsidRPr="00E407D7" w:rsidRDefault="00011D6B" w:rsidP="003301E6">
            <w:r>
              <w:rPr>
                <w:rFonts w:ascii="Century Gothic" w:hAnsi="Century Gothic" w:cs="Century Gothic"/>
                <w:sz w:val="24"/>
              </w:rPr>
              <w:t>Pre-teach essential concepts and subject vocabulary, then revisit through spaced retrieval and interleaved practice.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0A0E196" w14:textId="77777777" w:rsidR="00011D6B" w:rsidRPr="00E407D7" w:rsidRDefault="00011D6B" w:rsidP="003301E6">
            <w:r>
              <w:rPr>
                <w:rFonts w:ascii="Century Gothic" w:hAnsi="Century Gothic" w:cs="Century Gothic"/>
                <w:sz w:val="24"/>
              </w:rPr>
              <w:t>Subject teacher or trained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6FB1036" w14:textId="77777777" w:rsidR="00011D6B" w:rsidRPr="00E407D7" w:rsidRDefault="00011D6B" w:rsidP="003301E6">
            <w:r>
              <w:rPr>
                <w:rFonts w:ascii="Century Gothic" w:hAnsi="Century Gothic" w:cs="Century Gothic"/>
                <w:sz w:val="24"/>
              </w:rPr>
              <w:t>20 minutes before and after 3 priority lessons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8A99D7E" w14:textId="77777777" w:rsidR="00011D6B" w:rsidRPr="00E407D7" w:rsidRDefault="00011D6B" w:rsidP="003301E6">
            <w:r>
              <w:rPr>
                <w:rFonts w:ascii="Century Gothic" w:hAnsi="Century Gothic" w:cs="Century Gothic"/>
                <w:sz w:val="24"/>
              </w:rPr>
              <w:t>Vocabulary, processing and long-term retention.</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BE92AD5" w14:textId="77777777" w:rsidTr="0054332B">
        <w:tc>
          <w:tcPr>
            <w:tcW w:w="5529" w:type="dxa"/>
          </w:tcPr>
          <w:p w14:paraId="02354739" w14:textId="77777777" w:rsidR="00011D6B" w:rsidRPr="00E407D7" w:rsidRDefault="00011D6B" w:rsidP="003301E6">
            <w:r>
              <w:rPr>
                <w:rFonts w:ascii="Century Gothic" w:hAnsi="Century Gothic" w:cs="Century Gothic"/>
                <w:sz w:val="24"/>
              </w:rPr>
              <w:t>Reduce copying; provide uncluttered electronic notes, key vocabulary, partially completed examples and accessible worksheets in advance.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0FA098F" w14:textId="77777777" w:rsidR="00011D6B" w:rsidRPr="00E407D7" w:rsidRDefault="00011D6B" w:rsidP="003301E6">
            <w:r>
              <w:rPr>
                <w:rFonts w:ascii="Century Gothic" w:hAnsi="Century Gothic" w:cs="Century Gothic"/>
                <w:sz w:val="24"/>
              </w:rPr>
              <w:t>All subject teachers</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234D811B" w14:textId="77777777" w:rsidR="00011D6B" w:rsidRPr="00E407D7" w:rsidRDefault="00011D6B" w:rsidP="003301E6">
            <w:r>
              <w:rPr>
                <w:rFonts w:ascii="Century Gothic" w:hAnsi="Century Gothic" w:cs="Century Gothic"/>
                <w:sz w:val="24"/>
              </w:rPr>
              <w:t>Every relevant lesson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6F5E9E3B" w14:textId="77777777" w:rsidR="00011D6B" w:rsidRPr="00E407D7" w:rsidRDefault="00011D6B" w:rsidP="003301E6">
            <w:r>
              <w:rPr>
                <w:rFonts w:ascii="Century Gothic" w:hAnsi="Century Gothic" w:cs="Century Gothic"/>
                <w:sz w:val="24"/>
              </w:rPr>
              <w:t>Processing load, handwriting fatigue and accurate access.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4916FF43" w14:textId="77777777" w:rsidTr="0054332B">
        <w:tc>
          <w:tcPr>
            <w:tcW w:w="5529" w:type="dxa"/>
          </w:tcPr>
          <w:p w14:paraId="5B1CE859" w14:textId="77777777" w:rsidR="00011D6B" w:rsidRPr="00E407D7" w:rsidRDefault="00011D6B" w:rsidP="003301E6">
            <w:r>
              <w:rPr>
                <w:rFonts w:ascii="Century Gothic" w:hAnsi="Century Gothic" w:cs="Century Gothic"/>
                <w:sz w:val="24"/>
              </w:rPr>
              <w:t>Provide laptop access with word prediction, spellcheck, planning software, text-to-speech and speech-to-text after direct teaching.</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7F0A764B" w14:textId="77777777" w:rsidR="00011D6B" w:rsidRPr="00E407D7" w:rsidRDefault="00011D6B" w:rsidP="003301E6">
            <w:r>
              <w:rPr>
                <w:rFonts w:ascii="Century Gothic" w:hAnsi="Century Gothic" w:cs="Century Gothic"/>
                <w:sz w:val="24"/>
              </w:rPr>
              <w:t>Assistive technology lead and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4F6924E4" w14:textId="77777777" w:rsidR="00011D6B" w:rsidRPr="00E407D7" w:rsidRDefault="00011D6B" w:rsidP="003301E6">
            <w:r>
              <w:rPr>
                <w:rFonts w:ascii="Century Gothic" w:hAnsi="Century Gothic" w:cs="Century Gothic"/>
                <w:sz w:val="24"/>
              </w:rPr>
              <w:t>Available throughout the school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FB90C3B" w14:textId="77777777" w:rsidR="00011D6B" w:rsidRPr="00E407D7" w:rsidRDefault="00011D6B" w:rsidP="003301E6">
            <w:r>
              <w:rPr>
                <w:rFonts w:ascii="Century Gothic" w:hAnsi="Century Gothic" w:cs="Century Gothic"/>
                <w:sz w:val="24"/>
              </w:rPr>
              <w:t>Written productivity, spelling and independent recording.</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5E56A72D" w14:textId="77777777" w:rsidTr="0054332B">
        <w:tc>
          <w:tcPr>
            <w:tcW w:w="5529" w:type="dxa"/>
          </w:tcPr>
          <w:p w14:paraId="124B804A" w14:textId="77777777" w:rsidR="00011D6B" w:rsidRPr="00E407D7" w:rsidRDefault="00011D6B" w:rsidP="003301E6">
            <w:r>
              <w:rPr>
                <w:rFonts w:ascii="Century Gothic" w:hAnsi="Century Gothic" w:cs="Century Gothic"/>
                <w:sz w:val="24"/>
              </w:rPr>
              <w:t>Teach executive strategies through weekly coaching using real assignments: breaking down tasks, estimating time, prioritising, checking and submitting.</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75854D47" w14:textId="77777777" w:rsidR="00011D6B" w:rsidRPr="00E407D7" w:rsidRDefault="00011D6B" w:rsidP="003301E6">
            <w:r>
              <w:rPr>
                <w:rFonts w:ascii="Century Gothic" w:hAnsi="Century Gothic" w:cs="Century Gothic"/>
                <w:sz w:val="24"/>
              </w:rPr>
              <w:t>Named learning mentor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F2980E" w14:textId="77777777" w:rsidR="00011D6B" w:rsidRPr="00E407D7" w:rsidRDefault="00011D6B" w:rsidP="003301E6">
            <w:r>
              <w:rPr>
                <w:rFonts w:ascii="Century Gothic" w:hAnsi="Century Gothic" w:cs="Century Gothic"/>
                <w:sz w:val="24"/>
              </w:rPr>
              <w:t>40 minutes weekly plus daily application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6BFFCEC" w14:textId="77777777" w:rsidR="00011D6B" w:rsidRPr="00E407D7" w:rsidRDefault="00011D6B" w:rsidP="003301E6">
            <w:r>
              <w:rPr>
                <w:rFonts w:ascii="Century Gothic" w:hAnsi="Century Gothic" w:cs="Century Gothic"/>
                <w:sz w:val="24"/>
              </w:rPr>
              <w:t>Organisation, time management and self-monitoring.</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5E56A72D" w14:textId="77777777" w:rsidTr="0054332B">
        <w:tc>
          <w:tcPr>
            <w:tcW w:w="5529" w:type="dxa"/>
          </w:tcPr>
          <w:p w14:paraId="124B804A" w14:textId="77777777" w:rsidR="00011D6B" w:rsidRPr="00E407D7" w:rsidRDefault="00011D6B" w:rsidP="003301E6">
            <w:r>
              <w:rPr>
                <w:rFonts w:ascii="Century Gothic" w:hAnsi="Century Gothic" w:cs="Century Gothic"/>
                <w:sz w:val="24"/>
              </w:rPr>
              <w:t>Offer additional processing time, rest breaks, separate low-distraction room and agreed assistive technology for assessments, subject to normal access-arrangement evidence.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75854D47" w14:textId="77777777" w:rsidR="00011D6B" w:rsidRPr="00E407D7" w:rsidRDefault="00011D6B" w:rsidP="003301E6">
            <w:r>
              <w:rPr>
                <w:rFonts w:ascii="Century Gothic" w:hAnsi="Century Gothic" w:cs="Century Gothic"/>
                <w:sz w:val="24"/>
              </w:rPr>
              <w:t>Examinations officer with SENCO</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F2980E" w14:textId="77777777" w:rsidR="00011D6B" w:rsidRPr="00E407D7" w:rsidRDefault="00011D6B" w:rsidP="003301E6">
            <w:r>
              <w:rPr>
                <w:rFonts w:ascii="Century Gothic" w:hAnsi="Century Gothic" w:cs="Century Gothic"/>
                <w:sz w:val="24"/>
              </w:rPr>
              <w:t>All tests and examinations</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6BFFCEC" w14:textId="77777777" w:rsidR="00011D6B" w:rsidRPr="00E407D7" w:rsidRDefault="00011D6B" w:rsidP="003301E6">
            <w:r>
              <w:rPr>
                <w:rFonts w:ascii="Century Gothic" w:hAnsi="Century Gothic" w:cs="Century Gothic"/>
                <w:sz w:val="24"/>
              </w:rPr>
              <w:t>Slow processing, fatigue and recording barriers.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5E56A72D" w14:textId="77777777" w:rsidTr="0054332B">
        <w:tc>
          <w:tcPr>
            <w:tcW w:w="5529" w:type="dxa"/>
          </w:tcPr>
          <w:p w14:paraId="124B804A" w14:textId="77777777" w:rsidR="00011D6B" w:rsidRPr="00E407D7" w:rsidRDefault="00011D6B" w:rsidP="003301E6">
            <w:r>
              <w:rPr>
                <w:rFonts w:ascii="Century Gothic" w:hAnsi="Century Gothic" w:cs="Century Gothic"/>
                <w:sz w:val="24"/>
              </w:rPr>
              <w:t>Review progress using curriculum-based measures, work scrutiny and independence data; adjust instructional level and intervention content.</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75854D47" w14:textId="77777777" w:rsidR="00011D6B" w:rsidRPr="00E407D7" w:rsidRDefault="00011D6B" w:rsidP="003301E6">
            <w:r>
              <w:rPr>
                <w:rFonts w:ascii="Century Gothic" w:hAnsi="Century Gothic" w:cs="Century Gothic"/>
                <w:sz w:val="24"/>
              </w:rPr>
              <w:t>SENCO and specialist teacher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F2980E" w14:textId="77777777" w:rsidR="00011D6B" w:rsidRPr="00E407D7" w:rsidRDefault="00011D6B" w:rsidP="003301E6">
            <w:r>
              <w:rPr>
                <w:rFonts w:ascii="Century Gothic" w:hAnsi="Century Gothic" w:cs="Century Gothic"/>
                <w:sz w:val="24"/>
              </w:rPr>
              <w:t>Every 6 weeks</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6BFFCEC" w14:textId="77777777" w:rsidR="00011D6B" w:rsidRPr="00E407D7" w:rsidRDefault="00011D6B" w:rsidP="003301E6">
            <w:r>
              <w:rPr>
                <w:rFonts w:ascii="Century Gothic" w:hAnsi="Century Gothic" w:cs="Century Gothic"/>
                <w:sz w:val="24"/>
              </w:rPr>
              <w:t>Ensuring provision is responsive and skills generalise.</w:t>
            </w:r>
            <w:r>
              <w:rPr>
                <w:rFonts w:ascii="Century Gothic" w:hAnsi="Century Gothic" w:cs="Century Gothic"/>
                <w:sz w:val="24"/>
              </w:rPr>
              <w:t xml:space="preserve"> </w:t>
            </w:r>
            <w:r>
              <w:rPr>
                <w:rFonts w:ascii="Century Gothic" w:hAnsi="Century Gothic" w:cs="Century Gothic"/>
                <w:b/>
                <w:sz w:val="24"/>
              </w:rPr>
              <w:t>(K1)</w:t>
            </w:r>
          </w:p>
        </w:tc>
      </w:tr>
    </w:tbl>
    <w:p w14:paraId="34142F62" w14:textId="77777777" w:rsidR="00057F4A" w:rsidRPr="00E407D7" w:rsidRDefault="00057F4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70882" w:rsidRPr="00E407D7" w14:paraId="00B9B5C1" w14:textId="77777777" w:rsidTr="00495184">
        <w:tc>
          <w:tcPr>
            <w:tcW w:w="15168" w:type="dxa"/>
            <w:gridSpan w:val="4"/>
            <w:shd w:val="clear" w:color="auto" w:fill="9BBB59"/>
          </w:tcPr>
          <w:p w14:paraId="35C6C1B2" w14:textId="77777777" w:rsidR="00A1259D"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5BC5ADF7" w14:textId="0DDDF6B2" w:rsidR="0053446F"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Communication and </w:t>
            </w:r>
            <w:r w:rsidR="00847C93" w:rsidRPr="00E407D7">
              <w:rPr>
                <w:rFonts w:ascii="Century Gothic" w:hAnsi="Century Gothic" w:cs="Century Gothic"/>
                <w:b/>
                <w:bCs/>
                <w:color w:val="auto"/>
                <w:sz w:val="24"/>
                <w:szCs w:val="24"/>
              </w:rPr>
              <w:t>I</w:t>
            </w:r>
            <w:r w:rsidRPr="00E407D7">
              <w:rPr>
                <w:rFonts w:ascii="Century Gothic" w:hAnsi="Century Gothic" w:cs="Century Gothic"/>
                <w:b/>
                <w:bCs/>
                <w:color w:val="auto"/>
                <w:sz w:val="24"/>
                <w:szCs w:val="24"/>
              </w:rPr>
              <w:t>nteraction</w:t>
            </w:r>
            <w:r w:rsidR="00847C93" w:rsidRPr="00E407D7">
              <w:rPr>
                <w:rFonts w:ascii="Century Gothic" w:hAnsi="Century Gothic" w:cs="Century Gothic"/>
                <w:b/>
                <w:bCs/>
                <w:color w:val="auto"/>
                <w:sz w:val="24"/>
                <w:szCs w:val="24"/>
              </w:rPr>
              <w:t xml:space="preserve"> (C+I)</w:t>
            </w:r>
          </w:p>
          <w:p w14:paraId="1A5A594F" w14:textId="77777777" w:rsidR="00A1259D" w:rsidRPr="00E407D7" w:rsidRDefault="00A1259D" w:rsidP="00D52404">
            <w:pPr>
              <w:pStyle w:val="Heading3"/>
              <w:spacing w:line="276" w:lineRule="auto"/>
              <w:rPr>
                <w:rFonts w:ascii="Century Gothic" w:hAnsi="Century Gothic" w:cs="Arial"/>
                <w:b/>
                <w:bCs/>
                <w:i/>
                <w:iCs/>
                <w:color w:val="auto"/>
                <w:sz w:val="24"/>
                <w:szCs w:val="24"/>
              </w:rPr>
            </w:pPr>
            <w:r w:rsidRPr="00E407D7">
              <w:rPr>
                <w:rFonts w:ascii="Century Gothic" w:hAnsi="Century Gothic" w:cs="Century Gothic"/>
                <w:b/>
                <w:bCs/>
                <w:i/>
                <w:iCs/>
                <w:color w:val="auto"/>
                <w:sz w:val="24"/>
                <w:szCs w:val="24"/>
              </w:rPr>
              <w:t>Children and young people with speech, language and communication needs (SLCN) have difficulty in communicating with others. More information is provided at paragraphs 6.28-6.29 of the SEND Code of Practice.</w:t>
            </w:r>
          </w:p>
          <w:p w14:paraId="1E501170" w14:textId="22F954E3" w:rsidR="00586F68" w:rsidRPr="00E407D7" w:rsidRDefault="00586F68" w:rsidP="003301E6">
            <w:pPr>
              <w:spacing w:line="276" w:lineRule="auto"/>
              <w:rPr>
                <w:rFonts w:ascii="Century Gothic" w:hAnsi="Century Gothic" w:cs="Arial"/>
              </w:rPr>
            </w:pPr>
          </w:p>
        </w:tc>
      </w:tr>
      <w:tr w:rsidR="00E70882" w:rsidRPr="00E407D7" w14:paraId="75A90719" w14:textId="77777777" w:rsidTr="00783330">
        <w:tc>
          <w:tcPr>
            <w:tcW w:w="15168" w:type="dxa"/>
            <w:gridSpan w:val="4"/>
            <w:shd w:val="clear" w:color="auto" w:fill="EAF1DD"/>
          </w:tcPr>
          <w:p w14:paraId="6F7E6C3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6009DE7B" w14:textId="77777777" w:rsidR="00E70882" w:rsidRPr="00E407D7" w:rsidRDefault="00E70882" w:rsidP="003301E6">
            <w:pPr>
              <w:spacing w:line="276" w:lineRule="auto"/>
              <w:rPr>
                <w:rFonts w:ascii="Century Gothic" w:hAnsi="Century Gothic" w:cs="Arial"/>
                <w:b/>
                <w:lang w:eastAsia="en-US"/>
              </w:rPr>
            </w:pPr>
          </w:p>
        </w:tc>
      </w:tr>
      <w:tr w:rsidR="00E70882" w:rsidRPr="00E407D7" w14:paraId="259A98C8" w14:textId="77777777" w:rsidTr="00A66B87">
        <w:tc>
          <w:tcPr>
            <w:tcW w:w="15168" w:type="dxa"/>
            <w:gridSpan w:val="4"/>
          </w:tcPr>
          <w:p w14:paraId="4DC26E5F" w14:textId="77777777" w:rsidR="00E70882" w:rsidRPr="00E407D7" w:rsidRDefault="00E70882" w:rsidP="003301E6">
            <w:pPr>
              <w:pStyle w:val="DeptBullets"/>
            </w:pPr>
            <w:r>
              <w:rPr>
                <w:rFonts w:ascii="Century Gothic" w:hAnsi="Century Gothic" w:cs="Century Gothic"/>
                <w:sz w:val="24"/>
              </w:rPr>
              <w:t>Uses detailed vocabulary and complex grammar when discussing familiar interests.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Communicates facts accurately through typing and visual media.</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Responds well to literal language and predictable conversational structure.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Notices visual cues and can learn explicit social-communication rules.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Shows humour and shared enjoyment with trusted people.</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1EEA045C" w14:textId="77777777" w:rsidTr="00783330">
        <w:tc>
          <w:tcPr>
            <w:tcW w:w="15168" w:type="dxa"/>
            <w:gridSpan w:val="4"/>
            <w:shd w:val="clear" w:color="auto" w:fill="EAF1DD"/>
          </w:tcPr>
          <w:p w14:paraId="36E3F2AB"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61E164EF"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14D38D89" w14:textId="77777777" w:rsidTr="00A66B87">
        <w:trPr>
          <w:trHeight w:val="694"/>
        </w:trPr>
        <w:tc>
          <w:tcPr>
            <w:tcW w:w="15168" w:type="dxa"/>
            <w:gridSpan w:val="4"/>
          </w:tcPr>
          <w:p w14:paraId="6C4E720A" w14:textId="77777777" w:rsidR="00E70882" w:rsidRPr="00E407D7" w:rsidRDefault="00E70882" w:rsidP="003301E6">
            <w:pPr>
              <w:pStyle w:val="DeptBullets"/>
            </w:pPr>
            <w:r>
              <w:rPr>
                <w:rFonts w:ascii="Century Gothic" w:hAnsi="Century Gothic" w:cs="Century Gothic"/>
                <w:sz w:val="24"/>
              </w:rPr>
              <w:t>Difficulty processing lengthy, rapid or multi-speaker spoken language.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Literal interpretation of idiom, sarcasm, indirect requests and implied expectations.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Difficulty identifying key information and organising spoken explanations concisely.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reciprocal conversation, topic flexibility and awareness of listener knowledge.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Difficulty repairing misunderstandings, asking for clarification and communicating overload.</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Language formulation decreases sharply under anxiety or sensory pressure.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Limited emotional and interoceptive vocabulary affects self-advocacy.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Group discussion and unstructured social communication are inaccessible without mediation.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058968E8" w14:textId="77777777" w:rsidTr="00783330">
        <w:tc>
          <w:tcPr>
            <w:tcW w:w="5529" w:type="dxa"/>
            <w:vMerge w:val="restart"/>
            <w:shd w:val="clear" w:color="auto" w:fill="EAF1DD"/>
          </w:tcPr>
          <w:p w14:paraId="12E96D48" w14:textId="12377315"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20121297" w14:textId="72D674EA" w:rsidR="00E70882"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705FDD81" w14:textId="77777777" w:rsidR="00E70882" w:rsidRPr="00E407D7" w:rsidRDefault="00E70882" w:rsidP="003301E6">
            <w:pPr>
              <w:pStyle w:val="DeptBullets"/>
            </w:pPr>
            <w:r>
              <w:rPr>
                <w:rFonts w:ascii="Century Gothic" w:hAnsi="Century Gothic" w:cs="Century Gothic"/>
                <w:sz w:val="24"/>
              </w:rPr>
              <w:t>By the end of Key Stage 4, Maren will understand and communicate essential information, request clarification or adjustment, contribute to structured group interaction and advocate for needs using speech, typing or visual communication across education, community and work-related settings.</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73F53FF2" w14:textId="77777777" w:rsidTr="00783330">
        <w:tc>
          <w:tcPr>
            <w:tcW w:w="5529" w:type="dxa"/>
            <w:vMerge/>
            <w:shd w:val="clear" w:color="auto" w:fill="EAF1DD"/>
          </w:tcPr>
          <w:p w14:paraId="038A2DEE" w14:textId="77777777" w:rsidR="00E70882" w:rsidRPr="00E407D7" w:rsidRDefault="00E70882" w:rsidP="003301E6">
            <w:pPr>
              <w:spacing w:line="276" w:lineRule="auto"/>
              <w:rPr>
                <w:rFonts w:ascii="Century Gothic" w:hAnsi="Century Gothic" w:cs="Arial"/>
                <w:b/>
                <w:lang w:eastAsia="en-US"/>
              </w:rPr>
            </w:pPr>
          </w:p>
        </w:tc>
        <w:tc>
          <w:tcPr>
            <w:tcW w:w="1984" w:type="dxa"/>
            <w:shd w:val="clear" w:color="auto" w:fill="EAF1DD"/>
          </w:tcPr>
          <w:p w14:paraId="6710A5ED" w14:textId="57B2613E" w:rsidR="00E70882"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E70882"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4BA6438" w14:textId="77777777" w:rsidR="00E70882" w:rsidRPr="00E407D7" w:rsidRDefault="00E70882" w:rsidP="003301E6">
            <w:pPr>
              <w:pStyle w:val="DeptBullets"/>
            </w:pPr>
            <w:r>
              <w:rPr>
                <w:rFonts w:ascii="Century Gothic" w:hAnsi="Century Gothic" w:cs="Century Gothic"/>
                <w:sz w:val="24"/>
              </w:rPr>
              <w:t>Within 12 months, Maren will identify the key message from a short spoken or written exchange and use one taught clarification, repair or self-advocacy strategy in 4 out of 5 observed opportunities across four consecutive weeks with at least three communication partners.</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AB61AD9" w14:textId="77777777" w:rsidTr="00783330">
        <w:tc>
          <w:tcPr>
            <w:tcW w:w="5529" w:type="dxa"/>
            <w:shd w:val="clear" w:color="auto" w:fill="EAF1DD"/>
          </w:tcPr>
          <w:p w14:paraId="22A31D4E"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66A7EC8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532939C0"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6F99649F" w14:textId="77777777" w:rsidR="00E70882" w:rsidRPr="00E407D7" w:rsidRDefault="00E7088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E70882" w:rsidRPr="00E407D7" w14:paraId="50529C0B" w14:textId="77777777" w:rsidTr="00D929EB">
        <w:tc>
          <w:tcPr>
            <w:tcW w:w="5529" w:type="dxa"/>
          </w:tcPr>
          <w:p w14:paraId="6730F708" w14:textId="77777777" w:rsidR="00E70882" w:rsidRPr="00E407D7" w:rsidRDefault="00E70882" w:rsidP="003301E6">
            <w:r>
              <w:rPr>
                <w:rFonts w:ascii="Century Gothic" w:hAnsi="Century Gothic" w:cs="Century Gothic"/>
                <w:sz w:val="24"/>
              </w:rPr>
              <w:t>Implement an individual communication programme targeting receptive language, narrative organisation, inference, repair and self-advocacy.</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C81E5F1" w14:textId="77777777" w:rsidR="00E70882" w:rsidRPr="00E407D7" w:rsidRDefault="00E70882" w:rsidP="003301E6">
            <w:r>
              <w:rPr>
                <w:rFonts w:ascii="Century Gothic" w:hAnsi="Century Gothic" w:cs="Century Gothic"/>
                <w:sz w:val="24"/>
              </w:rPr>
              <w:t>Specialist communication practitioner with trained school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E5F27F0" w14:textId="77777777" w:rsidR="00E70882" w:rsidRPr="00E407D7" w:rsidRDefault="00E70882" w:rsidP="003301E6">
            <w:r>
              <w:rPr>
                <w:rFonts w:ascii="Century Gothic" w:hAnsi="Century Gothic" w:cs="Century Gothic"/>
                <w:sz w:val="24"/>
              </w:rPr>
              <w:t>45 minutes weekly plus 15-minute practice 4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38C16C7" w14:textId="77777777" w:rsidR="00E70882" w:rsidRPr="00E407D7" w:rsidRDefault="00E70882" w:rsidP="003301E6">
            <w:r>
              <w:rPr>
                <w:rFonts w:ascii="Century Gothic" w:hAnsi="Century Gothic" w:cs="Century Gothic"/>
                <w:sz w:val="24"/>
              </w:rPr>
              <w:t>Receptive, pragmatic and expressive-language needs.</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08D74C13" w14:textId="77777777" w:rsidTr="00D929EB">
        <w:tc>
          <w:tcPr>
            <w:tcW w:w="5529" w:type="dxa"/>
          </w:tcPr>
          <w:p w14:paraId="0C394457" w14:textId="77777777" w:rsidR="00E70882" w:rsidRPr="00E407D7" w:rsidRDefault="00E70882" w:rsidP="003301E6">
            <w:r>
              <w:rPr>
                <w:rFonts w:ascii="Century Gothic" w:hAnsi="Century Gothic" w:cs="Century Gothic"/>
                <w:sz w:val="24"/>
              </w:rPr>
              <w:t>Use concise literal sentences, one concept at a time, supported by written key words, symbols, models and examples.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BFF7821" w14:textId="77777777" w:rsidR="00E70882" w:rsidRPr="00E407D7" w:rsidRDefault="00E70882"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2B03824" w14:textId="77777777" w:rsidR="00E70882" w:rsidRPr="00E407D7" w:rsidRDefault="00E70882" w:rsidP="003301E6">
            <w:r>
              <w:rPr>
                <w:rFonts w:ascii="Century Gothic" w:hAnsi="Century Gothic" w:cs="Century Gothic"/>
                <w:sz w:val="24"/>
              </w:rPr>
              <w:t>Every interaction involving instruction or new information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D66B916" w14:textId="77777777" w:rsidR="00E70882" w:rsidRPr="00E407D7" w:rsidRDefault="00E70882" w:rsidP="003301E6">
            <w:r>
              <w:rPr>
                <w:rFonts w:ascii="Century Gothic" w:hAnsi="Century Gothic" w:cs="Century Gothic"/>
                <w:sz w:val="24"/>
              </w:rPr>
              <w:t>Auditory-language processing and ambiguity.</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4E83FBA0" w14:textId="77777777" w:rsidTr="00D929EB">
        <w:tc>
          <w:tcPr>
            <w:tcW w:w="5529" w:type="dxa"/>
          </w:tcPr>
          <w:p w14:paraId="468E2887" w14:textId="77777777" w:rsidR="00E70882" w:rsidRPr="00E407D7" w:rsidRDefault="00E70882" w:rsidP="003301E6">
            <w:r>
              <w:rPr>
                <w:rFonts w:ascii="Century Gothic" w:hAnsi="Century Gothic" w:cs="Century Gothic"/>
                <w:sz w:val="24"/>
              </w:rPr>
              <w:t>Allow at least 15 seconds processing time; avoid rapid repetition and rephrase only after checking which part was understood.</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6B5A2A7" w14:textId="77777777" w:rsidR="00E70882" w:rsidRPr="00E407D7" w:rsidRDefault="00E70882"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12DB1D2" w14:textId="77777777" w:rsidR="00E70882" w:rsidRPr="00E407D7" w:rsidRDefault="00E70882" w:rsidP="003301E6">
            <w:r>
              <w:rPr>
                <w:rFonts w:ascii="Century Gothic" w:hAnsi="Century Gothic" w:cs="Century Gothic"/>
                <w:sz w:val="24"/>
              </w:rPr>
              <w:t>Throughout the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10B6DE7" w14:textId="77777777" w:rsidR="00E70882" w:rsidRPr="00E407D7" w:rsidRDefault="00E70882" w:rsidP="003301E6">
            <w:r>
              <w:rPr>
                <w:rFonts w:ascii="Century Gothic" w:hAnsi="Century Gothic" w:cs="Century Gothic"/>
                <w:sz w:val="24"/>
              </w:rPr>
              <w:t>Processing time and formulation.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F243CFD" w14:textId="77777777" w:rsidTr="00D929EB">
        <w:tc>
          <w:tcPr>
            <w:tcW w:w="5529" w:type="dxa"/>
          </w:tcPr>
          <w:p w14:paraId="3859189E" w14:textId="77777777" w:rsidR="00E70882" w:rsidRPr="00E407D7" w:rsidRDefault="00E70882" w:rsidP="003301E6">
            <w:r>
              <w:rPr>
                <w:rFonts w:ascii="Century Gothic" w:hAnsi="Century Gothic" w:cs="Century Gothic"/>
                <w:sz w:val="24"/>
              </w:rPr>
              <w:t>Provide agendas, vocabulary and questions before discussions; allow typed or prepared contributions and an opt-in speaking order.</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D124A07" w14:textId="77777777" w:rsidR="00E70882" w:rsidRPr="00E407D7" w:rsidRDefault="00E70882" w:rsidP="003301E6">
            <w:r>
              <w:rPr>
                <w:rFonts w:ascii="Century Gothic" w:hAnsi="Century Gothic" w:cs="Century Gothic"/>
                <w:sz w:val="24"/>
              </w:rPr>
              <w:t>Subject teachers</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51AEC635" w14:textId="77777777" w:rsidR="00E70882" w:rsidRPr="00E407D7" w:rsidRDefault="00E70882" w:rsidP="003301E6">
            <w:r>
              <w:rPr>
                <w:rFonts w:ascii="Century Gothic" w:hAnsi="Century Gothic" w:cs="Century Gothic"/>
                <w:sz w:val="24"/>
              </w:rPr>
              <w:t>Before every group discussion or presentation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8F6CD06" w14:textId="77777777" w:rsidR="00E70882" w:rsidRPr="00E407D7" w:rsidRDefault="00E70882" w:rsidP="003301E6">
            <w:r>
              <w:rPr>
                <w:rFonts w:ascii="Century Gothic" w:hAnsi="Century Gothic" w:cs="Century Gothic"/>
                <w:sz w:val="24"/>
              </w:rPr>
              <w:t>Group-language access and participation.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2A294E0" w14:textId="77777777" w:rsidTr="00D929EB">
        <w:tc>
          <w:tcPr>
            <w:tcW w:w="5529" w:type="dxa"/>
          </w:tcPr>
          <w:p w14:paraId="5C449FA2" w14:textId="77777777" w:rsidR="00E70882" w:rsidRPr="00E407D7" w:rsidRDefault="00E70882" w:rsidP="003301E6">
            <w:r>
              <w:rPr>
                <w:rFonts w:ascii="Century Gothic" w:hAnsi="Century Gothic" w:cs="Century Gothic"/>
                <w:sz w:val="24"/>
              </w:rPr>
              <w:t>Teach figurative language, hidden expectations and inference explicitly using visual thought maps, video examples and contrastive examples.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FACEF14" w14:textId="77777777" w:rsidR="00E70882" w:rsidRPr="00E407D7" w:rsidRDefault="00E70882" w:rsidP="003301E6">
            <w:r>
              <w:rPr>
                <w:rFonts w:ascii="Century Gothic" w:hAnsi="Century Gothic" w:cs="Century Gothic"/>
                <w:sz w:val="24"/>
              </w:rPr>
              <w:t>Communication practitioner or trained teacher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85CBB51" w14:textId="77777777" w:rsidR="00E70882" w:rsidRPr="00E407D7" w:rsidRDefault="00E70882" w:rsidP="003301E6">
            <w:r>
              <w:rPr>
                <w:rFonts w:ascii="Century Gothic" w:hAnsi="Century Gothic" w:cs="Century Gothic"/>
                <w:sz w:val="24"/>
              </w:rPr>
              <w:t>30 minutes twice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588ADF3A" w14:textId="77777777" w:rsidR="00E70882" w:rsidRPr="00E407D7" w:rsidRDefault="00E70882" w:rsidP="003301E6">
            <w:r>
              <w:rPr>
                <w:rFonts w:ascii="Century Gothic" w:hAnsi="Century Gothic" w:cs="Century Gothic"/>
                <w:sz w:val="24"/>
              </w:rPr>
              <w:t>Literal interpretation and social inference.</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7894C002" w14:textId="77777777" w:rsidTr="00D929EB">
        <w:tc>
          <w:tcPr>
            <w:tcW w:w="5529" w:type="dxa"/>
          </w:tcPr>
          <w:p w14:paraId="1236494B" w14:textId="77777777" w:rsidR="00E70882" w:rsidRPr="00E407D7" w:rsidRDefault="00E70882" w:rsidP="003301E6">
            <w:r>
              <w:rPr>
                <w:rFonts w:ascii="Century Gothic" w:hAnsi="Century Gothic" w:cs="Century Gothic"/>
                <w:sz w:val="24"/>
              </w:rPr>
              <w:t>Teach and rehearse a personalised repair toolkit, including “please write that”, “which part first?”, “I need more time” and an overload card.</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7A675A6" w14:textId="77777777" w:rsidR="00E70882" w:rsidRPr="00E407D7" w:rsidRDefault="00E70882" w:rsidP="003301E6">
            <w:r>
              <w:rPr>
                <w:rFonts w:ascii="Century Gothic" w:hAnsi="Century Gothic" w:cs="Century Gothic"/>
                <w:sz w:val="24"/>
              </w:rPr>
              <w:t>Named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57FC2C02" w14:textId="77777777" w:rsidR="00E70882" w:rsidRPr="00E407D7" w:rsidRDefault="00E70882" w:rsidP="003301E6">
            <w:r>
              <w:rPr>
                <w:rFonts w:ascii="Century Gothic" w:hAnsi="Century Gothic" w:cs="Century Gothic"/>
                <w:sz w:val="24"/>
              </w:rPr>
              <w:t>10 minutes daily for 8 weeks, then weekly review</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031263E" w14:textId="77777777" w:rsidR="00E70882" w:rsidRPr="00E407D7" w:rsidRDefault="00E70882" w:rsidP="003301E6">
            <w:r>
              <w:rPr>
                <w:rFonts w:ascii="Century Gothic" w:hAnsi="Century Gothic" w:cs="Century Gothic"/>
                <w:sz w:val="24"/>
              </w:rPr>
              <w:t>Clarification and self-advocacy.</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148590CD" w14:textId="77777777" w:rsidTr="00D929EB">
        <w:tc>
          <w:tcPr>
            <w:tcW w:w="5529" w:type="dxa"/>
          </w:tcPr>
          <w:p w14:paraId="7D97025D" w14:textId="77777777" w:rsidR="00E70882" w:rsidRPr="00E407D7" w:rsidRDefault="00E70882" w:rsidP="003301E6">
            <w:r>
              <w:rPr>
                <w:rFonts w:ascii="Century Gothic" w:hAnsi="Century Gothic" w:cs="Century Gothic"/>
                <w:sz w:val="24"/>
              </w:rPr>
              <w:t>Use visual conversation maps to support topic introduction, balanced turns, listener checking, topic change and closure.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54298C2" w14:textId="77777777" w:rsidR="00E70882" w:rsidRPr="00E407D7" w:rsidRDefault="00E70882" w:rsidP="003301E6">
            <w:r>
              <w:rPr>
                <w:rFonts w:ascii="Century Gothic" w:hAnsi="Century Gothic" w:cs="Century Gothic"/>
                <w:sz w:val="24"/>
              </w:rPr>
              <w:t>Trained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06EAFE68" w14:textId="77777777" w:rsidR="00E70882" w:rsidRPr="00E407D7" w:rsidRDefault="00E70882" w:rsidP="003301E6">
            <w:r>
              <w:rPr>
                <w:rFonts w:ascii="Century Gothic" w:hAnsi="Century Gothic" w:cs="Century Gothic"/>
                <w:sz w:val="24"/>
              </w:rPr>
              <w:t>30 minutes weekly plus natural practice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02E8A8A" w14:textId="77777777" w:rsidR="00E70882" w:rsidRPr="00E407D7" w:rsidRDefault="00E70882" w:rsidP="003301E6">
            <w:r>
              <w:rPr>
                <w:rFonts w:ascii="Century Gothic" w:hAnsi="Century Gothic" w:cs="Century Gothic"/>
                <w:sz w:val="24"/>
              </w:rPr>
              <w:t>Reciprocity and conversational organisation.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33EE0950" w14:textId="77777777" w:rsidTr="00D929EB">
        <w:tc>
          <w:tcPr>
            <w:tcW w:w="5529" w:type="dxa"/>
          </w:tcPr>
          <w:p w14:paraId="6310B295" w14:textId="77777777" w:rsidR="00E70882" w:rsidRPr="00E407D7" w:rsidRDefault="00E70882" w:rsidP="003301E6">
            <w:r>
              <w:rPr>
                <w:rFonts w:ascii="Century Gothic" w:hAnsi="Century Gothic" w:cs="Century Gothic"/>
                <w:sz w:val="24"/>
              </w:rPr>
              <w:t>Provide a reliable augmentative option using a tablet-based text/visual communication page during overload, transitions and unfamiliar meetings.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129FE97C" w14:textId="77777777" w:rsidR="00E70882" w:rsidRPr="00E407D7" w:rsidRDefault="00E70882" w:rsidP="003301E6">
            <w:r>
              <w:rPr>
                <w:rFonts w:ascii="Century Gothic" w:hAnsi="Century Gothic" w:cs="Century Gothic"/>
                <w:sz w:val="24"/>
              </w:rPr>
              <w:t>All trained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BCD008F" w14:textId="77777777" w:rsidR="00E70882" w:rsidRPr="00E407D7" w:rsidRDefault="00E70882" w:rsidP="003301E6">
            <w:r>
              <w:rPr>
                <w:rFonts w:ascii="Century Gothic" w:hAnsi="Century Gothic" w:cs="Century Gothic"/>
                <w:sz w:val="24"/>
              </w:rPr>
              <w:t>Immediate access throughout the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29B1E81" w14:textId="77777777" w:rsidR="00E70882" w:rsidRPr="00E407D7" w:rsidRDefault="00E70882" w:rsidP="003301E6">
            <w:r>
              <w:rPr>
                <w:rFonts w:ascii="Century Gothic" w:hAnsi="Century Gothic" w:cs="Century Gothic"/>
                <w:sz w:val="24"/>
              </w:rPr>
              <w:t>Communication when speech becomes unavailable.</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33EE0950" w14:textId="77777777" w:rsidTr="00D929EB">
        <w:tc>
          <w:tcPr>
            <w:tcW w:w="5529" w:type="dxa"/>
          </w:tcPr>
          <w:p w14:paraId="6310B295" w14:textId="77777777" w:rsidR="00E70882" w:rsidRPr="00E407D7" w:rsidRDefault="00E70882" w:rsidP="003301E6">
            <w:r>
              <w:rPr>
                <w:rFonts w:ascii="Century Gothic" w:hAnsi="Century Gothic" w:cs="Century Gothic"/>
                <w:sz w:val="24"/>
              </w:rPr>
              <w:t>Structure paired and small-group work with defined roles, turn cues, written outcomes and adult fading plan.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129FE97C" w14:textId="77777777" w:rsidR="00E70882" w:rsidRPr="00E407D7" w:rsidRDefault="00E70882" w:rsidP="003301E6">
            <w:r>
              <w:rPr>
                <w:rFonts w:ascii="Century Gothic" w:hAnsi="Century Gothic" w:cs="Century Gothic"/>
                <w:sz w:val="24"/>
              </w:rPr>
              <w:t>Class teacher or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BCD008F" w14:textId="77777777" w:rsidR="00E70882" w:rsidRPr="00E407D7" w:rsidRDefault="00E70882" w:rsidP="003301E6">
            <w:r>
              <w:rPr>
                <w:rFonts w:ascii="Century Gothic" w:hAnsi="Century Gothic" w:cs="Century Gothic"/>
                <w:sz w:val="24"/>
              </w:rPr>
              <w:t>At least 3 supported opportunities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29B1E81" w14:textId="77777777" w:rsidR="00E70882" w:rsidRPr="00E407D7" w:rsidRDefault="00E70882" w:rsidP="003301E6">
            <w:r>
              <w:rPr>
                <w:rFonts w:ascii="Century Gothic" w:hAnsi="Century Gothic" w:cs="Century Gothic"/>
                <w:sz w:val="24"/>
              </w:rPr>
              <w:t>Collaborative communication and generalisation.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33EE0950" w14:textId="77777777" w:rsidTr="00D929EB">
        <w:tc>
          <w:tcPr>
            <w:tcW w:w="5529" w:type="dxa"/>
          </w:tcPr>
          <w:p w14:paraId="6310B295" w14:textId="77777777" w:rsidR="00E70882" w:rsidRPr="00E407D7" w:rsidRDefault="00E70882" w:rsidP="003301E6">
            <w:r>
              <w:rPr>
                <w:rFonts w:ascii="Century Gothic" w:hAnsi="Century Gothic" w:cs="Century Gothic"/>
                <w:sz w:val="24"/>
              </w:rPr>
              <w:t>Review communication access jointly with Maren using observation across lessons, social time and community learning; update the communication passport.</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129FE97C" w14:textId="77777777" w:rsidR="00E70882" w:rsidRPr="00E407D7" w:rsidRDefault="00E70882" w:rsidP="003301E6">
            <w:r>
              <w:rPr>
                <w:rFonts w:ascii="Century Gothic" w:hAnsi="Century Gothic" w:cs="Century Gothic"/>
                <w:sz w:val="24"/>
              </w:rPr>
              <w:t>SENCO and communication practitioner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BCD008F" w14:textId="77777777" w:rsidR="00E70882" w:rsidRPr="00E407D7" w:rsidRDefault="00E70882" w:rsidP="003301E6">
            <w:r>
              <w:rPr>
                <w:rFonts w:ascii="Century Gothic" w:hAnsi="Century Gothic" w:cs="Century Gothic"/>
                <w:sz w:val="24"/>
              </w:rPr>
              <w:t>Half-termly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29B1E81" w14:textId="77777777" w:rsidR="00E70882" w:rsidRPr="00E407D7" w:rsidRDefault="00E70882" w:rsidP="003301E6">
            <w:r>
              <w:rPr>
                <w:rFonts w:ascii="Century Gothic" w:hAnsi="Century Gothic" w:cs="Century Gothic"/>
                <w:sz w:val="24"/>
              </w:rPr>
              <w:t>Consistency, generalisation and pupil voice.</w:t>
            </w:r>
            <w:r>
              <w:rPr>
                <w:rFonts w:ascii="Century Gothic" w:hAnsi="Century Gothic" w:cs="Century Gothic"/>
                <w:sz w:val="24"/>
              </w:rPr>
              <w:t xml:space="preserve"> </w:t>
            </w:r>
            <w:r>
              <w:rPr>
                <w:rFonts w:ascii="Century Gothic" w:hAnsi="Century Gothic" w:cs="Century Gothic"/>
                <w:b/>
                <w:sz w:val="24"/>
              </w:rPr>
              <w:t>(K1)</w:t>
            </w:r>
          </w:p>
        </w:tc>
      </w:tr>
    </w:tbl>
    <w:p w14:paraId="67348B76" w14:textId="77777777" w:rsidR="00E70882" w:rsidRPr="00E407D7" w:rsidRDefault="00E70882"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65BB68BA" w14:textId="77777777" w:rsidTr="00783330">
        <w:tc>
          <w:tcPr>
            <w:tcW w:w="15168" w:type="dxa"/>
            <w:gridSpan w:val="4"/>
            <w:shd w:val="clear" w:color="auto" w:fill="9BBB59"/>
          </w:tcPr>
          <w:p w14:paraId="1EF41B32" w14:textId="77777777"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15C3FEEB" w14:textId="5AD49EA4"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Social, </w:t>
            </w:r>
            <w:r w:rsidR="00C3600C" w:rsidRPr="00E407D7">
              <w:rPr>
                <w:rFonts w:ascii="Century Gothic" w:hAnsi="Century Gothic" w:cs="Century Gothic"/>
                <w:b/>
                <w:bCs/>
                <w:color w:val="auto"/>
                <w:sz w:val="24"/>
                <w:szCs w:val="24"/>
              </w:rPr>
              <w:t>E</w:t>
            </w:r>
            <w:r w:rsidRPr="00E407D7">
              <w:rPr>
                <w:rFonts w:ascii="Century Gothic" w:hAnsi="Century Gothic" w:cs="Century Gothic"/>
                <w:b/>
                <w:bCs/>
                <w:color w:val="auto"/>
                <w:sz w:val="24"/>
                <w:szCs w:val="24"/>
              </w:rPr>
              <w:t xml:space="preserve">motional and </w:t>
            </w:r>
            <w:r w:rsidR="00C3600C" w:rsidRPr="00E407D7">
              <w:rPr>
                <w:rFonts w:ascii="Century Gothic" w:hAnsi="Century Gothic" w:cs="Century Gothic"/>
                <w:b/>
                <w:bCs/>
                <w:color w:val="auto"/>
                <w:sz w:val="24"/>
                <w:szCs w:val="24"/>
              </w:rPr>
              <w:t>M</w:t>
            </w:r>
            <w:r w:rsidRPr="00E407D7">
              <w:rPr>
                <w:rFonts w:ascii="Century Gothic" w:hAnsi="Century Gothic" w:cs="Century Gothic"/>
                <w:b/>
                <w:bCs/>
                <w:color w:val="auto"/>
                <w:sz w:val="24"/>
                <w:szCs w:val="24"/>
              </w:rPr>
              <w:t xml:space="preserve">ental </w:t>
            </w:r>
            <w:r w:rsidR="00C3600C" w:rsidRPr="00E407D7">
              <w:rPr>
                <w:rFonts w:ascii="Century Gothic" w:hAnsi="Century Gothic" w:cs="Century Gothic"/>
                <w:b/>
                <w:bCs/>
                <w:color w:val="auto"/>
                <w:sz w:val="24"/>
                <w:szCs w:val="24"/>
              </w:rPr>
              <w:t>H</w:t>
            </w:r>
            <w:r w:rsidRPr="00E407D7">
              <w:rPr>
                <w:rFonts w:ascii="Century Gothic" w:hAnsi="Century Gothic" w:cs="Century Gothic"/>
                <w:b/>
                <w:bCs/>
                <w:color w:val="auto"/>
                <w:sz w:val="24"/>
                <w:szCs w:val="24"/>
              </w:rPr>
              <w:t>ealth</w:t>
            </w:r>
            <w:r w:rsidR="006249E6" w:rsidRPr="00E407D7">
              <w:rPr>
                <w:rFonts w:ascii="Century Gothic" w:hAnsi="Century Gothic" w:cs="Century Gothic"/>
                <w:b/>
                <w:bCs/>
                <w:color w:val="auto"/>
                <w:sz w:val="24"/>
                <w:szCs w:val="24"/>
              </w:rPr>
              <w:t xml:space="preserve"> </w:t>
            </w:r>
            <w:r w:rsidR="00C3600C" w:rsidRPr="00E407D7">
              <w:rPr>
                <w:rFonts w:ascii="Century Gothic" w:hAnsi="Century Gothic" w:cs="Century Gothic"/>
                <w:b/>
                <w:bCs/>
                <w:color w:val="auto"/>
                <w:sz w:val="24"/>
                <w:szCs w:val="24"/>
              </w:rPr>
              <w:t>(SEMH)</w:t>
            </w:r>
          </w:p>
          <w:p w14:paraId="34A45C29" w14:textId="77777777" w:rsidR="007F51EA" w:rsidRPr="00E407D7" w:rsidRDefault="00A1259D"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Children and young people may experience a wide range of social, emotional and mental health difficulties which manifest themselves in many ways. These may include becoming withdrawn or isolated, or finding it hard to manage emotions. More information is provided at paragraphs 6.32-6.33 of the SEND Code of Practice.</w:t>
            </w:r>
          </w:p>
          <w:p w14:paraId="7338D11E" w14:textId="7C235714" w:rsidR="00053BD6" w:rsidRPr="00E407D7" w:rsidRDefault="00053BD6" w:rsidP="003301E6">
            <w:pPr>
              <w:spacing w:line="276" w:lineRule="auto"/>
              <w:rPr>
                <w:rFonts w:ascii="Century Gothic" w:eastAsiaTheme="majorEastAsia" w:hAnsi="Century Gothic" w:cs="Arial"/>
              </w:rPr>
            </w:pPr>
          </w:p>
        </w:tc>
      </w:tr>
      <w:tr w:rsidR="007F51EA" w:rsidRPr="00E407D7" w14:paraId="58DB62C3" w14:textId="77777777" w:rsidTr="00783330">
        <w:tc>
          <w:tcPr>
            <w:tcW w:w="15168" w:type="dxa"/>
            <w:gridSpan w:val="4"/>
            <w:shd w:val="clear" w:color="auto" w:fill="EAF1DD"/>
          </w:tcPr>
          <w:p w14:paraId="61AD9916"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5BD6C1F3" w14:textId="77777777" w:rsidR="007F51EA" w:rsidRPr="00E407D7" w:rsidRDefault="007F51EA" w:rsidP="003301E6">
            <w:pPr>
              <w:spacing w:line="276" w:lineRule="auto"/>
              <w:rPr>
                <w:rFonts w:ascii="Century Gothic" w:hAnsi="Century Gothic" w:cs="Arial"/>
                <w:b/>
                <w:lang w:eastAsia="en-US"/>
              </w:rPr>
            </w:pPr>
          </w:p>
        </w:tc>
      </w:tr>
      <w:tr w:rsidR="007F51EA" w:rsidRPr="00E407D7" w14:paraId="04170C2F" w14:textId="77777777" w:rsidTr="00A66B87">
        <w:tc>
          <w:tcPr>
            <w:tcW w:w="15168" w:type="dxa"/>
            <w:gridSpan w:val="4"/>
          </w:tcPr>
          <w:p w14:paraId="16360D07" w14:textId="77777777" w:rsidR="007F51EA" w:rsidRPr="00E407D7" w:rsidRDefault="007F51EA" w:rsidP="003301E6">
            <w:pPr>
              <w:pStyle w:val="DeptBullets"/>
            </w:pPr>
            <w:r>
              <w:rPr>
                <w:rFonts w:ascii="Century Gothic" w:hAnsi="Century Gothic" w:cs="Century Gothic"/>
                <w:sz w:val="24"/>
              </w:rPr>
              <w:t>Develops trusting relationships with calm, consistent adults.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Can reflect insightfully after recovery and contribute to problem-solving.</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Shows empathy through practical support and fairness.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Engages deeply in creative projects and experiences pride in completed work.</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Uses a quiet base and visual scale when prompted before overload peaks.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2DE11A8C" w14:textId="77777777" w:rsidTr="00783330">
        <w:tc>
          <w:tcPr>
            <w:tcW w:w="15168" w:type="dxa"/>
            <w:gridSpan w:val="4"/>
            <w:shd w:val="clear" w:color="auto" w:fill="EAF1DD"/>
          </w:tcPr>
          <w:p w14:paraId="033B0F9D"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0BD2B7C8"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297A0AED" w14:textId="77777777" w:rsidTr="00A66B87">
        <w:trPr>
          <w:trHeight w:val="694"/>
        </w:trPr>
        <w:tc>
          <w:tcPr>
            <w:tcW w:w="15168" w:type="dxa"/>
            <w:gridSpan w:val="4"/>
          </w:tcPr>
          <w:p w14:paraId="171AFF43" w14:textId="77777777" w:rsidR="007F51EA" w:rsidRPr="00E407D7" w:rsidRDefault="007F51EA" w:rsidP="003301E6">
            <w:pPr>
              <w:pStyle w:val="DeptBullets"/>
            </w:pPr>
            <w:r>
              <w:rPr>
                <w:rFonts w:ascii="Century Gothic" w:hAnsi="Century Gothic" w:cs="Century Gothic"/>
                <w:sz w:val="24"/>
              </w:rPr>
              <w:t>High anticipatory anxiety related to uncertainty, evaluation, sensory exposure and public error.</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Shutdown and loss of speech following cumulative demand; recovery may extend beyond the lesson.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Perfectionism, all-or-nothing thinking and fear of starting unfamiliar work.</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recognition of early body signals and difficulty selecting strategies proactively.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Low confidence following repeated experiences of inaccessible demand.</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Difficulty tolerating changes in staffing, rooms, routines and expectations.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Social vulnerability, withdrawal and difficulty interpreting peer intentions.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Attendance is vulnerable when adjustments are inconsistent or reintegration steps increase too quickly.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701AC0D" w14:textId="77777777" w:rsidTr="00783330">
        <w:tc>
          <w:tcPr>
            <w:tcW w:w="5529" w:type="dxa"/>
            <w:vMerge w:val="restart"/>
            <w:shd w:val="clear" w:color="auto" w:fill="EAF1DD"/>
          </w:tcPr>
          <w:p w14:paraId="4A01F496" w14:textId="5A53AEE8"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48110674" w14:textId="25DFE3EB"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50317E22" w14:textId="77777777" w:rsidR="007F51EA" w:rsidRPr="00E407D7" w:rsidRDefault="007F51EA" w:rsidP="003301E6">
            <w:pPr>
              <w:pStyle w:val="DeptBullets"/>
            </w:pPr>
            <w:r>
              <w:rPr>
                <w:rFonts w:ascii="Century Gothic" w:hAnsi="Century Gothic" w:cs="Century Gothic"/>
                <w:sz w:val="24"/>
              </w:rPr>
              <w:t>By the end of Key Stage 4, Maren will maintain a personally sustainable education programme, recognise rising stress, communicate a need, select and use an agreed strategy, recover and re-engage, while participating in safe relationships and transition planning with increasing independence.</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482AF81F" w14:textId="77777777" w:rsidTr="00783330">
        <w:tc>
          <w:tcPr>
            <w:tcW w:w="5529" w:type="dxa"/>
            <w:vMerge/>
            <w:shd w:val="clear" w:color="auto" w:fill="EAF1DD"/>
          </w:tcPr>
          <w:p w14:paraId="36321FE0"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3BFDB435" w14:textId="2B9E2B1E"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7F51EA"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EF73B4F" w14:textId="77777777" w:rsidR="007F51EA" w:rsidRPr="00E407D7" w:rsidRDefault="007F51EA" w:rsidP="003301E6">
            <w:pPr>
              <w:pStyle w:val="DeptBullets"/>
            </w:pPr>
            <w:r>
              <w:rPr>
                <w:rFonts w:ascii="Century Gothic" w:hAnsi="Century Gothic" w:cs="Century Gothic"/>
                <w:sz w:val="24"/>
              </w:rPr>
              <w:t>Within 12 months, Maren will use a co-produced regulation and attendance plan to identify state, communicate one need and select a matched strategy before shutdown in 4 out of 5 recorded situations, and return to an agreed next activity within the individually established recovery window across six consecutive weeks.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1B9F3A4" w14:textId="77777777" w:rsidTr="00783330">
        <w:tc>
          <w:tcPr>
            <w:tcW w:w="5529" w:type="dxa"/>
            <w:shd w:val="clear" w:color="auto" w:fill="EAF1DD"/>
          </w:tcPr>
          <w:p w14:paraId="337D8A70"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7234C7F8"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6DE87AC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0ABA8CD8"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7F51EA" w:rsidRPr="00E407D7" w14:paraId="1C12D2F0" w14:textId="77777777" w:rsidTr="00D929EB">
        <w:tc>
          <w:tcPr>
            <w:tcW w:w="5529" w:type="dxa"/>
          </w:tcPr>
          <w:p w14:paraId="45C4A4C2" w14:textId="77777777" w:rsidR="007F51EA" w:rsidRPr="00E407D7" w:rsidRDefault="007F51EA" w:rsidP="003301E6">
            <w:r>
              <w:rPr>
                <w:rFonts w:ascii="Century Gothic" w:hAnsi="Century Gothic" w:cs="Century Gothic"/>
                <w:sz w:val="24"/>
              </w:rPr>
              <w:t>Provide a named key adult who offers predictable check-in, agenda review, problem-solving and check-out using the same visual framework.</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3F17993" w14:textId="77777777" w:rsidR="007F51EA" w:rsidRPr="00E407D7" w:rsidRDefault="007F51EA" w:rsidP="003301E6">
            <w:r>
              <w:rPr>
                <w:rFonts w:ascii="Century Gothic" w:hAnsi="Century Gothic" w:cs="Century Gothic"/>
                <w:sz w:val="24"/>
              </w:rPr>
              <w:t>Pastoral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01D1C0BE" w14:textId="77777777" w:rsidR="007F51EA" w:rsidRPr="00E407D7" w:rsidRDefault="007F51EA" w:rsidP="003301E6">
            <w:r>
              <w:rPr>
                <w:rFonts w:ascii="Century Gothic" w:hAnsi="Century Gothic" w:cs="Century Gothic"/>
                <w:sz w:val="24"/>
              </w:rPr>
              <w:t>15 minutes at start, 10 minutes at end daily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66DBDF4F" w14:textId="77777777" w:rsidR="007F51EA" w:rsidRPr="00E407D7" w:rsidRDefault="007F51EA" w:rsidP="003301E6">
            <w:r>
              <w:rPr>
                <w:rFonts w:ascii="Century Gothic" w:hAnsi="Century Gothic" w:cs="Century Gothic"/>
                <w:sz w:val="24"/>
              </w:rPr>
              <w:t>Anticipatory anxiety, planning and relational safety.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A934BD8" w14:textId="77777777" w:rsidTr="00D929EB">
        <w:tc>
          <w:tcPr>
            <w:tcW w:w="5529" w:type="dxa"/>
          </w:tcPr>
          <w:p w14:paraId="1933079F" w14:textId="77777777" w:rsidR="007F51EA" w:rsidRPr="00E407D7" w:rsidRDefault="007F51EA" w:rsidP="003301E6">
            <w:r>
              <w:rPr>
                <w:rFonts w:ascii="Century Gothic" w:hAnsi="Century Gothic" w:cs="Century Gothic"/>
                <w:sz w:val="24"/>
              </w:rPr>
              <w:t>Co-produce a regulation plan describing triggers, early signs, communication methods, matched strategies, recovery expectations and re-entry steps.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5B82EB6" w14:textId="77777777" w:rsidR="007F51EA" w:rsidRPr="00E407D7" w:rsidRDefault="007F51EA" w:rsidP="003301E6">
            <w:r>
              <w:rPr>
                <w:rFonts w:ascii="Century Gothic" w:hAnsi="Century Gothic" w:cs="Century Gothic"/>
                <w:sz w:val="24"/>
              </w:rPr>
              <w:t>Emotional access clinician and SENCO</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E4CEB1" w14:textId="77777777" w:rsidR="007F51EA" w:rsidRPr="00E407D7" w:rsidRDefault="007F51EA" w:rsidP="003301E6">
            <w:r>
              <w:rPr>
                <w:rFonts w:ascii="Century Gothic" w:hAnsi="Century Gothic" w:cs="Century Gothic"/>
                <w:sz w:val="24"/>
              </w:rPr>
              <w:t>Initial 4 sessions; reviewed every 6 weeks</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5DA1639" w14:textId="77777777" w:rsidR="007F51EA" w:rsidRPr="00E407D7" w:rsidRDefault="007F51EA" w:rsidP="003301E6">
            <w:r>
              <w:rPr>
                <w:rFonts w:ascii="Century Gothic" w:hAnsi="Century Gothic" w:cs="Century Gothic"/>
                <w:sz w:val="24"/>
              </w:rPr>
              <w:t>Recognition, communication and recovery.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A4BCFF7" w14:textId="77777777" w:rsidTr="00D929EB">
        <w:tc>
          <w:tcPr>
            <w:tcW w:w="5529" w:type="dxa"/>
          </w:tcPr>
          <w:p w14:paraId="1FD16DB8" w14:textId="77777777" w:rsidR="007F51EA" w:rsidRPr="00E407D7" w:rsidRDefault="007F51EA" w:rsidP="003301E6">
            <w:r>
              <w:rPr>
                <w:rFonts w:ascii="Century Gothic" w:hAnsi="Century Gothic" w:cs="Century Gothic"/>
                <w:sz w:val="24"/>
              </w:rPr>
              <w:t>Deliver individual evidence-informed anxiety-management teaching focused on uncertainty, flexible thinking, graded coping and self-compassion, avoiding forced exposure.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06AF3ED" w14:textId="77777777" w:rsidR="007F51EA" w:rsidRPr="00E407D7" w:rsidRDefault="007F51EA" w:rsidP="003301E6">
            <w:r>
              <w:rPr>
                <w:rFonts w:ascii="Century Gothic" w:hAnsi="Century Gothic" w:cs="Century Gothic"/>
                <w:sz w:val="24"/>
              </w:rPr>
              <w:t>Appropriately qualified emotional wellbeing practitioner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21C9AE5" w14:textId="77777777" w:rsidR="007F51EA" w:rsidRPr="00E407D7" w:rsidRDefault="007F51EA" w:rsidP="003301E6">
            <w:r>
              <w:rPr>
                <w:rFonts w:ascii="Century Gothic" w:hAnsi="Century Gothic" w:cs="Century Gothic"/>
                <w:sz w:val="24"/>
              </w:rPr>
              <w:t>45 minutes weekly for 12 weeks, then review</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7E6F2E2F" w14:textId="77777777" w:rsidR="007F51EA" w:rsidRPr="00E407D7" w:rsidRDefault="007F51EA" w:rsidP="003301E6">
            <w:r>
              <w:rPr>
                <w:rFonts w:ascii="Century Gothic" w:hAnsi="Century Gothic" w:cs="Century Gothic"/>
                <w:sz w:val="24"/>
              </w:rPr>
              <w:t>Anxiety, perfectionism and avoidance.</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619C18C4" w14:textId="77777777" w:rsidTr="00D929EB">
        <w:tc>
          <w:tcPr>
            <w:tcW w:w="5529" w:type="dxa"/>
          </w:tcPr>
          <w:p w14:paraId="1975F932" w14:textId="77777777" w:rsidR="007F51EA" w:rsidRPr="00E407D7" w:rsidRDefault="007F51EA" w:rsidP="003301E6">
            <w:r>
              <w:rPr>
                <w:rFonts w:ascii="Century Gothic" w:hAnsi="Century Gothic" w:cs="Century Gothic"/>
                <w:sz w:val="24"/>
              </w:rPr>
              <w:t>Provide a low-arousal staffed base accessible through an agreed non-verbal signal, without requiring explanation at peak distress.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DE5AB0F" w14:textId="77777777" w:rsidR="007F51EA" w:rsidRPr="00E407D7" w:rsidRDefault="007F51EA" w:rsidP="003301E6">
            <w:r>
              <w:rPr>
                <w:rFonts w:ascii="Century Gothic" w:hAnsi="Century Gothic" w:cs="Century Gothic"/>
                <w:sz w:val="24"/>
              </w:rPr>
              <w:t>Trained pastoral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4EE04B9F" w14:textId="77777777" w:rsidR="007F51EA" w:rsidRPr="00E407D7" w:rsidRDefault="007F51EA" w:rsidP="003301E6">
            <w:r>
              <w:rPr>
                <w:rFonts w:ascii="Century Gothic" w:hAnsi="Century Gothic" w:cs="Century Gothic"/>
                <w:sz w:val="24"/>
              </w:rPr>
              <w:t>Immediate access throughout the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DC1DF31" w14:textId="77777777" w:rsidR="007F51EA" w:rsidRPr="00E407D7" w:rsidRDefault="007F51EA" w:rsidP="003301E6">
            <w:r>
              <w:rPr>
                <w:rFonts w:ascii="Century Gothic" w:hAnsi="Century Gothic" w:cs="Century Gothic"/>
                <w:sz w:val="24"/>
              </w:rPr>
              <w:t>Shutdown prevention and safe recovery.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287FE7A3" w14:textId="77777777" w:rsidTr="00D929EB">
        <w:tc>
          <w:tcPr>
            <w:tcW w:w="5529" w:type="dxa"/>
          </w:tcPr>
          <w:p w14:paraId="3C6EF95C" w14:textId="77777777" w:rsidR="007F51EA" w:rsidRPr="00E407D7" w:rsidRDefault="007F51EA" w:rsidP="003301E6">
            <w:r>
              <w:rPr>
                <w:rFonts w:ascii="Century Gothic" w:hAnsi="Century Gothic" w:cs="Century Gothic"/>
                <w:sz w:val="24"/>
              </w:rPr>
              <w:t>Give visual advance notice of changes, identify what remains the same, rehearse alternatives and offer a contingency plan.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8611651" w14:textId="77777777" w:rsidR="007F51EA" w:rsidRPr="00E407D7" w:rsidRDefault="007F51EA" w:rsidP="003301E6">
            <w:r>
              <w:rPr>
                <w:rFonts w:ascii="Century Gothic" w:hAnsi="Century Gothic" w:cs="Century Gothic"/>
                <w:sz w:val="24"/>
              </w:rPr>
              <w:t>All relevant staff coordinated by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0FA1D761" w14:textId="77777777" w:rsidR="007F51EA" w:rsidRPr="00E407D7" w:rsidRDefault="007F51EA" w:rsidP="003301E6">
            <w:r>
              <w:rPr>
                <w:rFonts w:ascii="Century Gothic" w:hAnsi="Century Gothic" w:cs="Century Gothic"/>
                <w:sz w:val="24"/>
              </w:rPr>
              <w:t>At least 24 hours before known changes; immediate support for unforeseen change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ED04F52" w14:textId="77777777" w:rsidR="007F51EA" w:rsidRPr="00E407D7" w:rsidRDefault="007F51EA" w:rsidP="003301E6">
            <w:r>
              <w:rPr>
                <w:rFonts w:ascii="Century Gothic" w:hAnsi="Century Gothic" w:cs="Century Gothic"/>
                <w:sz w:val="24"/>
              </w:rPr>
              <w:t>Intolerance of uncertainty and transition anxiety.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26F37D2" w14:textId="77777777" w:rsidTr="00D929EB">
        <w:tc>
          <w:tcPr>
            <w:tcW w:w="5529" w:type="dxa"/>
          </w:tcPr>
          <w:p w14:paraId="4DE632CD" w14:textId="77777777" w:rsidR="007F51EA" w:rsidRPr="00E407D7" w:rsidRDefault="007F51EA" w:rsidP="003301E6">
            <w:r>
              <w:rPr>
                <w:rFonts w:ascii="Century Gothic" w:hAnsi="Century Gothic" w:cs="Century Gothic"/>
                <w:sz w:val="24"/>
              </w:rPr>
              <w:t>Use collaborative, non-punitive responses to non-completion or withdrawal; record antecedents, access barriers, adjustments and recovery rather than assigning sanctions.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1337D378" w14:textId="77777777" w:rsidR="007F51EA" w:rsidRPr="00E407D7" w:rsidRDefault="007F51EA"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5FB852C5" w14:textId="77777777" w:rsidR="007F51EA" w:rsidRPr="00E407D7" w:rsidRDefault="007F51EA" w:rsidP="003301E6">
            <w:r>
              <w:rPr>
                <w:rFonts w:ascii="Century Gothic" w:hAnsi="Century Gothic" w:cs="Century Gothic"/>
                <w:sz w:val="24"/>
              </w:rPr>
              <w:t>Every relevant incident</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D4C47E7" w14:textId="77777777" w:rsidR="007F51EA" w:rsidRPr="00E407D7" w:rsidRDefault="007F51EA" w:rsidP="003301E6">
            <w:r>
              <w:rPr>
                <w:rFonts w:ascii="Century Gothic" w:hAnsi="Century Gothic" w:cs="Century Gothic"/>
                <w:sz w:val="24"/>
              </w:rPr>
              <w:t>Demand-related shutdown and emotional safety.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9337C4F" w14:textId="77777777" w:rsidTr="00D929EB">
        <w:tc>
          <w:tcPr>
            <w:tcW w:w="5529" w:type="dxa"/>
          </w:tcPr>
          <w:p w14:paraId="6FBD3107" w14:textId="77777777" w:rsidR="007F51EA" w:rsidRPr="00E407D7" w:rsidRDefault="007F51EA" w:rsidP="003301E6">
            <w:r>
              <w:rPr>
                <w:rFonts w:ascii="Century Gothic" w:hAnsi="Century Gothic" w:cs="Century Gothic"/>
                <w:sz w:val="24"/>
              </w:rPr>
              <w:t>Implement a graded attendance and reintegration plan with small measurable steps, protected successful sessions and no increase until the current step is stable.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80ECD28" w14:textId="77777777" w:rsidR="007F51EA" w:rsidRPr="00E407D7" w:rsidRDefault="007F51EA" w:rsidP="003301E6">
            <w:r>
              <w:rPr>
                <w:rFonts w:ascii="Century Gothic" w:hAnsi="Century Gothic" w:cs="Century Gothic"/>
                <w:sz w:val="24"/>
              </w:rPr>
              <w:t>SENCO, family and attendance lead</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AE15BDB" w14:textId="77777777" w:rsidR="007F51EA" w:rsidRPr="00E407D7" w:rsidRDefault="007F51EA" w:rsidP="003301E6">
            <w:r>
              <w:rPr>
                <w:rFonts w:ascii="Century Gothic" w:hAnsi="Century Gothic" w:cs="Century Gothic"/>
                <w:sz w:val="24"/>
              </w:rPr>
              <w:t>Weekly review; daily implementation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28DE914" w14:textId="77777777" w:rsidR="007F51EA" w:rsidRPr="00E407D7" w:rsidRDefault="007F51EA" w:rsidP="003301E6">
            <w:r>
              <w:rPr>
                <w:rFonts w:ascii="Century Gothic" w:hAnsi="Century Gothic" w:cs="Century Gothic"/>
                <w:sz w:val="24"/>
              </w:rPr>
              <w:t>Attendance vulnerability and sustainable access.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7A67423E" w14:textId="77777777" w:rsidTr="00D929EB">
        <w:tc>
          <w:tcPr>
            <w:tcW w:w="5529" w:type="dxa"/>
          </w:tcPr>
          <w:p w14:paraId="1734A696" w14:textId="77777777" w:rsidR="007F51EA" w:rsidRPr="00E407D7" w:rsidRDefault="007F51EA" w:rsidP="003301E6">
            <w:r>
              <w:rPr>
                <w:rFonts w:ascii="Century Gothic" w:hAnsi="Century Gothic" w:cs="Century Gothic"/>
                <w:sz w:val="24"/>
              </w:rPr>
              <w:t>Teach social problem-solving, boundaries, consent, online safety and recognising safe support through explicit scenarios and role-play.</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9E791B2" w14:textId="77777777" w:rsidR="007F51EA" w:rsidRPr="00E407D7" w:rsidRDefault="007F51EA" w:rsidP="003301E6">
            <w:r>
              <w:rPr>
                <w:rFonts w:ascii="Century Gothic" w:hAnsi="Century Gothic" w:cs="Century Gothic"/>
                <w:sz w:val="24"/>
              </w:rPr>
              <w:t>Pastoral practitioner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23CD4543" w14:textId="77777777" w:rsidR="007F51EA" w:rsidRPr="00E407D7" w:rsidRDefault="007F51EA" w:rsidP="003301E6">
            <w:r>
              <w:rPr>
                <w:rFonts w:ascii="Century Gothic" w:hAnsi="Century Gothic" w:cs="Century Gothic"/>
                <w:sz w:val="24"/>
              </w:rPr>
              <w:t>40 minutes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4E6EEE3" w14:textId="77777777" w:rsidR="007F51EA" w:rsidRPr="00E407D7" w:rsidRDefault="007F51EA" w:rsidP="003301E6">
            <w:r>
              <w:rPr>
                <w:rFonts w:ascii="Century Gothic" w:hAnsi="Century Gothic" w:cs="Century Gothic"/>
                <w:sz w:val="24"/>
              </w:rPr>
              <w:t>Social vulnerability and peer interpretation.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7A67423E" w14:textId="77777777" w:rsidTr="00D929EB">
        <w:tc>
          <w:tcPr>
            <w:tcW w:w="5529" w:type="dxa"/>
          </w:tcPr>
          <w:p w14:paraId="1734A696" w14:textId="77777777" w:rsidR="007F51EA" w:rsidRPr="00E407D7" w:rsidRDefault="007F51EA" w:rsidP="003301E6">
            <w:r>
              <w:rPr>
                <w:rFonts w:ascii="Century Gothic" w:hAnsi="Century Gothic" w:cs="Century Gothic"/>
                <w:sz w:val="24"/>
              </w:rPr>
              <w:t>Provide a structured interest-based peer group with defined roles, supported entry and adult-fading plan.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9E791B2" w14:textId="77777777" w:rsidR="007F51EA" w:rsidRPr="00E407D7" w:rsidRDefault="007F51EA" w:rsidP="003301E6">
            <w:r>
              <w:rPr>
                <w:rFonts w:ascii="Century Gothic" w:hAnsi="Century Gothic" w:cs="Century Gothic"/>
                <w:sz w:val="24"/>
              </w:rPr>
              <w:t>Trained staff member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23CD4543" w14:textId="77777777" w:rsidR="007F51EA" w:rsidRPr="00E407D7" w:rsidRDefault="007F51EA" w:rsidP="003301E6">
            <w:r>
              <w:rPr>
                <w:rFonts w:ascii="Century Gothic" w:hAnsi="Century Gothic" w:cs="Century Gothic"/>
                <w:sz w:val="24"/>
              </w:rPr>
              <w:t>60 minutes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4E6EEE3" w14:textId="77777777" w:rsidR="007F51EA" w:rsidRPr="00E407D7" w:rsidRDefault="007F51EA" w:rsidP="003301E6">
            <w:r>
              <w:rPr>
                <w:rFonts w:ascii="Century Gothic" w:hAnsi="Century Gothic" w:cs="Century Gothic"/>
                <w:sz w:val="24"/>
              </w:rPr>
              <w:t>Belonging, confidence and reciprocal friendship.</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7A67423E" w14:textId="77777777" w:rsidTr="00D929EB">
        <w:tc>
          <w:tcPr>
            <w:tcW w:w="5529" w:type="dxa"/>
          </w:tcPr>
          <w:p w14:paraId="1734A696" w14:textId="77777777" w:rsidR="007F51EA" w:rsidRPr="00E407D7" w:rsidRDefault="007F51EA" w:rsidP="003301E6">
            <w:r>
              <w:rPr>
                <w:rFonts w:ascii="Century Gothic" w:hAnsi="Century Gothic" w:cs="Century Gothic"/>
                <w:sz w:val="24"/>
              </w:rPr>
              <w:t>Monitor wellbeing, attendance, shutdown frequency, recovery time and strategy independence through a simple shared dashboard reviewed with Maren and family.</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9E791B2" w14:textId="77777777" w:rsidR="007F51EA" w:rsidRPr="00E407D7" w:rsidRDefault="007F51EA" w:rsidP="003301E6">
            <w:r>
              <w:rPr>
                <w:rFonts w:ascii="Century Gothic" w:hAnsi="Century Gothic" w:cs="Century Gothic"/>
                <w:sz w:val="24"/>
              </w:rPr>
              <w:t>SENCO and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23CD4543" w14:textId="77777777" w:rsidR="007F51EA" w:rsidRPr="00E407D7" w:rsidRDefault="007F51EA" w:rsidP="003301E6">
            <w:r>
              <w:rPr>
                <w:rFonts w:ascii="Century Gothic" w:hAnsi="Century Gothic" w:cs="Century Gothic"/>
                <w:sz w:val="24"/>
              </w:rPr>
              <w:t>Data recorded daily; formal review every 6 weeks</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4E6EEE3" w14:textId="77777777" w:rsidR="007F51EA" w:rsidRPr="00E407D7" w:rsidRDefault="007F51EA" w:rsidP="003301E6">
            <w:r>
              <w:rPr>
                <w:rFonts w:ascii="Century Gothic" w:hAnsi="Century Gothic" w:cs="Century Gothic"/>
                <w:sz w:val="24"/>
              </w:rPr>
              <w:t>Evaluating impact and preventing cumulative deterioration.</w:t>
            </w:r>
            <w:r>
              <w:rPr>
                <w:rFonts w:ascii="Century Gothic" w:hAnsi="Century Gothic" w:cs="Century Gothic"/>
                <w:sz w:val="24"/>
              </w:rPr>
              <w:t xml:space="preserve"> </w:t>
            </w:r>
            <w:r>
              <w:rPr>
                <w:rFonts w:ascii="Century Gothic" w:hAnsi="Century Gothic" w:cs="Century Gothic"/>
                <w:b/>
                <w:sz w:val="24"/>
              </w:rPr>
              <w:t>(K1)</w:t>
            </w:r>
          </w:p>
        </w:tc>
      </w:tr>
    </w:tbl>
    <w:p w14:paraId="78AFC91A" w14:textId="77777777" w:rsidR="007F51EA" w:rsidRPr="00E407D7" w:rsidRDefault="007F51E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498B07E4" w14:textId="77777777" w:rsidTr="00C03794">
        <w:tc>
          <w:tcPr>
            <w:tcW w:w="15168" w:type="dxa"/>
            <w:gridSpan w:val="4"/>
            <w:shd w:val="clear" w:color="auto" w:fill="9BBB59"/>
          </w:tcPr>
          <w:p w14:paraId="0AD8B3C2" w14:textId="77777777"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Special Educational Needs and Provision (B-F-E)</w:t>
            </w:r>
          </w:p>
          <w:p w14:paraId="3674CB28" w14:textId="7D36C28C"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Sensory and </w:t>
            </w:r>
            <w:r w:rsidR="00002D1F" w:rsidRPr="00E407D7">
              <w:rPr>
                <w:rFonts w:ascii="Century Gothic" w:hAnsi="Century Gothic" w:cs="Century Gothic"/>
                <w:b/>
                <w:bCs/>
                <w:color w:val="auto"/>
                <w:sz w:val="24"/>
                <w:szCs w:val="24"/>
              </w:rPr>
              <w:t>P</w:t>
            </w:r>
            <w:r w:rsidRPr="00E407D7">
              <w:rPr>
                <w:rFonts w:ascii="Century Gothic" w:hAnsi="Century Gothic" w:cs="Century Gothic"/>
                <w:b/>
                <w:bCs/>
                <w:color w:val="auto"/>
                <w:sz w:val="24"/>
                <w:szCs w:val="24"/>
              </w:rPr>
              <w:t xml:space="preserve">hysical </w:t>
            </w:r>
            <w:r w:rsidR="00002D1F" w:rsidRPr="00E407D7">
              <w:rPr>
                <w:rFonts w:ascii="Century Gothic" w:hAnsi="Century Gothic" w:cs="Century Gothic"/>
                <w:b/>
                <w:bCs/>
                <w:color w:val="auto"/>
                <w:sz w:val="24"/>
                <w:szCs w:val="24"/>
              </w:rPr>
              <w:t>(S+P)</w:t>
            </w:r>
          </w:p>
          <w:p w14:paraId="45F49FAE" w14:textId="77777777" w:rsidR="007F51EA" w:rsidRPr="00E407D7" w:rsidRDefault="002C0413"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Some children and young people require special educational provision because they have a disability which prevents or hinders them from making use of the educational facilities generally provided. More information is provided at paragraphs 6.34-6.35 of the SEND Code of Practice.</w:t>
            </w:r>
          </w:p>
          <w:p w14:paraId="11BAE25F" w14:textId="1B492A52" w:rsidR="00082252" w:rsidRPr="00E407D7" w:rsidRDefault="00082252" w:rsidP="003301E6">
            <w:pPr>
              <w:spacing w:line="276" w:lineRule="auto"/>
              <w:rPr>
                <w:rFonts w:ascii="Century Gothic" w:hAnsi="Century Gothic" w:cs="Arial"/>
              </w:rPr>
            </w:pPr>
          </w:p>
        </w:tc>
      </w:tr>
      <w:tr w:rsidR="007F51EA" w:rsidRPr="00E407D7" w14:paraId="20E04FF1" w14:textId="77777777" w:rsidTr="00C03794">
        <w:tc>
          <w:tcPr>
            <w:tcW w:w="15168" w:type="dxa"/>
            <w:gridSpan w:val="4"/>
            <w:shd w:val="clear" w:color="auto" w:fill="EAF1DD"/>
          </w:tcPr>
          <w:p w14:paraId="75BA843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0F6E9895" w14:textId="77777777" w:rsidR="007F51EA" w:rsidRPr="00E407D7" w:rsidRDefault="007F51EA" w:rsidP="003301E6">
            <w:pPr>
              <w:spacing w:line="276" w:lineRule="auto"/>
              <w:rPr>
                <w:rFonts w:ascii="Century Gothic" w:hAnsi="Century Gothic" w:cs="Arial"/>
                <w:b/>
                <w:lang w:eastAsia="en-US"/>
              </w:rPr>
            </w:pPr>
          </w:p>
        </w:tc>
      </w:tr>
      <w:tr w:rsidR="007F51EA" w:rsidRPr="00E407D7" w14:paraId="1ED6FFAF" w14:textId="77777777" w:rsidTr="00210EC7">
        <w:tc>
          <w:tcPr>
            <w:tcW w:w="15168" w:type="dxa"/>
            <w:gridSpan w:val="4"/>
          </w:tcPr>
          <w:p w14:paraId="187718BE" w14:textId="77777777" w:rsidR="007F51EA" w:rsidRPr="00E407D7" w:rsidRDefault="007F51EA" w:rsidP="003301E6">
            <w:pPr>
              <w:spacing w:line="276" w:lineRule="auto"/>
              <w:rPr>
                <w:rFonts w:ascii="Century Gothic" w:hAnsi="Century Gothic" w:cs="Arial"/>
                <w:bCs/>
                <w:lang w:eastAsia="en-US"/>
              </w:rPr>
            </w:pPr>
            <w:r>
              <w:rPr>
                <w:rFonts w:ascii="Century Gothic" w:hAnsi="Century Gothic" w:cs="Century Gothic"/>
                <w:sz w:val="24"/>
              </w:rPr>
            </w:r>
          </w:p>
          <w:p w14:paraId="2BFCDDD5"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4BCF7B5B" w14:textId="77777777" w:rsidTr="00C03794">
        <w:tc>
          <w:tcPr>
            <w:tcW w:w="15168" w:type="dxa"/>
            <w:gridSpan w:val="4"/>
            <w:shd w:val="clear" w:color="auto" w:fill="EAF1DD"/>
          </w:tcPr>
          <w:p w14:paraId="391BA51B"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7499D00D"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77B4F510" w14:textId="77777777" w:rsidTr="00210EC7">
        <w:trPr>
          <w:trHeight w:val="694"/>
        </w:trPr>
        <w:tc>
          <w:tcPr>
            <w:tcW w:w="15168" w:type="dxa"/>
            <w:gridSpan w:val="4"/>
          </w:tcPr>
          <w:p w14:paraId="5D7C4ABD" w14:textId="77777777" w:rsidR="007F51EA" w:rsidRPr="00E407D7" w:rsidRDefault="007F51EA" w:rsidP="003301E6">
            <w:pPr>
              <w:pStyle w:val="DeptBullets"/>
            </w:pPr>
            <w:r>
              <w:rPr>
                <w:rFonts w:ascii="Century Gothic" w:hAnsi="Century Gothic" w:cs="Century Gothic"/>
                <w:sz w:val="24"/>
              </w:rPr>
              <w:t>Marked sensitivity to layered sound, sudden noise, visual flicker, glare, strong smells and crowded movement.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Cumulative sensory load reduces language, attention, regulation and safe navigation.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postural endurance and proprioceptive awareness affect seated learning and fatigue.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Fine-motor fatigue, discomfort and variable pressure reduce handwriting speed and legibility.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Motor planning and bilateral coordination difficulties affect PE, practical tasks and unfamiliar routes.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interoceptive awareness affects recognition of hunger, thirst, pain, temperature and rising stress.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Sleep disruption in the fictional history contributes to variable stamina.</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Needs explicit support to transfer sensory strategies between lessons and community settings.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640F1CC" w14:textId="77777777" w:rsidTr="00C03794">
        <w:tc>
          <w:tcPr>
            <w:tcW w:w="5529" w:type="dxa"/>
            <w:vMerge w:val="restart"/>
            <w:shd w:val="clear" w:color="auto" w:fill="EAF1DD"/>
          </w:tcPr>
          <w:p w14:paraId="742A5361" w14:textId="5769E953"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16CDB816" w14:textId="7FA5917D"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6D1BE39B" w14:textId="77777777" w:rsidR="007F51EA" w:rsidRPr="00E407D7" w:rsidRDefault="007F51EA" w:rsidP="003301E6">
            <w:pPr>
              <w:pStyle w:val="DeptBullets"/>
            </w:pPr>
            <w:r>
              <w:rPr>
                <w:rFonts w:ascii="Century Gothic" w:hAnsi="Century Gothic" w:cs="Century Gothic"/>
                <w:sz w:val="24"/>
              </w:rPr>
              <w:t>By the end of Key Stage 4, Maren will identify and manage sensory and physical access needs, use appropriate recording and mobility strategies, complete essential self-care and community routines, and participate safely in learning, travel and work-experience environments with increasing independence.</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52B1B519" w14:textId="77777777" w:rsidTr="00C03794">
        <w:tc>
          <w:tcPr>
            <w:tcW w:w="5529" w:type="dxa"/>
            <w:vMerge/>
            <w:shd w:val="clear" w:color="auto" w:fill="EAF1DD"/>
          </w:tcPr>
          <w:p w14:paraId="0488C999"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0EAAA5B0" w14:textId="19AF0ACA"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7F51EA"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43A2FFC5" w14:textId="77777777" w:rsidR="007F51EA" w:rsidRPr="00E407D7" w:rsidRDefault="007F51EA" w:rsidP="003301E6">
            <w:pPr>
              <w:spacing w:line="276" w:lineRule="auto"/>
              <w:rPr>
                <w:rFonts w:ascii="Century Gothic" w:hAnsi="Century Gothic" w:cs="Arial"/>
                <w:bCs/>
                <w:lang w:eastAsia="en-US"/>
              </w:rPr>
            </w:pPr>
            <w:r>
              <w:rPr>
                <w:rFonts w:ascii="Century Gothic" w:hAnsi="Century Gothic" w:cs="Century Gothic"/>
                <w:sz w:val="24"/>
              </w:rPr>
            </w:r>
          </w:p>
          <w:p w14:paraId="5F3AF032" w14:textId="77777777" w:rsidR="007F51EA" w:rsidRPr="00E407D7" w:rsidRDefault="007F51EA" w:rsidP="003301E6">
            <w:pPr>
              <w:spacing w:line="276" w:lineRule="auto"/>
              <w:rPr>
                <w:rFonts w:ascii="Century Gothic" w:hAnsi="Century Gothic" w:cs="Arial"/>
                <w:bCs/>
                <w:lang w:eastAsia="en-US"/>
              </w:rPr>
            </w:pPr>
          </w:p>
          <w:p w14:paraId="2AAFBA58" w14:textId="77777777" w:rsidR="000C3424" w:rsidRPr="00E407D7" w:rsidRDefault="000C3424" w:rsidP="003301E6">
            <w:pPr>
              <w:spacing w:line="276" w:lineRule="auto"/>
              <w:rPr>
                <w:rFonts w:ascii="Century Gothic" w:hAnsi="Century Gothic" w:cs="Arial"/>
                <w:bCs/>
                <w:lang w:eastAsia="en-US"/>
              </w:rPr>
            </w:pPr>
          </w:p>
          <w:p w14:paraId="731DA0E0"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08E6025D" w14:textId="77777777" w:rsidTr="00C03794">
        <w:tc>
          <w:tcPr>
            <w:tcW w:w="5529" w:type="dxa"/>
            <w:shd w:val="clear" w:color="auto" w:fill="EAF1DD"/>
          </w:tcPr>
          <w:p w14:paraId="067D668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13D26EAF"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0AECE0CE"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C78FF46"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7F51EA" w:rsidRPr="00E407D7" w14:paraId="175FF6AC" w14:textId="77777777" w:rsidTr="00D929EB">
        <w:tc>
          <w:tcPr>
            <w:tcW w:w="5529" w:type="dxa"/>
          </w:tcPr>
          <w:p w14:paraId="7AF56CC5" w14:textId="77777777" w:rsidR="007F51EA" w:rsidRPr="00E407D7" w:rsidRDefault="007F51EA" w:rsidP="003301E6">
            <w:r>
              <w:rPr>
                <w:rFonts w:ascii="Century Gothic" w:hAnsi="Century Gothic" w:cs="Century Gothic"/>
                <w:sz w:val="24"/>
              </w:rPr>
              <w:t>Complete and maintain an individual sensory-environmental access plan covering noise, light, smell, crowding, seating, movement and recovery.</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45AAA3E" w14:textId="77777777" w:rsidR="007F51EA" w:rsidRPr="00E407D7" w:rsidRDefault="007F51EA" w:rsidP="003301E6">
            <w:r>
              <w:rPr>
                <w:rFonts w:ascii="Century Gothic" w:hAnsi="Century Gothic" w:cs="Century Gothic"/>
                <w:sz w:val="24"/>
              </w:rPr>
              <w:t>Occupational participation consultant with SENCO</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41DCED" w14:textId="77777777" w:rsidR="007F51EA" w:rsidRPr="00E407D7" w:rsidRDefault="007F51EA" w:rsidP="003301E6">
            <w:r>
              <w:rPr>
                <w:rFonts w:ascii="Century Gothic" w:hAnsi="Century Gothic" w:cs="Century Gothic"/>
                <w:sz w:val="24"/>
              </w:rPr>
              <w:t>Initial assessment; termly review; daily implementation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AC51FC1" w14:textId="77777777" w:rsidR="007F51EA" w:rsidRPr="00E407D7" w:rsidRDefault="007F51EA" w:rsidP="003301E6">
            <w:r>
              <w:rPr>
                <w:rFonts w:ascii="Century Gothic" w:hAnsi="Century Gothic" w:cs="Century Gothic"/>
                <w:sz w:val="24"/>
              </w:rPr>
              <w:t>Multi-sensory access and cumulative overload.</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037A9CD" w14:textId="77777777" w:rsidTr="00D929EB">
        <w:tc>
          <w:tcPr>
            <w:tcW w:w="5529" w:type="dxa"/>
          </w:tcPr>
          <w:p w14:paraId="5786E9DE" w14:textId="77777777" w:rsidR="007F51EA" w:rsidRPr="00E407D7" w:rsidRDefault="007F51EA" w:rsidP="003301E6">
            <w:r>
              <w:rPr>
                <w:rFonts w:ascii="Century Gothic" w:hAnsi="Century Gothic" w:cs="Century Gothic"/>
                <w:sz w:val="24"/>
              </w:rPr>
              <w:t>Provide a low-distraction workstation with adjustable lighting, reduced visual clutter and seating away from unpredictable movement.</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DC6CB21" w14:textId="77777777" w:rsidR="007F51EA" w:rsidRPr="00E407D7" w:rsidRDefault="007F51EA" w:rsidP="003301E6">
            <w:r>
              <w:rPr>
                <w:rFonts w:ascii="Century Gothic" w:hAnsi="Century Gothic" w:cs="Century Gothic"/>
                <w:sz w:val="24"/>
              </w:rPr>
              <w:t>School premises lead and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E6B96E3" w14:textId="77777777" w:rsidR="007F51EA" w:rsidRPr="00E407D7" w:rsidRDefault="007F51EA" w:rsidP="003301E6">
            <w:r>
              <w:rPr>
                <w:rFonts w:ascii="Century Gothic" w:hAnsi="Century Gothic" w:cs="Century Gothic"/>
                <w:sz w:val="24"/>
              </w:rPr>
              <w:t>Available in every teaching space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08883DF" w14:textId="77777777" w:rsidR="007F51EA" w:rsidRPr="00E407D7" w:rsidRDefault="007F51EA" w:rsidP="003301E6">
            <w:r>
              <w:rPr>
                <w:rFonts w:ascii="Century Gothic" w:hAnsi="Century Gothic" w:cs="Century Gothic"/>
                <w:sz w:val="24"/>
              </w:rPr>
              <w:t>Visual, auditory and movement sensitivity.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5414C65" w14:textId="77777777" w:rsidTr="00D929EB">
        <w:tc>
          <w:tcPr>
            <w:tcW w:w="5529" w:type="dxa"/>
          </w:tcPr>
          <w:p w14:paraId="4279E242" w14:textId="77777777" w:rsidR="007F51EA" w:rsidRPr="00E407D7" w:rsidRDefault="007F51EA" w:rsidP="003301E6">
            <w:r>
              <w:rPr>
                <w:rFonts w:ascii="Century Gothic" w:hAnsi="Century Gothic" w:cs="Century Gothic"/>
                <w:sz w:val="24"/>
              </w:rPr>
              <w:t>Provide access to individually selected sound-management options, including non-electronic defenders and a quieter parallel workspace, with teaching on safe use.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8E9D993" w14:textId="77777777" w:rsidR="007F51EA" w:rsidRPr="00E407D7" w:rsidRDefault="007F51EA"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E4CCB99" w14:textId="77777777" w:rsidR="007F51EA" w:rsidRPr="00E407D7" w:rsidRDefault="007F51EA" w:rsidP="003301E6">
            <w:r>
              <w:rPr>
                <w:rFonts w:ascii="Century Gothic" w:hAnsi="Century Gothic" w:cs="Century Gothic"/>
                <w:sz w:val="24"/>
              </w:rPr>
              <w:t>Throughout the day as chosen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32B7557" w14:textId="77777777" w:rsidR="007F51EA" w:rsidRPr="00E407D7" w:rsidRDefault="007F51EA" w:rsidP="003301E6">
            <w:r>
              <w:rPr>
                <w:rFonts w:ascii="Century Gothic" w:hAnsi="Century Gothic" w:cs="Century Gothic"/>
                <w:sz w:val="24"/>
              </w:rPr>
              <w:t>Layered sound and concentration.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46FF3E7" w14:textId="77777777" w:rsidTr="00D929EB">
        <w:tc>
          <w:tcPr>
            <w:tcW w:w="5529" w:type="dxa"/>
          </w:tcPr>
          <w:p w14:paraId="251C849B" w14:textId="77777777" w:rsidR="007F51EA" w:rsidRPr="00E407D7" w:rsidRDefault="007F51EA" w:rsidP="003301E6">
            <w:r>
              <w:rPr>
                <w:rFonts w:ascii="Century Gothic" w:hAnsi="Century Gothic" w:cs="Century Gothic"/>
                <w:sz w:val="24"/>
              </w:rPr>
              <w:t>Schedule proactive movement and proprioceptive activity using an individual menu rather than waiting for dysregulation.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217E47B" w14:textId="77777777" w:rsidR="007F51EA" w:rsidRPr="00E407D7" w:rsidRDefault="007F51EA" w:rsidP="003301E6">
            <w:r>
              <w:rPr>
                <w:rFonts w:ascii="Century Gothic" w:hAnsi="Century Gothic" w:cs="Century Gothic"/>
                <w:sz w:val="24"/>
              </w:rPr>
              <w:t>Trained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9A52908" w14:textId="77777777" w:rsidR="007F51EA" w:rsidRPr="00E407D7" w:rsidRDefault="007F51EA" w:rsidP="003301E6">
            <w:r>
              <w:rPr>
                <w:rFonts w:ascii="Century Gothic" w:hAnsi="Century Gothic" w:cs="Century Gothic"/>
                <w:sz w:val="24"/>
              </w:rPr>
              <w:t>5-10 minutes before school, mid-morning, lunch and mid-afternoon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50241CC1" w14:textId="77777777" w:rsidR="007F51EA" w:rsidRPr="00E407D7" w:rsidRDefault="007F51EA" w:rsidP="003301E6">
            <w:r>
              <w:rPr>
                <w:rFonts w:ascii="Century Gothic" w:hAnsi="Century Gothic" w:cs="Century Gothic"/>
                <w:sz w:val="24"/>
              </w:rPr>
              <w:t>Postural endurance and regulation.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40E8EF77" w14:textId="77777777" w:rsidTr="00D929EB">
        <w:tc>
          <w:tcPr>
            <w:tcW w:w="5529" w:type="dxa"/>
          </w:tcPr>
          <w:p w14:paraId="25ECABF4" w14:textId="77777777" w:rsidR="007F51EA" w:rsidRPr="00E407D7" w:rsidRDefault="007F51EA" w:rsidP="003301E6">
            <w:r>
              <w:rPr>
                <w:rFonts w:ascii="Century Gothic" w:hAnsi="Century Gothic" w:cs="Century Gothic"/>
                <w:sz w:val="24"/>
              </w:rPr>
              <w:t>Provide supportive seating, foot support and an adjustable work surface following fictional specialist guidance.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38D6A9D" w14:textId="77777777" w:rsidR="007F51EA" w:rsidRPr="00E407D7" w:rsidRDefault="007F51EA" w:rsidP="003301E6">
            <w:r>
              <w:rPr>
                <w:rFonts w:ascii="Century Gothic" w:hAnsi="Century Gothic" w:cs="Century Gothic"/>
                <w:sz w:val="24"/>
              </w:rPr>
              <w:t>Occupational participation consultant and school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33FBAA3" w14:textId="77777777" w:rsidR="007F51EA" w:rsidRPr="00E407D7" w:rsidRDefault="007F51EA" w:rsidP="003301E6">
            <w:r>
              <w:rPr>
                <w:rFonts w:ascii="Century Gothic" w:hAnsi="Century Gothic" w:cs="Century Gothic"/>
                <w:sz w:val="24"/>
              </w:rPr>
              <w:t>All seated learning; reviewed termly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EE7E27F" w14:textId="77777777" w:rsidR="007F51EA" w:rsidRPr="00E407D7" w:rsidRDefault="007F51EA" w:rsidP="003301E6">
            <w:r>
              <w:rPr>
                <w:rFonts w:ascii="Century Gothic" w:hAnsi="Century Gothic" w:cs="Century Gothic"/>
                <w:sz w:val="24"/>
              </w:rPr>
              <w:t>Posture, endurance and upper-limb fatigue.</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14F2E14" w14:textId="77777777" w:rsidTr="00D929EB">
        <w:tc>
          <w:tcPr>
            <w:tcW w:w="5529" w:type="dxa"/>
          </w:tcPr>
          <w:p w14:paraId="43376D17" w14:textId="77777777" w:rsidR="007F51EA" w:rsidRPr="00E407D7" w:rsidRDefault="007F51EA" w:rsidP="003301E6">
            <w:r>
              <w:rPr>
                <w:rFonts w:ascii="Century Gothic" w:hAnsi="Century Gothic" w:cs="Century Gothic"/>
                <w:sz w:val="24"/>
              </w:rPr>
              <w:t>Deliver a graded fine-motor and keyboard-fluency programme linked to functional school tasks, not isolated exercises only.</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060E26C" w14:textId="77777777" w:rsidR="007F51EA" w:rsidRPr="00E407D7" w:rsidRDefault="007F51EA" w:rsidP="003301E6">
            <w:r>
              <w:rPr>
                <w:rFonts w:ascii="Century Gothic" w:hAnsi="Century Gothic" w:cs="Century Gothic"/>
                <w:sz w:val="24"/>
              </w:rPr>
              <w:t>Trained practitioner overseen by occupational participation consultant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5FDB259F" w14:textId="77777777" w:rsidR="007F51EA" w:rsidRPr="00E407D7" w:rsidRDefault="007F51EA" w:rsidP="003301E6">
            <w:r>
              <w:rPr>
                <w:rFonts w:ascii="Century Gothic" w:hAnsi="Century Gothic" w:cs="Century Gothic"/>
                <w:sz w:val="24"/>
              </w:rPr>
              <w:t>20 minutes 4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753F1D2D" w14:textId="77777777" w:rsidR="007F51EA" w:rsidRPr="00E407D7" w:rsidRDefault="007F51EA" w:rsidP="003301E6">
            <w:r>
              <w:rPr>
                <w:rFonts w:ascii="Century Gothic" w:hAnsi="Century Gothic" w:cs="Century Gothic"/>
                <w:sz w:val="24"/>
              </w:rPr>
              <w:t>Hand endurance and efficient recording.</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69F2B9B7" w14:textId="77777777" w:rsidTr="00D929EB">
        <w:tc>
          <w:tcPr>
            <w:tcW w:w="5529" w:type="dxa"/>
          </w:tcPr>
          <w:p w14:paraId="25A769F1" w14:textId="77777777" w:rsidR="007F51EA" w:rsidRPr="00E407D7" w:rsidRDefault="007F51EA" w:rsidP="003301E6">
            <w:r>
              <w:rPr>
                <w:rFonts w:ascii="Century Gothic" w:hAnsi="Century Gothic" w:cs="Century Gothic"/>
                <w:sz w:val="24"/>
              </w:rPr>
              <w:t>Limit handwriting to short purposeful samples; use laptop, speech-to-text, scribe or prepared materials for longer recording.</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29810A1" w14:textId="77777777" w:rsidR="007F51EA" w:rsidRPr="00E407D7" w:rsidRDefault="007F51EA" w:rsidP="003301E6">
            <w:r>
              <w:rPr>
                <w:rFonts w:ascii="Century Gothic" w:hAnsi="Century Gothic" w:cs="Century Gothic"/>
                <w:sz w:val="24"/>
              </w:rPr>
              <w:t>All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EC2AE4E" w14:textId="77777777" w:rsidR="007F51EA" w:rsidRPr="00E407D7" w:rsidRDefault="007F51EA" w:rsidP="003301E6">
            <w:r>
              <w:rPr>
                <w:rFonts w:ascii="Century Gothic" w:hAnsi="Century Gothic" w:cs="Century Gothic"/>
                <w:sz w:val="24"/>
              </w:rPr>
              <w:t>Every lesson according to task demand</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DA5BA8E" w14:textId="77777777" w:rsidR="007F51EA" w:rsidRPr="00E407D7" w:rsidRDefault="007F51EA" w:rsidP="003301E6">
            <w:r>
              <w:rPr>
                <w:rFonts w:ascii="Century Gothic" w:hAnsi="Century Gothic" w:cs="Century Gothic"/>
                <w:sz w:val="24"/>
              </w:rPr>
              <w:t>Pain, fatigue and written productivity.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174110F" w14:textId="77777777" w:rsidTr="00D929EB">
        <w:tc>
          <w:tcPr>
            <w:tcW w:w="5529" w:type="dxa"/>
          </w:tcPr>
          <w:p w14:paraId="1FCBA369" w14:textId="77777777" w:rsidR="007F51EA" w:rsidRPr="00E407D7" w:rsidRDefault="007F51EA" w:rsidP="003301E6">
            <w:r>
              <w:rPr>
                <w:rFonts w:ascii="Century Gothic" w:hAnsi="Century Gothic" w:cs="Century Gothic"/>
                <w:sz w:val="24"/>
              </w:rPr>
              <w:t>Teach unfamiliar movement and practical sequences through task analysis, visual modelling, backward chaining and repeated practice in a low-demand setting.</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248A545" w14:textId="77777777" w:rsidR="007F51EA" w:rsidRPr="00E407D7" w:rsidRDefault="007F51EA" w:rsidP="003301E6">
            <w:r>
              <w:rPr>
                <w:rFonts w:ascii="Century Gothic" w:hAnsi="Century Gothic" w:cs="Century Gothic"/>
                <w:sz w:val="24"/>
              </w:rPr>
              <w:t>PE, technology staff or trained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7F935C4" w14:textId="77777777" w:rsidR="007F51EA" w:rsidRPr="00E407D7" w:rsidRDefault="007F51EA" w:rsidP="003301E6">
            <w:r>
              <w:rPr>
                <w:rFonts w:ascii="Century Gothic" w:hAnsi="Century Gothic" w:cs="Century Gothic"/>
                <w:sz w:val="24"/>
              </w:rPr>
              <w:t>Every new sequence plus weekly practice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E9050AE" w14:textId="77777777" w:rsidR="007F51EA" w:rsidRPr="00E407D7" w:rsidRDefault="007F51EA" w:rsidP="003301E6">
            <w:r>
              <w:rPr>
                <w:rFonts w:ascii="Century Gothic" w:hAnsi="Century Gothic" w:cs="Century Gothic"/>
                <w:sz w:val="24"/>
              </w:rPr>
              <w:t>Motor planning and bilateral coordination.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174110F" w14:textId="77777777" w:rsidTr="00D929EB">
        <w:tc>
          <w:tcPr>
            <w:tcW w:w="5529" w:type="dxa"/>
          </w:tcPr>
          <w:p w14:paraId="1FCBA369" w14:textId="77777777" w:rsidR="007F51EA" w:rsidRPr="00E407D7" w:rsidRDefault="007F51EA" w:rsidP="003301E6">
            <w:r>
              <w:rPr>
                <w:rFonts w:ascii="Century Gothic" w:hAnsi="Century Gothic" w:cs="Century Gothic"/>
                <w:sz w:val="24"/>
              </w:rPr>
              <w:t>Provide staggered transitions, a safe route map, early movement and access to a named adult at congestion points.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248A545" w14:textId="77777777" w:rsidR="007F51EA" w:rsidRPr="00E407D7" w:rsidRDefault="007F51EA" w:rsidP="003301E6">
            <w:r>
              <w:rPr>
                <w:rFonts w:ascii="Century Gothic" w:hAnsi="Century Gothic" w:cs="Century Gothic"/>
                <w:sz w:val="24"/>
              </w:rPr>
              <w:t>Pastoral and site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7F935C4" w14:textId="77777777" w:rsidR="007F51EA" w:rsidRPr="00E407D7" w:rsidRDefault="007F51EA" w:rsidP="003301E6">
            <w:r>
              <w:rPr>
                <w:rFonts w:ascii="Century Gothic" w:hAnsi="Century Gothic" w:cs="Century Gothic"/>
                <w:sz w:val="24"/>
              </w:rPr>
              <w:t>Every lesson transition identified in plan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E9050AE" w14:textId="77777777" w:rsidR="007F51EA" w:rsidRPr="00E407D7" w:rsidRDefault="007F51EA" w:rsidP="003301E6">
            <w:r>
              <w:rPr>
                <w:rFonts w:ascii="Century Gothic" w:hAnsi="Century Gothic" w:cs="Century Gothic"/>
                <w:sz w:val="24"/>
              </w:rPr>
              <w:t>Crowding, freezing and safe navigation.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174110F" w14:textId="77777777" w:rsidTr="00D929EB">
        <w:tc>
          <w:tcPr>
            <w:tcW w:w="5529" w:type="dxa"/>
          </w:tcPr>
          <w:p w14:paraId="1FCBA369" w14:textId="77777777" w:rsidR="007F51EA" w:rsidRPr="00E407D7" w:rsidRDefault="007F51EA" w:rsidP="003301E6">
            <w:r>
              <w:rPr>
                <w:rFonts w:ascii="Century Gothic" w:hAnsi="Century Gothic" w:cs="Century Gothic"/>
                <w:sz w:val="24"/>
              </w:rPr>
              <w:t>Teach interoception and self-care routines using scheduled checks, body maps and concrete action plans for hydration, food, temperature, pain and fatigue.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248A545" w14:textId="77777777" w:rsidR="007F51EA" w:rsidRPr="00E407D7" w:rsidRDefault="007F51EA" w:rsidP="003301E6">
            <w:r>
              <w:rPr>
                <w:rFonts w:ascii="Century Gothic" w:hAnsi="Century Gothic" w:cs="Century Gothic"/>
                <w:sz w:val="24"/>
              </w:rPr>
              <w:t>Occupational participation consultant with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7F935C4" w14:textId="77777777" w:rsidR="007F51EA" w:rsidRPr="00E407D7" w:rsidRDefault="007F51EA" w:rsidP="003301E6">
            <w:r>
              <w:rPr>
                <w:rFonts w:ascii="Century Gothic" w:hAnsi="Century Gothic" w:cs="Century Gothic"/>
                <w:sz w:val="24"/>
              </w:rPr>
              <w:t>20 minutes weekly plus scheduled daily prompts</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E9050AE" w14:textId="77777777" w:rsidR="007F51EA" w:rsidRPr="00E407D7" w:rsidRDefault="007F51EA" w:rsidP="003301E6">
            <w:r>
              <w:rPr>
                <w:rFonts w:ascii="Century Gothic" w:hAnsi="Century Gothic" w:cs="Century Gothic"/>
                <w:sz w:val="24"/>
              </w:rPr>
              <w:t>Interoceptive awareness and personal safety.</w:t>
            </w:r>
            <w:r>
              <w:rPr>
                <w:rFonts w:ascii="Century Gothic" w:hAnsi="Century Gothic" w:cs="Century Gothic"/>
                <w:sz w:val="24"/>
              </w:rPr>
              <w:t xml:space="preserve"> </w:t>
            </w:r>
            <w:r>
              <w:rPr>
                <w:rFonts w:ascii="Century Gothic" w:hAnsi="Century Gothic" w:cs="Century Gothic"/>
                <w:b/>
                <w:sz w:val="24"/>
              </w:rPr>
              <w:t>(K1)</w:t>
            </w:r>
          </w:p>
        </w:tc>
      </w:tr>
    </w:tbl>
    <w:p w14:paraId="07C50D0B" w14:textId="77777777" w:rsidR="008B5659" w:rsidRPr="00E407D7" w:rsidRDefault="008B5659"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2C0413" w:rsidRPr="00E407D7" w14:paraId="3CD1F81F" w14:textId="77777777" w:rsidTr="00631239">
        <w:tc>
          <w:tcPr>
            <w:tcW w:w="15168" w:type="dxa"/>
            <w:gridSpan w:val="4"/>
            <w:shd w:val="clear" w:color="auto" w:fill="9BBB59"/>
          </w:tcPr>
          <w:p w14:paraId="7A702816" w14:textId="77777777" w:rsidR="002C0413" w:rsidRPr="00E407D7" w:rsidRDefault="002C0413"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Sections C (The child or young person’s health care needs which relate to their SEN) and G (Health Care Provision relating to those needs)</w:t>
            </w:r>
          </w:p>
          <w:p w14:paraId="17DAB803" w14:textId="103EC541" w:rsidR="00B81F8E" w:rsidRPr="00E407D7" w:rsidRDefault="00B81F8E" w:rsidP="003301E6">
            <w:pPr>
              <w:spacing w:line="276" w:lineRule="auto"/>
              <w:rPr>
                <w:rFonts w:ascii="Century Gothic" w:hAnsi="Century Gothic" w:cs="Arial"/>
              </w:rPr>
            </w:pPr>
          </w:p>
        </w:tc>
      </w:tr>
      <w:tr w:rsidR="002C0413" w:rsidRPr="00E407D7" w14:paraId="454350A7" w14:textId="77777777" w:rsidTr="00631239">
        <w:tc>
          <w:tcPr>
            <w:tcW w:w="15168" w:type="dxa"/>
            <w:gridSpan w:val="4"/>
            <w:shd w:val="clear" w:color="auto" w:fill="EAF1DD"/>
          </w:tcPr>
          <w:p w14:paraId="3D1A0301"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29F208AB"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175EEC4C" w14:textId="77777777" w:rsidTr="00210EC7">
        <w:trPr>
          <w:trHeight w:val="694"/>
        </w:trPr>
        <w:tc>
          <w:tcPr>
            <w:tcW w:w="15168" w:type="dxa"/>
            <w:gridSpan w:val="4"/>
          </w:tcPr>
          <w:p w14:paraId="20EBF691" w14:textId="77777777" w:rsidR="002C0413" w:rsidRPr="00E407D7" w:rsidRDefault="002C0413" w:rsidP="003301E6">
            <w:pPr>
              <w:spacing w:line="276" w:lineRule="auto"/>
              <w:rPr>
                <w:rFonts w:ascii="Century Gothic" w:hAnsi="Century Gothic" w:cs="Arial"/>
                <w:bCs/>
                <w:lang w:eastAsia="en-US"/>
              </w:rPr>
            </w:pPr>
            <w:r>
              <w:rPr>
                <w:rFonts w:ascii="Century Gothic" w:hAnsi="Century Gothic" w:cs="Century Gothic"/>
                <w:sz w:val="24"/>
              </w:rPr>
            </w:r>
          </w:p>
        </w:tc>
      </w:tr>
      <w:tr w:rsidR="002C0413" w:rsidRPr="00E407D7" w14:paraId="5FFDAA51" w14:textId="77777777" w:rsidTr="00631239">
        <w:tc>
          <w:tcPr>
            <w:tcW w:w="5529" w:type="dxa"/>
            <w:vMerge w:val="restart"/>
            <w:shd w:val="clear" w:color="auto" w:fill="EAF1DD"/>
          </w:tcPr>
          <w:p w14:paraId="2F9BEE5C" w14:textId="27E0419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0C141598" w14:textId="4DF5122A" w:rsidR="002C0413"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798D1758" w14:textId="77777777" w:rsidR="002C0413" w:rsidRPr="00E407D7" w:rsidRDefault="002C0413" w:rsidP="003301E6">
            <w:pPr>
              <w:spacing w:line="276" w:lineRule="auto"/>
              <w:rPr>
                <w:rFonts w:ascii="Century Gothic" w:hAnsi="Century Gothic" w:cs="Arial"/>
                <w:bCs/>
                <w:lang w:eastAsia="en-US"/>
              </w:rPr>
            </w:pPr>
          </w:p>
          <w:p w14:paraId="34C594D6" w14:textId="77777777" w:rsidR="002C0413" w:rsidRPr="00E407D7" w:rsidRDefault="002C0413" w:rsidP="003301E6">
            <w:pPr>
              <w:spacing w:line="276" w:lineRule="auto"/>
              <w:rPr>
                <w:rFonts w:ascii="Century Gothic" w:hAnsi="Century Gothic" w:cs="Arial"/>
                <w:bCs/>
                <w:lang w:eastAsia="en-US"/>
              </w:rPr>
            </w:pPr>
          </w:p>
          <w:p w14:paraId="1AEBB7FA"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48D03704" w14:textId="77777777" w:rsidTr="00631239">
        <w:tc>
          <w:tcPr>
            <w:tcW w:w="5529" w:type="dxa"/>
            <w:vMerge/>
            <w:shd w:val="clear" w:color="auto" w:fill="EAF1DD"/>
          </w:tcPr>
          <w:p w14:paraId="217BBD9E" w14:textId="77777777" w:rsidR="002C0413" w:rsidRPr="00E407D7" w:rsidRDefault="002C0413" w:rsidP="003301E6">
            <w:pPr>
              <w:spacing w:line="276" w:lineRule="auto"/>
              <w:rPr>
                <w:rFonts w:ascii="Century Gothic" w:hAnsi="Century Gothic" w:cs="Arial"/>
                <w:b/>
                <w:lang w:eastAsia="en-US"/>
              </w:rPr>
            </w:pPr>
          </w:p>
        </w:tc>
        <w:tc>
          <w:tcPr>
            <w:tcW w:w="1984" w:type="dxa"/>
            <w:shd w:val="clear" w:color="auto" w:fill="EAF1DD"/>
          </w:tcPr>
          <w:p w14:paraId="23262839" w14:textId="35E935E8" w:rsidR="002C0413"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2C0413"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9E1D3AC" w14:textId="77777777" w:rsidR="002C0413" w:rsidRPr="00E407D7" w:rsidRDefault="002C0413" w:rsidP="003301E6">
            <w:pPr>
              <w:pStyle w:val="DeptBullets"/>
            </w:pPr>
            <w:r>
              <w:rPr>
                <w:rFonts w:ascii="Century Gothic" w:hAnsi="Century Gothic" w:cs="Century Gothic"/>
                <w:sz w:val="24"/>
              </w:rPr>
              <w:t>By the end of Key Stage 4, Maren will recognise and communicate relevant health, sensory and fatigue needs and use agreed adjustments across education, community and health settings with increasing independence.</w:t>
            </w:r>
            <w:r>
              <w:rPr>
                <w:rFonts w:ascii="Century Gothic" w:hAnsi="Century Gothic" w:cs="Century Gothic"/>
                <w:sz w:val="24"/>
              </w:rPr>
              <w:t xml:space="preserve"> </w:t>
            </w:r>
            <w:r>
              <w:rPr>
                <w:rFonts w:ascii="Century Gothic" w:hAnsi="Century Gothic" w:cs="Century Gothic"/>
                <w:b/>
                <w:sz w:val="24"/>
              </w:rPr>
              <w:t>(K2)</w:t>
            </w:r>
          </w:p>
          <w:p>
            <w:pPr>
              <w:pStyle w:val="DeptBullets"/>
            </w:pPr>
            <w:r>
              <w:rPr>
                <w:rFonts w:ascii="Century Gothic" w:hAnsi="Century Gothic" w:cs="Century Gothic"/>
                <w:sz w:val="24"/>
              </w:rPr>
              <w:t>By the end of Key Stage 4, Maren will manage a personalised routine for hydration, food, movement, rest, appointments and essential health information with no more than one prompt for familiar activities.</w:t>
            </w:r>
            <w:r>
              <w:rPr>
                <w:rFonts w:ascii="Century Gothic" w:hAnsi="Century Gothic" w:cs="Century Gothic"/>
                <w:sz w:val="24"/>
              </w:rPr>
              <w:t xml:space="preserve"> </w:t>
            </w:r>
            <w:r>
              <w:rPr>
                <w:rFonts w:ascii="Century Gothic" w:hAnsi="Century Gothic" w:cs="Century Gothic"/>
                <w:b/>
                <w:sz w:val="24"/>
              </w:rPr>
              <w:t>(K2)</w:t>
            </w:r>
          </w:p>
          <w:p>
            <w:pPr>
              <w:pStyle w:val="DeptBullets"/>
            </w:pPr>
            <w:r>
              <w:rPr>
                <w:rFonts w:ascii="Century Gothic" w:hAnsi="Century Gothic" w:cs="Century Gothic"/>
                <w:sz w:val="24"/>
              </w:rPr>
              <w:t>Within 12 months, Maren will sustain access to a 30-minute curriculum or community activity using agreed seating, sensory, movement and recording adjustments, with recovery remaining within the individually agreed window in 4 out of 5 opportunities.</w:t>
            </w:r>
            <w:r>
              <w:rPr>
                <w:rFonts w:ascii="Century Gothic" w:hAnsi="Century Gothic" w:cs="Century Gothic"/>
                <w:sz w:val="24"/>
              </w:rPr>
              <w:t xml:space="preserve"> </w:t>
            </w:r>
            <w:r>
              <w:rPr>
                <w:rFonts w:ascii="Century Gothic" w:hAnsi="Century Gothic" w:cs="Century Gothic"/>
                <w:b/>
                <w:sz w:val="24"/>
              </w:rPr>
              <w:t>(K2)</w:t>
            </w:r>
          </w:p>
        </w:tc>
      </w:tr>
      <w:tr w:rsidR="002C0413" w:rsidRPr="00E407D7" w14:paraId="39757760" w14:textId="77777777" w:rsidTr="00631239">
        <w:tc>
          <w:tcPr>
            <w:tcW w:w="5529" w:type="dxa"/>
            <w:shd w:val="clear" w:color="auto" w:fill="EAF1DD"/>
          </w:tcPr>
          <w:p w14:paraId="76DB727C"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5BC3FDAD"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08E7AECB"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B294629" w14:textId="77777777" w:rsidR="002C0413" w:rsidRPr="00E407D7" w:rsidRDefault="002C0413"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2C0413" w:rsidRPr="00E407D7" w14:paraId="176CCBD8" w14:textId="77777777" w:rsidTr="00D929EB">
        <w:tc>
          <w:tcPr>
            <w:tcW w:w="5529" w:type="dxa"/>
          </w:tcPr>
          <w:p w14:paraId="6A71679A" w14:textId="77777777" w:rsidR="002C0413" w:rsidRPr="00E407D7" w:rsidRDefault="002C0413" w:rsidP="003301E6">
            <w:r>
              <w:rPr>
                <w:rFonts w:ascii="Century Gothic" w:hAnsi="Century Gothic" w:cs="Century Gothic"/>
                <w:sz w:val="24"/>
              </w:rPr>
              <w:t>Individual health and sensory access plan covering triggers, early indicators, communication, environmental adjustments, recovery and escalation. Health advice coordinator with SENCO, Maren and family</w:t>
            </w:r>
            <w:r>
              <w:rPr>
                <w:rFonts w:ascii="Century Gothic" w:hAnsi="Century Gothic" w:cs="Century Gothic"/>
                <w:sz w:val="24"/>
              </w:rPr>
              <w:t xml:space="preserve"> </w:t>
            </w:r>
            <w:r>
              <w:rPr>
                <w:rFonts w:ascii="Century Gothic" w:hAnsi="Century Gothic" w:cs="Century Gothic"/>
                <w:b/>
                <w:sz w:val="24"/>
              </w:rPr>
              <w:t>(K2)</w:t>
            </w:r>
          </w:p>
        </w:tc>
        <w:tc>
          <w:tcPr>
            <w:tcW w:w="1984" w:type="dxa"/>
          </w:tcPr>
          <w:p w14:paraId="1BA074F6" w14:textId="77777777" w:rsidR="002C0413" w:rsidRPr="00E407D7" w:rsidRDefault="002C0413" w:rsidP="003301E6">
            <w:pPr>
              <w:spacing w:line="276" w:lineRule="auto"/>
              <w:rPr>
                <w:rFonts w:ascii="Century Gothic" w:hAnsi="Century Gothic" w:cs="Arial"/>
                <w:lang w:eastAsia="en-US"/>
              </w:rPr>
            </w:pPr>
          </w:p>
        </w:tc>
        <w:tc>
          <w:tcPr>
            <w:tcW w:w="1985" w:type="dxa"/>
          </w:tcPr>
          <w:p w14:paraId="75B3B810" w14:textId="77777777" w:rsidR="002C0413" w:rsidRPr="00E407D7" w:rsidRDefault="002C0413" w:rsidP="003301E6">
            <w:pPr>
              <w:spacing w:line="276" w:lineRule="auto"/>
              <w:rPr>
                <w:rFonts w:ascii="Century Gothic" w:hAnsi="Century Gothic" w:cs="Arial"/>
                <w:lang w:eastAsia="en-US"/>
              </w:rPr>
            </w:pPr>
          </w:p>
        </w:tc>
        <w:tc>
          <w:tcPr>
            <w:tcW w:w="5670" w:type="dxa"/>
          </w:tcPr>
          <w:p w14:paraId="0AA92E95" w14:textId="77777777" w:rsidR="002C0413" w:rsidRPr="00E407D7" w:rsidRDefault="002C0413" w:rsidP="003301E6">
            <w:pPr>
              <w:spacing w:line="276" w:lineRule="auto"/>
              <w:rPr>
                <w:rFonts w:ascii="Century Gothic" w:hAnsi="Century Gothic" w:cs="Arial"/>
                <w:lang w:eastAsia="en-US"/>
              </w:rPr>
            </w:pPr>
          </w:p>
        </w:tc>
      </w:tr>
      <w:tr w:rsidR="002C0413" w:rsidRPr="00E407D7" w14:paraId="5E84F9B9" w14:textId="77777777" w:rsidTr="00D929EB">
        <w:tc>
          <w:tcPr>
            <w:tcW w:w="5529" w:type="dxa"/>
          </w:tcPr>
          <w:p w14:paraId="43D4DC69"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581871CC" w14:textId="77777777" w:rsidR="002C0413" w:rsidRPr="00E407D7" w:rsidRDefault="002C0413" w:rsidP="003301E6">
            <w:pPr>
              <w:spacing w:line="276" w:lineRule="auto"/>
              <w:rPr>
                <w:rFonts w:ascii="Century Gothic" w:hAnsi="Century Gothic" w:cs="Arial"/>
                <w:lang w:eastAsia="en-US"/>
              </w:rPr>
            </w:pPr>
          </w:p>
        </w:tc>
        <w:tc>
          <w:tcPr>
            <w:tcW w:w="1985" w:type="dxa"/>
          </w:tcPr>
          <w:p w14:paraId="3CD28E27" w14:textId="77777777" w:rsidR="002C0413" w:rsidRPr="00E407D7" w:rsidRDefault="002C0413" w:rsidP="003301E6">
            <w:pPr>
              <w:spacing w:line="276" w:lineRule="auto"/>
              <w:rPr>
                <w:rFonts w:ascii="Century Gothic" w:hAnsi="Century Gothic" w:cs="Arial"/>
                <w:lang w:eastAsia="en-US"/>
              </w:rPr>
            </w:pPr>
          </w:p>
        </w:tc>
        <w:tc>
          <w:tcPr>
            <w:tcW w:w="5670" w:type="dxa"/>
          </w:tcPr>
          <w:p w14:paraId="74A44F59" w14:textId="77777777" w:rsidR="002C0413" w:rsidRPr="00E407D7" w:rsidRDefault="002C0413" w:rsidP="003301E6">
            <w:pPr>
              <w:spacing w:line="276" w:lineRule="auto"/>
              <w:rPr>
                <w:rFonts w:ascii="Century Gothic" w:hAnsi="Century Gothic" w:cs="Arial"/>
                <w:lang w:eastAsia="en-US"/>
              </w:rPr>
            </w:pPr>
          </w:p>
        </w:tc>
      </w:tr>
      <w:tr w:rsidR="002C0413" w:rsidRPr="00E407D7" w14:paraId="295B3F94" w14:textId="77777777" w:rsidTr="00D929EB">
        <w:tc>
          <w:tcPr>
            <w:tcW w:w="5529" w:type="dxa"/>
          </w:tcPr>
          <w:p w14:paraId="2E6D19BB"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2A80E783" w14:textId="77777777" w:rsidR="002C0413" w:rsidRPr="00E407D7" w:rsidRDefault="002C0413" w:rsidP="003301E6">
            <w:pPr>
              <w:spacing w:line="276" w:lineRule="auto"/>
              <w:rPr>
                <w:rFonts w:ascii="Century Gothic" w:hAnsi="Century Gothic" w:cs="Arial"/>
                <w:lang w:eastAsia="en-US"/>
              </w:rPr>
            </w:pPr>
          </w:p>
        </w:tc>
        <w:tc>
          <w:tcPr>
            <w:tcW w:w="1985" w:type="dxa"/>
          </w:tcPr>
          <w:p w14:paraId="2E3E587E" w14:textId="77777777" w:rsidR="002C0413" w:rsidRPr="00E407D7" w:rsidRDefault="002C0413" w:rsidP="003301E6">
            <w:pPr>
              <w:spacing w:line="276" w:lineRule="auto"/>
              <w:rPr>
                <w:rFonts w:ascii="Century Gothic" w:hAnsi="Century Gothic" w:cs="Arial"/>
                <w:lang w:eastAsia="en-US"/>
              </w:rPr>
            </w:pPr>
          </w:p>
        </w:tc>
        <w:tc>
          <w:tcPr>
            <w:tcW w:w="5670" w:type="dxa"/>
          </w:tcPr>
          <w:p w14:paraId="28D5B3B0" w14:textId="77777777" w:rsidR="002C0413" w:rsidRPr="00E407D7" w:rsidRDefault="002C0413" w:rsidP="003301E6">
            <w:pPr>
              <w:spacing w:line="276" w:lineRule="auto"/>
              <w:rPr>
                <w:rFonts w:ascii="Century Gothic" w:hAnsi="Century Gothic" w:cs="Arial"/>
                <w:lang w:eastAsia="en-US"/>
              </w:rPr>
            </w:pPr>
          </w:p>
        </w:tc>
      </w:tr>
      <w:tr w:rsidR="002C0413" w:rsidRPr="00E407D7" w14:paraId="3246F132" w14:textId="77777777" w:rsidTr="00D929EB">
        <w:tc>
          <w:tcPr>
            <w:tcW w:w="5529" w:type="dxa"/>
          </w:tcPr>
          <w:p w14:paraId="2CA2E609"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005FB5E0" w14:textId="77777777" w:rsidR="002C0413" w:rsidRPr="00E407D7" w:rsidRDefault="002C0413" w:rsidP="003301E6">
            <w:pPr>
              <w:spacing w:line="276" w:lineRule="auto"/>
              <w:rPr>
                <w:rFonts w:ascii="Century Gothic" w:hAnsi="Century Gothic" w:cs="Arial"/>
                <w:lang w:eastAsia="en-US"/>
              </w:rPr>
            </w:pPr>
          </w:p>
        </w:tc>
        <w:tc>
          <w:tcPr>
            <w:tcW w:w="1985" w:type="dxa"/>
          </w:tcPr>
          <w:p w14:paraId="72D0F43D" w14:textId="77777777" w:rsidR="002C0413" w:rsidRPr="00E407D7" w:rsidRDefault="002C0413" w:rsidP="003301E6">
            <w:pPr>
              <w:spacing w:line="276" w:lineRule="auto"/>
              <w:rPr>
                <w:rFonts w:ascii="Century Gothic" w:hAnsi="Century Gothic" w:cs="Arial"/>
                <w:lang w:eastAsia="en-US"/>
              </w:rPr>
            </w:pPr>
          </w:p>
        </w:tc>
        <w:tc>
          <w:tcPr>
            <w:tcW w:w="5670" w:type="dxa"/>
          </w:tcPr>
          <w:p w14:paraId="5536CC42" w14:textId="77777777" w:rsidR="002C0413" w:rsidRPr="00E407D7" w:rsidRDefault="002C0413" w:rsidP="003301E6">
            <w:pPr>
              <w:spacing w:line="276" w:lineRule="auto"/>
              <w:rPr>
                <w:rFonts w:ascii="Century Gothic" w:hAnsi="Century Gothic" w:cs="Arial"/>
                <w:lang w:eastAsia="en-US"/>
              </w:rPr>
            </w:pPr>
          </w:p>
        </w:tc>
      </w:tr>
      <w:tr w:rsidR="002C0413" w:rsidRPr="00E407D7" w14:paraId="4A98A24D" w14:textId="77777777" w:rsidTr="00D929EB">
        <w:tc>
          <w:tcPr>
            <w:tcW w:w="5529" w:type="dxa"/>
          </w:tcPr>
          <w:p w14:paraId="669FD03F"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1C04ECDC" w14:textId="77777777" w:rsidR="002C0413" w:rsidRPr="00E407D7" w:rsidRDefault="002C0413" w:rsidP="003301E6">
            <w:pPr>
              <w:spacing w:line="276" w:lineRule="auto"/>
              <w:rPr>
                <w:rFonts w:ascii="Century Gothic" w:hAnsi="Century Gothic" w:cs="Arial"/>
                <w:lang w:eastAsia="en-US"/>
              </w:rPr>
            </w:pPr>
          </w:p>
        </w:tc>
        <w:tc>
          <w:tcPr>
            <w:tcW w:w="1985" w:type="dxa"/>
          </w:tcPr>
          <w:p w14:paraId="03FF83F3" w14:textId="77777777" w:rsidR="002C0413" w:rsidRPr="00E407D7" w:rsidRDefault="002C0413" w:rsidP="003301E6">
            <w:pPr>
              <w:spacing w:line="276" w:lineRule="auto"/>
              <w:rPr>
                <w:rFonts w:ascii="Century Gothic" w:hAnsi="Century Gothic" w:cs="Arial"/>
                <w:lang w:eastAsia="en-US"/>
              </w:rPr>
            </w:pPr>
          </w:p>
        </w:tc>
        <w:tc>
          <w:tcPr>
            <w:tcW w:w="5670" w:type="dxa"/>
          </w:tcPr>
          <w:p w14:paraId="7C75B473" w14:textId="77777777" w:rsidR="002C0413" w:rsidRPr="00E407D7" w:rsidRDefault="002C0413" w:rsidP="003301E6">
            <w:pPr>
              <w:spacing w:line="276" w:lineRule="auto"/>
              <w:rPr>
                <w:rFonts w:ascii="Century Gothic" w:hAnsi="Century Gothic" w:cs="Arial"/>
                <w:lang w:eastAsia="en-US"/>
              </w:rPr>
            </w:pPr>
          </w:p>
        </w:tc>
      </w:tr>
      <w:tr w:rsidR="002C0413" w:rsidRPr="00E407D7" w14:paraId="4B622D37" w14:textId="77777777" w:rsidTr="00D929EB">
        <w:tc>
          <w:tcPr>
            <w:tcW w:w="5529" w:type="dxa"/>
          </w:tcPr>
          <w:p w14:paraId="5C974DFF"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33980A4D" w14:textId="77777777" w:rsidR="002C0413" w:rsidRPr="00E407D7" w:rsidRDefault="002C0413" w:rsidP="003301E6">
            <w:pPr>
              <w:spacing w:line="276" w:lineRule="auto"/>
              <w:rPr>
                <w:rFonts w:ascii="Century Gothic" w:hAnsi="Century Gothic" w:cs="Arial"/>
                <w:lang w:eastAsia="en-US"/>
              </w:rPr>
            </w:pPr>
          </w:p>
        </w:tc>
        <w:tc>
          <w:tcPr>
            <w:tcW w:w="1985" w:type="dxa"/>
          </w:tcPr>
          <w:p w14:paraId="6ACFFD91" w14:textId="77777777" w:rsidR="002C0413" w:rsidRPr="00E407D7" w:rsidRDefault="002C0413" w:rsidP="003301E6">
            <w:pPr>
              <w:spacing w:line="276" w:lineRule="auto"/>
              <w:rPr>
                <w:rFonts w:ascii="Century Gothic" w:hAnsi="Century Gothic" w:cs="Arial"/>
                <w:lang w:eastAsia="en-US"/>
              </w:rPr>
            </w:pPr>
          </w:p>
        </w:tc>
        <w:tc>
          <w:tcPr>
            <w:tcW w:w="5670" w:type="dxa"/>
          </w:tcPr>
          <w:p w14:paraId="483F9C76" w14:textId="77777777" w:rsidR="002C0413" w:rsidRPr="00E407D7" w:rsidRDefault="002C0413" w:rsidP="003301E6">
            <w:pPr>
              <w:spacing w:line="276" w:lineRule="auto"/>
              <w:rPr>
                <w:rFonts w:ascii="Century Gothic" w:hAnsi="Century Gothic" w:cs="Arial"/>
                <w:lang w:eastAsia="en-US"/>
              </w:rPr>
            </w:pPr>
          </w:p>
        </w:tc>
      </w:tr>
      <w:tr w:rsidR="002C0413" w:rsidRPr="00E407D7" w14:paraId="460F89ED" w14:textId="77777777" w:rsidTr="00D929EB">
        <w:tc>
          <w:tcPr>
            <w:tcW w:w="5529" w:type="dxa"/>
          </w:tcPr>
          <w:p w14:paraId="106D625D" w14:textId="77777777" w:rsidR="002C0413" w:rsidRPr="00E407D7" w:rsidRDefault="002C0413" w:rsidP="003301E6">
            <w:pPr>
              <w:spacing w:line="276" w:lineRule="auto"/>
              <w:rPr>
                <w:rFonts w:ascii="Century Gothic" w:hAnsi="Century Gothic" w:cs="Arial"/>
                <w:lang w:eastAsia="en-US"/>
              </w:rPr>
            </w:pPr>
          </w:p>
        </w:tc>
        <w:tc>
          <w:tcPr>
            <w:tcW w:w="1984" w:type="dxa"/>
          </w:tcPr>
          <w:p w14:paraId="4F6332EC" w14:textId="77777777" w:rsidR="002C0413" w:rsidRPr="00E407D7" w:rsidRDefault="002C0413" w:rsidP="003301E6">
            <w:pPr>
              <w:spacing w:line="276" w:lineRule="auto"/>
              <w:rPr>
                <w:rFonts w:ascii="Century Gothic" w:hAnsi="Century Gothic" w:cs="Arial"/>
                <w:lang w:eastAsia="en-US"/>
              </w:rPr>
            </w:pPr>
          </w:p>
        </w:tc>
        <w:tc>
          <w:tcPr>
            <w:tcW w:w="1985" w:type="dxa"/>
          </w:tcPr>
          <w:p w14:paraId="2BA556DC" w14:textId="77777777" w:rsidR="002C0413" w:rsidRPr="00E407D7" w:rsidRDefault="002C0413" w:rsidP="003301E6">
            <w:pPr>
              <w:spacing w:line="276" w:lineRule="auto"/>
              <w:rPr>
                <w:rFonts w:ascii="Century Gothic" w:hAnsi="Century Gothic" w:cs="Arial"/>
                <w:lang w:eastAsia="en-US"/>
              </w:rPr>
            </w:pPr>
          </w:p>
        </w:tc>
        <w:tc>
          <w:tcPr>
            <w:tcW w:w="5670" w:type="dxa"/>
          </w:tcPr>
          <w:p w14:paraId="01020892" w14:textId="77777777" w:rsidR="002C0413" w:rsidRPr="00E407D7" w:rsidRDefault="002C0413" w:rsidP="003301E6">
            <w:pPr>
              <w:spacing w:line="276" w:lineRule="auto"/>
              <w:rPr>
                <w:rFonts w:ascii="Century Gothic" w:hAnsi="Century Gothic" w:cs="Arial"/>
                <w:lang w:eastAsia="en-US"/>
              </w:rPr>
            </w:pPr>
          </w:p>
        </w:tc>
      </w:tr>
      <w:tr w:rsidR="002C0413" w:rsidRPr="00E407D7" w14:paraId="56F7E28F" w14:textId="77777777" w:rsidTr="00D929EB">
        <w:tc>
          <w:tcPr>
            <w:tcW w:w="5529" w:type="dxa"/>
          </w:tcPr>
          <w:p w14:paraId="5D2B2E7A" w14:textId="77777777" w:rsidR="002C0413" w:rsidRPr="00E407D7" w:rsidRDefault="002C0413" w:rsidP="003301E6">
            <w:pPr>
              <w:spacing w:line="276" w:lineRule="auto"/>
              <w:rPr>
                <w:rFonts w:ascii="Century Gothic" w:hAnsi="Century Gothic" w:cs="Arial"/>
                <w:lang w:eastAsia="en-US"/>
              </w:rPr>
            </w:pPr>
          </w:p>
        </w:tc>
        <w:tc>
          <w:tcPr>
            <w:tcW w:w="1984" w:type="dxa"/>
          </w:tcPr>
          <w:p w14:paraId="5CA2DA68" w14:textId="77777777" w:rsidR="002C0413" w:rsidRPr="00E407D7" w:rsidRDefault="002C0413" w:rsidP="003301E6">
            <w:pPr>
              <w:spacing w:line="276" w:lineRule="auto"/>
              <w:rPr>
                <w:rFonts w:ascii="Century Gothic" w:hAnsi="Century Gothic" w:cs="Arial"/>
                <w:lang w:eastAsia="en-US"/>
              </w:rPr>
            </w:pPr>
          </w:p>
        </w:tc>
        <w:tc>
          <w:tcPr>
            <w:tcW w:w="1985" w:type="dxa"/>
          </w:tcPr>
          <w:p w14:paraId="6EA1AAAF" w14:textId="77777777" w:rsidR="002C0413" w:rsidRPr="00E407D7" w:rsidRDefault="002C0413" w:rsidP="003301E6">
            <w:pPr>
              <w:spacing w:line="276" w:lineRule="auto"/>
              <w:rPr>
                <w:rFonts w:ascii="Century Gothic" w:hAnsi="Century Gothic" w:cs="Arial"/>
                <w:lang w:eastAsia="en-US"/>
              </w:rPr>
            </w:pPr>
          </w:p>
        </w:tc>
        <w:tc>
          <w:tcPr>
            <w:tcW w:w="5670" w:type="dxa"/>
          </w:tcPr>
          <w:p w14:paraId="4B1DF2C9" w14:textId="77777777" w:rsidR="002C0413" w:rsidRPr="00E407D7" w:rsidRDefault="002C0413" w:rsidP="003301E6">
            <w:pPr>
              <w:spacing w:line="276" w:lineRule="auto"/>
              <w:rPr>
                <w:rFonts w:ascii="Century Gothic" w:hAnsi="Century Gothic" w:cs="Arial"/>
                <w:lang w:eastAsia="en-US"/>
              </w:rPr>
            </w:pPr>
          </w:p>
        </w:tc>
      </w:tr>
      <w:tr w:rsidR="002C0413" w:rsidRPr="00E407D7" w14:paraId="45AAC8E3" w14:textId="77777777" w:rsidTr="00D929EB">
        <w:tc>
          <w:tcPr>
            <w:tcW w:w="5529" w:type="dxa"/>
          </w:tcPr>
          <w:p w14:paraId="7EBB641C" w14:textId="77777777" w:rsidR="002C0413" w:rsidRPr="00E407D7" w:rsidRDefault="002C0413" w:rsidP="003301E6">
            <w:pPr>
              <w:spacing w:line="276" w:lineRule="auto"/>
              <w:rPr>
                <w:rFonts w:ascii="Century Gothic" w:hAnsi="Century Gothic" w:cs="Arial"/>
                <w:lang w:eastAsia="en-US"/>
              </w:rPr>
            </w:pPr>
          </w:p>
        </w:tc>
        <w:tc>
          <w:tcPr>
            <w:tcW w:w="1984" w:type="dxa"/>
          </w:tcPr>
          <w:p w14:paraId="75FC700B" w14:textId="77777777" w:rsidR="002C0413" w:rsidRPr="00E407D7" w:rsidRDefault="002C0413" w:rsidP="003301E6">
            <w:pPr>
              <w:spacing w:line="276" w:lineRule="auto"/>
              <w:rPr>
                <w:rFonts w:ascii="Century Gothic" w:hAnsi="Century Gothic" w:cs="Arial"/>
                <w:lang w:eastAsia="en-US"/>
              </w:rPr>
            </w:pPr>
          </w:p>
        </w:tc>
        <w:tc>
          <w:tcPr>
            <w:tcW w:w="1985" w:type="dxa"/>
          </w:tcPr>
          <w:p w14:paraId="70634929" w14:textId="77777777" w:rsidR="002C0413" w:rsidRPr="00E407D7" w:rsidRDefault="002C0413" w:rsidP="003301E6">
            <w:pPr>
              <w:spacing w:line="276" w:lineRule="auto"/>
              <w:rPr>
                <w:rFonts w:ascii="Century Gothic" w:hAnsi="Century Gothic" w:cs="Arial"/>
                <w:lang w:eastAsia="en-US"/>
              </w:rPr>
            </w:pPr>
          </w:p>
        </w:tc>
        <w:tc>
          <w:tcPr>
            <w:tcW w:w="5670" w:type="dxa"/>
          </w:tcPr>
          <w:p w14:paraId="2BFA8AC7" w14:textId="77777777" w:rsidR="002C0413" w:rsidRPr="00E407D7" w:rsidRDefault="002C0413" w:rsidP="003301E6">
            <w:pPr>
              <w:spacing w:line="276" w:lineRule="auto"/>
              <w:rPr>
                <w:rFonts w:ascii="Century Gothic" w:hAnsi="Century Gothic" w:cs="Arial"/>
                <w:lang w:eastAsia="en-US"/>
              </w:rPr>
            </w:pPr>
          </w:p>
        </w:tc>
      </w:tr>
      <w:tr w:rsidR="002C0413" w:rsidRPr="00E407D7" w14:paraId="3D0936C6" w14:textId="77777777" w:rsidTr="00D929EB">
        <w:tc>
          <w:tcPr>
            <w:tcW w:w="5529" w:type="dxa"/>
          </w:tcPr>
          <w:p w14:paraId="43E98914" w14:textId="77777777" w:rsidR="002C0413" w:rsidRPr="00E407D7" w:rsidRDefault="002C0413" w:rsidP="003301E6">
            <w:pPr>
              <w:spacing w:line="276" w:lineRule="auto"/>
              <w:rPr>
                <w:rFonts w:ascii="Century Gothic" w:hAnsi="Century Gothic" w:cs="Arial"/>
                <w:lang w:eastAsia="en-US"/>
              </w:rPr>
            </w:pPr>
          </w:p>
        </w:tc>
        <w:tc>
          <w:tcPr>
            <w:tcW w:w="1984" w:type="dxa"/>
          </w:tcPr>
          <w:p w14:paraId="713C8B38" w14:textId="77777777" w:rsidR="002C0413" w:rsidRPr="00E407D7" w:rsidRDefault="002C0413" w:rsidP="003301E6">
            <w:pPr>
              <w:spacing w:line="276" w:lineRule="auto"/>
              <w:rPr>
                <w:rFonts w:ascii="Century Gothic" w:hAnsi="Century Gothic" w:cs="Arial"/>
                <w:lang w:eastAsia="en-US"/>
              </w:rPr>
            </w:pPr>
          </w:p>
        </w:tc>
        <w:tc>
          <w:tcPr>
            <w:tcW w:w="1985" w:type="dxa"/>
          </w:tcPr>
          <w:p w14:paraId="3AB5E412" w14:textId="77777777" w:rsidR="002C0413" w:rsidRPr="00E407D7" w:rsidRDefault="002C0413" w:rsidP="003301E6">
            <w:pPr>
              <w:spacing w:line="276" w:lineRule="auto"/>
              <w:rPr>
                <w:rFonts w:ascii="Century Gothic" w:hAnsi="Century Gothic" w:cs="Arial"/>
                <w:lang w:eastAsia="en-US"/>
              </w:rPr>
            </w:pPr>
          </w:p>
        </w:tc>
        <w:tc>
          <w:tcPr>
            <w:tcW w:w="5670" w:type="dxa"/>
          </w:tcPr>
          <w:p w14:paraId="6EFB62C6" w14:textId="77777777" w:rsidR="002C0413" w:rsidRPr="00E407D7" w:rsidRDefault="002C0413" w:rsidP="003301E6">
            <w:pPr>
              <w:spacing w:line="276" w:lineRule="auto"/>
              <w:rPr>
                <w:rFonts w:ascii="Century Gothic" w:hAnsi="Century Gothic" w:cs="Arial"/>
                <w:lang w:eastAsia="en-US"/>
              </w:rPr>
            </w:pPr>
          </w:p>
        </w:tc>
      </w:tr>
    </w:tbl>
    <w:p w14:paraId="00DB50F0" w14:textId="77777777" w:rsidR="00144A88" w:rsidRPr="00E407D7" w:rsidRDefault="00144A88" w:rsidP="003301E6">
      <w:pPr>
        <w:spacing w:after="0" w:line="276" w:lineRule="auto"/>
        <w:rPr>
          <w:rFonts w:ascii="Century Gothic" w:hAnsi="Century Gothic" w:cs="Arial"/>
        </w:rPr>
      </w:pPr>
    </w:p>
    <w:p w14:paraId="41116843" w14:textId="77777777" w:rsidR="00177092" w:rsidRPr="00E407D7" w:rsidRDefault="00177092" w:rsidP="003301E6">
      <w:pPr>
        <w:spacing w:after="0"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40D84" w:rsidRPr="00E407D7" w14:paraId="64CE14F8" w14:textId="77777777" w:rsidTr="00631239">
        <w:tc>
          <w:tcPr>
            <w:tcW w:w="15168" w:type="dxa"/>
            <w:gridSpan w:val="4"/>
            <w:shd w:val="clear" w:color="auto" w:fill="9BBB59"/>
          </w:tcPr>
          <w:p w14:paraId="2D19082C" w14:textId="77777777" w:rsidR="00E40D84"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Sections D (Social care needs which relate to the SEN) and H1 and H2 (Social care provision)</w:t>
            </w:r>
          </w:p>
          <w:p w14:paraId="01278962" w14:textId="77777777" w:rsidR="002B765C" w:rsidRPr="00E407D7" w:rsidRDefault="002B765C" w:rsidP="003301E6">
            <w:pPr>
              <w:spacing w:line="276" w:lineRule="auto"/>
              <w:rPr>
                <w:rFonts w:ascii="Century Gothic" w:eastAsiaTheme="majorEastAsia" w:hAnsi="Century Gothic" w:cs="Arial"/>
                <w:b/>
                <w:bCs/>
              </w:rPr>
            </w:pPr>
          </w:p>
        </w:tc>
      </w:tr>
      <w:tr w:rsidR="00E40D84" w:rsidRPr="00E407D7" w14:paraId="0EB38C80" w14:textId="77777777" w:rsidTr="00631239">
        <w:tc>
          <w:tcPr>
            <w:tcW w:w="15168" w:type="dxa"/>
            <w:gridSpan w:val="4"/>
            <w:shd w:val="clear" w:color="auto" w:fill="EAF1DD"/>
          </w:tcPr>
          <w:p w14:paraId="510759EA"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Strengths</w:t>
            </w:r>
          </w:p>
          <w:p w14:paraId="221159ED" w14:textId="77777777" w:rsidR="00E40D84" w:rsidRPr="00E407D7" w:rsidRDefault="00E40D84" w:rsidP="003301E6">
            <w:pPr>
              <w:spacing w:line="276" w:lineRule="auto"/>
              <w:rPr>
                <w:rFonts w:ascii="Century Gothic" w:hAnsi="Century Gothic" w:cs="Arial"/>
                <w:b/>
              </w:rPr>
            </w:pPr>
          </w:p>
        </w:tc>
      </w:tr>
      <w:tr w:rsidR="00E40D84" w:rsidRPr="00E407D7" w14:paraId="235E8245" w14:textId="77777777" w:rsidTr="007E23D1">
        <w:tc>
          <w:tcPr>
            <w:tcW w:w="15168" w:type="dxa"/>
            <w:gridSpan w:val="4"/>
          </w:tcPr>
          <w:p w14:paraId="6A8CD7FD" w14:textId="77777777" w:rsidR="00E40D84" w:rsidRPr="00E407D7" w:rsidRDefault="00E40D84" w:rsidP="003301E6">
            <w:pPr>
              <w:spacing w:line="276" w:lineRule="auto"/>
              <w:rPr>
                <w:rFonts w:ascii="Century Gothic" w:hAnsi="Century Gothic" w:cs="Arial"/>
                <w:bCs/>
              </w:rPr>
            </w:pPr>
            <w:r>
              <w:rPr>
                <w:rFonts w:ascii="Century Gothic" w:hAnsi="Century Gothic" w:cs="Century Gothic"/>
                <w:sz w:val="24"/>
              </w:rPr>
            </w:r>
          </w:p>
          <w:p w14:paraId="41FD0967" w14:textId="77777777" w:rsidR="00B20FF9" w:rsidRPr="00E407D7" w:rsidRDefault="00B20FF9" w:rsidP="003301E6">
            <w:pPr>
              <w:spacing w:line="276" w:lineRule="auto"/>
              <w:rPr>
                <w:rFonts w:ascii="Century Gothic" w:hAnsi="Century Gothic" w:cs="Arial"/>
                <w:bCs/>
              </w:rPr>
            </w:pPr>
          </w:p>
        </w:tc>
      </w:tr>
      <w:tr w:rsidR="00E40D84" w:rsidRPr="00E407D7" w14:paraId="2EDD7286" w14:textId="77777777" w:rsidTr="00631239">
        <w:tc>
          <w:tcPr>
            <w:tcW w:w="15168" w:type="dxa"/>
            <w:gridSpan w:val="4"/>
            <w:shd w:val="clear" w:color="auto" w:fill="EAF1DD"/>
          </w:tcPr>
          <w:p w14:paraId="7BB86056"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Needs</w:t>
            </w:r>
          </w:p>
          <w:p w14:paraId="6B54CA30" w14:textId="77777777" w:rsidR="00E40D84" w:rsidRPr="00E407D7" w:rsidRDefault="00E40D84" w:rsidP="003301E6">
            <w:pPr>
              <w:spacing w:line="276" w:lineRule="auto"/>
              <w:rPr>
                <w:rFonts w:ascii="Century Gothic" w:hAnsi="Century Gothic" w:cs="Arial"/>
                <w:bCs/>
              </w:rPr>
            </w:pPr>
          </w:p>
        </w:tc>
      </w:tr>
      <w:tr w:rsidR="00E40D84" w:rsidRPr="00E407D7" w14:paraId="78892E12" w14:textId="77777777" w:rsidTr="007E23D1">
        <w:trPr>
          <w:trHeight w:val="694"/>
        </w:trPr>
        <w:tc>
          <w:tcPr>
            <w:tcW w:w="15168" w:type="dxa"/>
            <w:gridSpan w:val="4"/>
          </w:tcPr>
          <w:p w14:paraId="2D9998D7" w14:textId="77777777" w:rsidR="00E40D84" w:rsidRPr="00E407D7" w:rsidRDefault="00E40D84" w:rsidP="003301E6">
            <w:pPr>
              <w:pStyle w:val="DeptBullets"/>
            </w:pPr>
            <w:r>
              <w:rPr>
                <w:rFonts w:ascii="Century Gothic" w:hAnsi="Century Gothic" w:cs="Century Gothic"/>
                <w:sz w:val="24"/>
              </w:rPr>
              <w:t>Maren experiences significant barriers to community participation, independent travel, social communication, planning, organisation and self-advocacy. Anxiety, sensory overload, communication differences and executive functioning difficulties interact to affect confidence and access to activities outside the home. Support is required to develop practical preparation-for-adulthood skills, increase community access, build confidence in unfamiliar situations and reduce reliance on family members for everyday tasks.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01BD3418" w14:textId="77777777" w:rsidTr="00631239">
        <w:tc>
          <w:tcPr>
            <w:tcW w:w="5529" w:type="dxa"/>
            <w:vMerge w:val="restart"/>
            <w:shd w:val="clear" w:color="auto" w:fill="EAF1DD"/>
          </w:tcPr>
          <w:p w14:paraId="41B95632" w14:textId="298D5AFC"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Outcome</w:t>
            </w:r>
            <w:r w:rsidR="0014287B" w:rsidRPr="00E407D7">
              <w:rPr>
                <w:rFonts w:ascii="Century Gothic" w:hAnsi="Century Gothic" w:cs="Century Gothic"/>
                <w:b/>
                <w:sz w:val="24"/>
              </w:rPr>
              <w:t>s</w:t>
            </w:r>
          </w:p>
        </w:tc>
        <w:tc>
          <w:tcPr>
            <w:tcW w:w="1984" w:type="dxa"/>
            <w:shd w:val="clear" w:color="auto" w:fill="EAF1DD"/>
          </w:tcPr>
          <w:p w14:paraId="7E2CA2BD" w14:textId="5D09A34B" w:rsidR="00E40D84" w:rsidRPr="00E407D7" w:rsidRDefault="007E1846"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Long-term</w:t>
            </w:r>
            <w:r w:rsidR="00AE61D7" w:rsidRPr="00E407D7">
              <w:rPr>
                <w:rFonts w:ascii="Century Gothic" w:hAnsi="Century Gothic" w:cs="Century Gothic"/>
                <w:b/>
                <w:sz w:val="24"/>
              </w:rPr>
              <w:t xml:space="preserve"> / Preparation for Adulthood Outcomes</w:t>
            </w:r>
          </w:p>
        </w:tc>
        <w:tc>
          <w:tcPr>
            <w:tcW w:w="7655" w:type="dxa"/>
            <w:gridSpan w:val="2"/>
          </w:tcPr>
          <w:p w14:paraId="7C166212" w14:textId="77777777" w:rsidR="00E40D84" w:rsidRPr="00E407D7" w:rsidRDefault="00E40D84" w:rsidP="003301E6">
            <w:pPr>
              <w:pStyle w:val="DeptBullets"/>
            </w:pPr>
            <w:r>
              <w:rPr>
                <w:rFonts w:ascii="Century Gothic" w:hAnsi="Century Gothic" w:cs="Century Gothic"/>
                <w:sz w:val="24"/>
              </w:rPr>
              <w:t>By adulthood, Maren will participate safely within the community, access education, training or employment opportunities, maintain positive relationships and manage key aspects of daily living with increasing independence and confidence.</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56237DC" w14:textId="77777777" w:rsidTr="00631239">
        <w:tc>
          <w:tcPr>
            <w:tcW w:w="5529" w:type="dxa"/>
            <w:vMerge/>
            <w:shd w:val="clear" w:color="auto" w:fill="EAF1DD"/>
          </w:tcPr>
          <w:p w14:paraId="52843164" w14:textId="77777777" w:rsidR="00E40D84" w:rsidRPr="00E407D7" w:rsidRDefault="00E40D84" w:rsidP="003301E6">
            <w:pPr>
              <w:spacing w:line="276" w:lineRule="auto"/>
              <w:rPr>
                <w:rFonts w:ascii="Century Gothic" w:hAnsi="Century Gothic" w:cs="Arial"/>
                <w:b/>
              </w:rPr>
            </w:pPr>
          </w:p>
        </w:tc>
        <w:tc>
          <w:tcPr>
            <w:tcW w:w="1984" w:type="dxa"/>
            <w:shd w:val="clear" w:color="auto" w:fill="EAF1DD"/>
          </w:tcPr>
          <w:p w14:paraId="3467BDC5" w14:textId="13D4AA90" w:rsidR="00E40D84" w:rsidRPr="00E407D7" w:rsidRDefault="00B94F32"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Medium-term</w:t>
            </w:r>
            <w:r w:rsidR="00E40D84" w:rsidRPr="00E407D7">
              <w:rPr>
                <w:rFonts w:ascii="Century Gothic" w:hAnsi="Century Gothic" w:cs="Century Gothic"/>
                <w:b/>
                <w:sz w:val="24"/>
              </w:rPr>
              <w:t xml:space="preserve"> Outcome</w:t>
            </w:r>
            <w:r w:rsidR="0014287B" w:rsidRPr="00E407D7">
              <w:rPr>
                <w:rFonts w:ascii="Century Gothic" w:hAnsi="Century Gothic" w:cs="Century Gothic"/>
                <w:b/>
                <w:sz w:val="24"/>
              </w:rPr>
              <w:t>s</w:t>
            </w:r>
          </w:p>
        </w:tc>
        <w:tc>
          <w:tcPr>
            <w:tcW w:w="7655" w:type="dxa"/>
            <w:gridSpan w:val="2"/>
          </w:tcPr>
          <w:p w14:paraId="0E0F26EB" w14:textId="77777777" w:rsidR="00E40D84" w:rsidRPr="00E407D7" w:rsidRDefault="00E40D84" w:rsidP="003301E6">
            <w:pPr>
              <w:pStyle w:val="DeptBullets"/>
            </w:pPr>
            <w:r>
              <w:rPr>
                <w:rFonts w:ascii="Century Gothic" w:hAnsi="Century Gothic" w:cs="Century Gothic"/>
                <w:sz w:val="24"/>
              </w:rPr>
              <w:t>Within 12 months, Maren will demonstrate increased independence in community participation, communication, travel preparation, appointment planning, self-advocacy and preparation-for-adulthood activities through structured support and targeted interventions.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80CBCE3" w14:textId="77777777" w:rsidTr="00631239">
        <w:trPr>
          <w:trHeight w:val="1028"/>
        </w:trPr>
        <w:tc>
          <w:tcPr>
            <w:tcW w:w="15168" w:type="dxa"/>
            <w:gridSpan w:val="4"/>
            <w:shd w:val="clear" w:color="auto" w:fill="EAF1DD"/>
          </w:tcPr>
          <w:p w14:paraId="4405A80C" w14:textId="5948F8D7" w:rsidR="00C15F40"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H1: Social care provision which must be made for a child or young person under 18 resulting from section 2 of the Chronically Sick and Disabled Persons Act 1970 (CSDPA)</w:t>
            </w:r>
          </w:p>
        </w:tc>
      </w:tr>
      <w:tr w:rsidR="00E40D84" w:rsidRPr="00E407D7" w14:paraId="08FBE7E3" w14:textId="77777777" w:rsidTr="00631239">
        <w:tc>
          <w:tcPr>
            <w:tcW w:w="5529" w:type="dxa"/>
            <w:shd w:val="clear" w:color="auto" w:fill="EAF1DD"/>
          </w:tcPr>
          <w:p w14:paraId="0BB712DB"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lastRenderedPageBreak/>
              <w:t xml:space="preserve">Social Care Provision </w:t>
            </w:r>
          </w:p>
        </w:tc>
        <w:tc>
          <w:tcPr>
            <w:tcW w:w="1984" w:type="dxa"/>
            <w:shd w:val="clear" w:color="auto" w:fill="EAF1DD"/>
          </w:tcPr>
          <w:p w14:paraId="095B0C7E"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 xml:space="preserve"> By Whom</w:t>
            </w:r>
          </w:p>
        </w:tc>
        <w:tc>
          <w:tcPr>
            <w:tcW w:w="1985" w:type="dxa"/>
            <w:shd w:val="clear" w:color="auto" w:fill="EAF1DD"/>
          </w:tcPr>
          <w:p w14:paraId="04FAE258"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Frequency</w:t>
            </w:r>
          </w:p>
        </w:tc>
        <w:tc>
          <w:tcPr>
            <w:tcW w:w="5670" w:type="dxa"/>
            <w:shd w:val="clear" w:color="auto" w:fill="EAF1DD"/>
          </w:tcPr>
          <w:p w14:paraId="27C9EFA9" w14:textId="77777777" w:rsidR="00E40D84" w:rsidRPr="00E407D7" w:rsidRDefault="00E40D84"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 xml:space="preserve">Which Need Does This Provision Meet </w:t>
            </w:r>
          </w:p>
        </w:tc>
      </w:tr>
      <w:tr w:rsidR="00E40D84" w:rsidRPr="00E407D7" w14:paraId="39C94BF5" w14:textId="77777777" w:rsidTr="00D929EB">
        <w:tc>
          <w:tcPr>
            <w:tcW w:w="5529" w:type="dxa"/>
          </w:tcPr>
          <w:p w14:paraId="42FB9980" w14:textId="419A05E7" w:rsidR="00E40D84" w:rsidRPr="00E407D7" w:rsidRDefault="00E40D84" w:rsidP="003301E6">
            <w:r>
              <w:rPr>
                <w:rFonts w:ascii="Century Gothic" w:hAnsi="Century Gothic" w:cs="Century Gothic"/>
                <w:sz w:val="24"/>
              </w:rPr>
              <w:t>Individual community access support programme enabling participation in community-based activities aligned to Maren’s interests and aspirations.</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93C9984" w14:textId="5F9065B0" w:rsidR="00E40D84" w:rsidRPr="00E407D7" w:rsidRDefault="00E40D84" w:rsidP="003301E6">
            <w:r>
              <w:rPr>
                <w:rFonts w:ascii="Century Gothic" w:hAnsi="Century Gothic" w:cs="Century Gothic"/>
                <w:sz w:val="24"/>
              </w:rPr>
              <w:t>Starbridge Early Support Practitioner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34DA4AE0" w14:textId="1882735D"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57738C2" w14:textId="3BD5EA18" w:rsidR="00E40D84" w:rsidRPr="00E407D7" w:rsidRDefault="00E40D84" w:rsidP="003301E6">
            <w:r>
              <w:rPr>
                <w:rFonts w:ascii="Century Gothic" w:hAnsi="Century Gothic" w:cs="Century Gothic"/>
                <w:sz w:val="24"/>
              </w:rPr>
              <w:t>Community participation, confidence and reduction of social isolation</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71EEC256" w14:textId="77777777" w:rsidTr="00D929EB">
        <w:tc>
          <w:tcPr>
            <w:tcW w:w="5529" w:type="dxa"/>
          </w:tcPr>
          <w:p w14:paraId="7A73DBE7" w14:textId="77777777" w:rsidR="00E40D84" w:rsidRPr="00E407D7" w:rsidRDefault="00E40D84" w:rsidP="003301E6">
            <w:r>
              <w:rPr>
                <w:rFonts w:ascii="Century Gothic" w:hAnsi="Century Gothic" w:cs="Century Gothic"/>
                <w:sz w:val="24"/>
              </w:rPr>
              <w:t>Structured independence and daily-living skills programme focusing on routines, organisation, planning and problem solving.</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9C82E52" w14:textId="77777777" w:rsidR="00E40D84" w:rsidRPr="00E407D7" w:rsidRDefault="00E40D84" w:rsidP="003301E6">
            <w:r>
              <w:rPr>
                <w:rFonts w:ascii="Century Gothic" w:hAnsi="Century Gothic" w:cs="Century Gothic"/>
                <w:sz w:val="24"/>
              </w:rPr>
              <w:t>Family Support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1FA5CDF1" w14:textId="77777777"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6DA5B56" w14:textId="77777777" w:rsidR="00E40D84" w:rsidRPr="00E407D7" w:rsidRDefault="00E40D84" w:rsidP="003301E6">
            <w:r>
              <w:rPr>
                <w:rFonts w:ascii="Century Gothic" w:hAnsi="Century Gothic" w:cs="Century Gothic"/>
                <w:sz w:val="24"/>
              </w:rPr>
              <w:t>Preparation for adulthood and daily living skills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6AECC07F" w14:textId="77777777" w:rsidTr="00D929EB">
        <w:tc>
          <w:tcPr>
            <w:tcW w:w="5529" w:type="dxa"/>
          </w:tcPr>
          <w:p w14:paraId="6FA2641C" w14:textId="77777777" w:rsidR="00E40D84" w:rsidRPr="00E407D7" w:rsidRDefault="00E40D84" w:rsidP="003301E6">
            <w:r>
              <w:rPr>
                <w:rFonts w:ascii="Century Gothic" w:hAnsi="Century Gothic" w:cs="Century Gothic"/>
                <w:sz w:val="24"/>
              </w:rPr>
              <w:t>Graduated travel preparation and community safety programme including route planning and risk awareness.</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3E78493" w14:textId="77777777" w:rsidR="00E40D84" w:rsidRPr="00E407D7" w:rsidRDefault="00E40D84" w:rsidP="003301E6">
            <w:r>
              <w:rPr>
                <w:rFonts w:ascii="Century Gothic" w:hAnsi="Century Gothic" w:cs="Century Gothic"/>
                <w:sz w:val="24"/>
              </w:rPr>
              <w:t>Community Inclusion Team</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23D5E5BA" w14:textId="77777777"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5FDAE0BE" w14:textId="77777777" w:rsidR="00E40D84" w:rsidRPr="00E407D7" w:rsidRDefault="00E40D84" w:rsidP="003301E6">
            <w:r>
              <w:rPr>
                <w:rFonts w:ascii="Century Gothic" w:hAnsi="Century Gothic" w:cs="Century Gothic"/>
                <w:sz w:val="24"/>
              </w:rPr>
              <w:t>Independent travel and community safety</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55C168A6" w14:textId="77777777" w:rsidTr="00D929EB">
        <w:tc>
          <w:tcPr>
            <w:tcW w:w="5529" w:type="dxa"/>
          </w:tcPr>
          <w:p w14:paraId="17A1C26C" w14:textId="77777777" w:rsidR="00E40D84" w:rsidRPr="00E407D7" w:rsidRDefault="00E40D84" w:rsidP="003301E6">
            <w:r>
              <w:rPr>
                <w:rFonts w:ascii="Century Gothic" w:hAnsi="Century Gothic" w:cs="Century Gothic"/>
                <w:sz w:val="24"/>
              </w:rPr>
              <w:t>Supported leisure and social inclusion programme providing access to interest-based activities.</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33AC6D7F" w14:textId="77777777" w:rsidR="00E40D84" w:rsidRPr="00E407D7" w:rsidRDefault="00E40D84" w:rsidP="003301E6">
            <w:r>
              <w:rPr>
                <w:rFonts w:ascii="Century Gothic" w:hAnsi="Century Gothic" w:cs="Century Gothic"/>
                <w:sz w:val="24"/>
              </w:rPr>
              <w:t>Inclusion Support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78F166D1" w14:textId="77777777"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60025D47" w14:textId="77777777" w:rsidR="00E40D84" w:rsidRPr="00E407D7" w:rsidRDefault="00E40D84" w:rsidP="003301E6">
            <w:r>
              <w:rPr>
                <w:rFonts w:ascii="Century Gothic" w:hAnsi="Century Gothic" w:cs="Century Gothic"/>
                <w:sz w:val="24"/>
              </w:rPr>
              <w:t>Friendships, social participation and emotional wellbeing</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8E66266" w14:textId="77777777" w:rsidTr="00D929EB">
        <w:tc>
          <w:tcPr>
            <w:tcW w:w="5529" w:type="dxa"/>
          </w:tcPr>
          <w:p w14:paraId="77D88BC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4978666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2AFE68E6"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D0AF859"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13E8463C" w14:textId="77777777" w:rsidTr="00D929EB">
        <w:tc>
          <w:tcPr>
            <w:tcW w:w="5529" w:type="dxa"/>
          </w:tcPr>
          <w:p w14:paraId="2959A478"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6F075905"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07EF1552"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A11B20B"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04EEE834" w14:textId="77777777" w:rsidTr="00631239">
        <w:trPr>
          <w:trHeight w:val="1006"/>
        </w:trPr>
        <w:tc>
          <w:tcPr>
            <w:tcW w:w="15168" w:type="dxa"/>
            <w:gridSpan w:val="4"/>
            <w:shd w:val="clear" w:color="auto" w:fill="EAF1DD"/>
          </w:tcPr>
          <w:p w14:paraId="50DB378C" w14:textId="77777777" w:rsidR="00E40D84" w:rsidRPr="00E407D7" w:rsidRDefault="00E40D84" w:rsidP="003301E6">
            <w:pPr>
              <w:spacing w:before="240" w:line="276" w:lineRule="auto"/>
              <w:rPr>
                <w:rFonts w:ascii="Century Gothic" w:hAnsi="Century Gothic" w:cs="Arial"/>
                <w:b/>
                <w:bCs/>
              </w:rPr>
            </w:pPr>
            <w:r w:rsidRPr="00E407D7">
              <w:rPr>
                <w:rFonts w:ascii="Century Gothic" w:eastAsiaTheme="majorEastAsia" w:hAnsi="Century Gothic" w:cs="Century Gothic"/>
                <w:b/>
                <w:bCs/>
                <w:sz w:val="24"/>
              </w:rPr>
              <w:t>H2 - Any other social care provision reasonably required by the learning difficulties or disabilities which result in the child or young person having special educational needs</w:t>
            </w:r>
          </w:p>
        </w:tc>
      </w:tr>
      <w:tr w:rsidR="00E40D84" w:rsidRPr="00E407D7" w14:paraId="68432820" w14:textId="77777777" w:rsidTr="00631239">
        <w:tc>
          <w:tcPr>
            <w:tcW w:w="5529" w:type="dxa"/>
            <w:shd w:val="clear" w:color="auto" w:fill="EAF1DD"/>
          </w:tcPr>
          <w:p w14:paraId="5C4ECD69"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Social Care Provision </w:t>
            </w:r>
          </w:p>
        </w:tc>
        <w:tc>
          <w:tcPr>
            <w:tcW w:w="1984" w:type="dxa"/>
            <w:shd w:val="clear" w:color="auto" w:fill="EAF1DD"/>
          </w:tcPr>
          <w:p w14:paraId="562B09AA"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 By Whom</w:t>
            </w:r>
          </w:p>
        </w:tc>
        <w:tc>
          <w:tcPr>
            <w:tcW w:w="1985" w:type="dxa"/>
            <w:shd w:val="clear" w:color="auto" w:fill="EAF1DD"/>
          </w:tcPr>
          <w:p w14:paraId="4C1E9467"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Frequency</w:t>
            </w:r>
          </w:p>
        </w:tc>
        <w:tc>
          <w:tcPr>
            <w:tcW w:w="5670" w:type="dxa"/>
            <w:shd w:val="clear" w:color="auto" w:fill="EAF1DD"/>
          </w:tcPr>
          <w:p w14:paraId="4C2FFE7F"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Which Need Does This Provision Meet </w:t>
            </w:r>
          </w:p>
        </w:tc>
      </w:tr>
      <w:tr w:rsidR="00E40D84" w:rsidRPr="00E407D7" w14:paraId="59E27F27" w14:textId="77777777" w:rsidTr="00D929EB">
        <w:tc>
          <w:tcPr>
            <w:tcW w:w="5529" w:type="dxa"/>
          </w:tcPr>
          <w:p w14:paraId="7367333B" w14:textId="72A84116" w:rsidR="00E40D84" w:rsidRPr="00E407D7" w:rsidRDefault="00E40D84" w:rsidP="003301E6">
            <w:r>
              <w:rPr>
                <w:rFonts w:ascii="Century Gothic" w:hAnsi="Century Gothic" w:cs="Century Gothic"/>
                <w:sz w:val="24"/>
              </w:rPr>
              <w:t>Preparation for Adulthood mentoring programme exploring education, employment, self-advocacy and future aspirations.</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592555F1" w14:textId="7AC50045" w:rsidR="00E40D84" w:rsidRPr="00E407D7" w:rsidRDefault="00E40D84" w:rsidP="003301E6">
            <w:r>
              <w:rPr>
                <w:rFonts w:ascii="Century Gothic" w:hAnsi="Century Gothic" w:cs="Century Gothic"/>
                <w:sz w:val="24"/>
              </w:rPr>
              <w:t>Community Transition Practitioner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085EF3F8" w14:textId="29569CAA" w:rsidR="00E40D84" w:rsidRPr="00E407D7" w:rsidRDefault="00E40D84" w:rsidP="003301E6">
            <w:r>
              <w:rPr>
                <w:rFonts w:ascii="Century Gothic" w:hAnsi="Century Gothic" w:cs="Century Gothic"/>
                <w:sz w:val="24"/>
              </w:rPr>
              <w:t>Fortnightly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DC21669" w14:textId="338FA917" w:rsidR="00E40D84" w:rsidRPr="00E407D7" w:rsidRDefault="00E40D84" w:rsidP="003301E6">
            <w:r>
              <w:rPr>
                <w:rFonts w:ascii="Century Gothic" w:hAnsi="Century Gothic" w:cs="Century Gothic"/>
                <w:sz w:val="24"/>
              </w:rPr>
              <w:t>Employment readiness and adulthood planning</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6B075D4F" w14:textId="77777777" w:rsidTr="00D929EB">
        <w:tc>
          <w:tcPr>
            <w:tcW w:w="5529" w:type="dxa"/>
          </w:tcPr>
          <w:p w14:paraId="6134E02B" w14:textId="77777777" w:rsidR="00E40D84" w:rsidRPr="00E407D7" w:rsidRDefault="00E40D84" w:rsidP="003301E6">
            <w:r>
              <w:rPr>
                <w:rFonts w:ascii="Century Gothic" w:hAnsi="Century Gothic" w:cs="Century Gothic"/>
                <w:sz w:val="24"/>
              </w:rPr>
              <w:t>Supported confidence-building activities within community settings to increase resilience and independence.</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488CC21" w14:textId="77777777" w:rsidR="00E40D84" w:rsidRPr="00E407D7" w:rsidRDefault="00E40D84" w:rsidP="003301E6">
            <w:r>
              <w:rPr>
                <w:rFonts w:ascii="Century Gothic" w:hAnsi="Century Gothic" w:cs="Century Gothic"/>
                <w:sz w:val="24"/>
              </w:rPr>
              <w:t>Inclusion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4F0BE727" w14:textId="77777777"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16AFA2DB" w14:textId="77777777" w:rsidR="00E40D84" w:rsidRPr="00E407D7" w:rsidRDefault="00E40D84" w:rsidP="003301E6">
            <w:r>
              <w:rPr>
                <w:rFonts w:ascii="Century Gothic" w:hAnsi="Century Gothic" w:cs="Century Gothic"/>
                <w:sz w:val="24"/>
              </w:rPr>
              <w:t>Confidence and participation in unfamiliar environments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4039996F" w14:textId="77777777" w:rsidTr="00D929EB">
        <w:tc>
          <w:tcPr>
            <w:tcW w:w="5529" w:type="dxa"/>
          </w:tcPr>
          <w:p w14:paraId="149390EB" w14:textId="77777777" w:rsidR="00E40D84" w:rsidRPr="00E407D7" w:rsidRDefault="00E40D84" w:rsidP="003301E6">
            <w:r>
              <w:rPr>
                <w:rFonts w:ascii="Century Gothic" w:hAnsi="Century Gothic" w:cs="Century Gothic"/>
                <w:sz w:val="24"/>
              </w:rPr>
              <w:t>Multi-agency family support and coordination meetings linking education, health and social care planning.</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7C2B4C87" w14:textId="77777777" w:rsidR="00E40D84" w:rsidRPr="00E407D7" w:rsidRDefault="00E40D84" w:rsidP="003301E6">
            <w:r>
              <w:rPr>
                <w:rFonts w:ascii="Century Gothic" w:hAnsi="Century Gothic" w:cs="Century Gothic"/>
                <w:sz w:val="24"/>
              </w:rPr>
              <w:t>Social Care Practitioner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2423C9FC" w14:textId="77777777" w:rsidR="00E40D84" w:rsidRPr="00E407D7" w:rsidRDefault="00E40D84" w:rsidP="003301E6">
            <w:r>
              <w:rPr>
                <w:rFonts w:ascii="Century Gothic" w:hAnsi="Century Gothic" w:cs="Century Gothic"/>
                <w:sz w:val="24"/>
              </w:rPr>
              <w:t>Half-termly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0C08949A" w14:textId="77777777" w:rsidR="00E40D84" w:rsidRPr="00E407D7" w:rsidRDefault="00E40D84" w:rsidP="003301E6">
            <w:r>
              <w:rPr>
                <w:rFonts w:ascii="Century Gothic" w:hAnsi="Century Gothic" w:cs="Century Gothic"/>
                <w:sz w:val="24"/>
              </w:rPr>
              <w:t>Coordinated support and consistent planning</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7231771" w14:textId="77777777" w:rsidTr="00D929EB">
        <w:tc>
          <w:tcPr>
            <w:tcW w:w="5529" w:type="dxa"/>
          </w:tcPr>
          <w:p w14:paraId="7CC007B8"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6DF51A39"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6EFBEAA0"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5164E7F2"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35B20558" w14:textId="77777777" w:rsidTr="00D929EB">
        <w:tc>
          <w:tcPr>
            <w:tcW w:w="5529" w:type="dxa"/>
          </w:tcPr>
          <w:p w14:paraId="08470C71"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28B4FBFB"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4233971D"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5038FF96"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58393A33" w14:textId="77777777" w:rsidTr="00D929EB">
        <w:tc>
          <w:tcPr>
            <w:tcW w:w="5529" w:type="dxa"/>
          </w:tcPr>
          <w:p w14:paraId="0983D15F"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2103D92B"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2BAF0E2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5BFC017"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bl>
    <w:p w14:paraId="5A892009" w14:textId="77777777" w:rsidR="00144A88" w:rsidRPr="00E407D7" w:rsidRDefault="00144A88" w:rsidP="003301E6">
      <w:pPr>
        <w:spacing w:after="0" w:line="276" w:lineRule="auto"/>
        <w:rPr>
          <w:rFonts w:ascii="Century Gothic" w:hAnsi="Century Gothic" w:cs="Arial"/>
        </w:rPr>
        <w:sectPr w:rsidR="00144A88" w:rsidRPr="00E407D7" w:rsidSect="00981992">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code="9"/>
          <w:pgMar w:top="720" w:right="720" w:bottom="720" w:left="720" w:header="227" w:footer="0" w:gutter="0"/>
          <w:cols w:space="708"/>
          <w:docGrid w:linePitch="360"/>
        </w:sectPr>
      </w:pPr>
    </w:p>
    <w:p w14:paraId="16640C3F" w14:textId="77777777" w:rsidR="000C519D" w:rsidRPr="00E407D7" w:rsidRDefault="000C519D" w:rsidP="000C519D">
      <w:pPr>
        <w:rPr>
          <w:rFonts w:ascii="Century Gothic" w:hAnsi="Century Gothic"/>
        </w:rPr>
      </w:pPr>
    </w:p>
    <w:tbl>
      <w:tblPr>
        <w:tblStyle w:val="TableGrid"/>
        <w:tblW w:w="0" w:type="auto"/>
        <w:tblInd w:w="-147" w:type="dxa"/>
        <w:tblLayout w:type="fixed"/>
        <w:tblLook w:val="04A0" w:firstRow="1" w:lastRow="0" w:firstColumn="1" w:lastColumn="0" w:noHBand="0" w:noVBand="1"/>
      </w:tblPr>
      <w:tblGrid>
        <w:gridCol w:w="3119"/>
        <w:gridCol w:w="12049"/>
      </w:tblGrid>
      <w:tr w:rsidR="00A023E6" w:rsidRPr="00E407D7" w14:paraId="500E82BA" w14:textId="77777777" w:rsidTr="00C81569">
        <w:tc>
          <w:tcPr>
            <w:tcW w:w="15168" w:type="dxa"/>
            <w:gridSpan w:val="2"/>
            <w:shd w:val="clear" w:color="auto" w:fill="9BBB59"/>
          </w:tcPr>
          <w:p w14:paraId="62B4E052" w14:textId="069638C7"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I - Placement</w:t>
            </w:r>
          </w:p>
        </w:tc>
      </w:tr>
      <w:tr w:rsidR="00CC2759" w:rsidRPr="00E407D7" w14:paraId="3B9FA801" w14:textId="77777777" w:rsidTr="00C81569">
        <w:tc>
          <w:tcPr>
            <w:tcW w:w="3119" w:type="dxa"/>
            <w:shd w:val="clear" w:color="auto" w:fill="EAF1DD"/>
          </w:tcPr>
          <w:p w14:paraId="3E96D984" w14:textId="573A52E0"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br w:type="page"/>
            </w:r>
            <w:r w:rsidR="004F5DF6" w:rsidRPr="00E407D7">
              <w:rPr>
                <w:rFonts w:ascii="Century Gothic" w:hAnsi="Century Gothic" w:cs="Century Gothic"/>
                <w:b/>
                <w:sz w:val="24"/>
              </w:rPr>
              <w:t>Name of</w:t>
            </w:r>
            <w:r w:rsidR="002F0DE2" w:rsidRPr="00E407D7">
              <w:rPr>
                <w:rFonts w:ascii="Century Gothic" w:hAnsi="Century Gothic" w:cs="Century Gothic"/>
                <w:b/>
                <w:sz w:val="24"/>
              </w:rPr>
              <w:t xml:space="preserve"> Educational Setting</w:t>
            </w:r>
          </w:p>
          <w:p w14:paraId="3C236735" w14:textId="77777777" w:rsidR="00CC2759" w:rsidRPr="00E407D7" w:rsidRDefault="00CC2759" w:rsidP="003301E6">
            <w:pPr>
              <w:spacing w:line="276" w:lineRule="auto"/>
              <w:rPr>
                <w:rFonts w:ascii="Century Gothic" w:hAnsi="Century Gothic" w:cs="Arial"/>
                <w:b/>
              </w:rPr>
            </w:pPr>
          </w:p>
        </w:tc>
        <w:tc>
          <w:tcPr>
            <w:tcW w:w="12049" w:type="dxa"/>
          </w:tcPr>
          <w:p w14:paraId="353B3652" w14:textId="7EDA66DD" w:rsidR="00CC2759" w:rsidRPr="00E407D7" w:rsidRDefault="00CC2759" w:rsidP="003301E6">
            <w:pPr>
              <w:spacing w:line="276" w:lineRule="auto"/>
              <w:rPr>
                <w:rFonts w:ascii="Century Gothic" w:hAnsi="Century Gothic" w:cs="Arial"/>
              </w:rPr>
            </w:pPr>
          </w:p>
        </w:tc>
      </w:tr>
      <w:tr w:rsidR="00CC2759" w:rsidRPr="00E407D7" w14:paraId="148B7AF2" w14:textId="77777777" w:rsidTr="00C81569">
        <w:tc>
          <w:tcPr>
            <w:tcW w:w="3119" w:type="dxa"/>
            <w:shd w:val="clear" w:color="auto" w:fill="EAF1DD"/>
          </w:tcPr>
          <w:p w14:paraId="76FCFB63" w14:textId="1F53640A" w:rsidR="00CC2759" w:rsidRPr="00E407D7" w:rsidRDefault="00CC2759" w:rsidP="003301E6">
            <w:pPr>
              <w:spacing w:line="276" w:lineRule="auto"/>
              <w:rPr>
                <w:rFonts w:ascii="Century Gothic" w:hAnsi="Century Gothic" w:cs="Arial"/>
              </w:rPr>
            </w:pPr>
            <w:r w:rsidRPr="00E407D7">
              <w:rPr>
                <w:rFonts w:ascii="Century Gothic" w:hAnsi="Century Gothic" w:cs="Century Gothic"/>
                <w:b/>
                <w:sz w:val="24"/>
              </w:rPr>
              <w:br w:type="page"/>
            </w:r>
            <w:r w:rsidR="002F0DE2" w:rsidRPr="00E407D7">
              <w:rPr>
                <w:rFonts w:ascii="Century Gothic" w:hAnsi="Century Gothic" w:cs="Century Gothic"/>
                <w:b/>
                <w:sz w:val="24"/>
              </w:rPr>
              <w:t>Type of Educational Setting</w:t>
            </w:r>
          </w:p>
          <w:p w14:paraId="6244FAAD" w14:textId="77777777" w:rsidR="00CC2759" w:rsidRPr="00E407D7" w:rsidRDefault="00CC2759" w:rsidP="003301E6">
            <w:pPr>
              <w:spacing w:line="276" w:lineRule="auto"/>
              <w:rPr>
                <w:rFonts w:ascii="Century Gothic" w:hAnsi="Century Gothic" w:cs="Arial"/>
                <w:b/>
              </w:rPr>
            </w:pPr>
          </w:p>
        </w:tc>
        <w:tc>
          <w:tcPr>
            <w:tcW w:w="12049" w:type="dxa"/>
          </w:tcPr>
          <w:p w14:paraId="566C51D0" w14:textId="77777777" w:rsidR="00CC2759" w:rsidRPr="00E407D7" w:rsidRDefault="00CC2759" w:rsidP="003301E6">
            <w:pPr>
              <w:spacing w:line="276" w:lineRule="auto"/>
              <w:rPr>
                <w:rFonts w:ascii="Century Gothic" w:hAnsi="Century Gothic" w:cs="Arial"/>
              </w:rPr>
            </w:pPr>
          </w:p>
        </w:tc>
      </w:tr>
    </w:tbl>
    <w:p w14:paraId="0EF6D10F" w14:textId="0F009E4B" w:rsidR="00CC2759" w:rsidRPr="00E407D7" w:rsidRDefault="00CC2759" w:rsidP="003301E6">
      <w:pPr>
        <w:pStyle w:val="Heading2"/>
        <w:spacing w:line="276" w:lineRule="auto"/>
        <w:rPr>
          <w:rFonts w:ascii="Century Gothic" w:hAnsi="Century Gothic" w:cs="Arial"/>
          <w:color w:val="auto"/>
          <w:sz w:val="24"/>
          <w:szCs w:val="24"/>
        </w:rPr>
      </w:pPr>
    </w:p>
    <w:tbl>
      <w:tblPr>
        <w:tblStyle w:val="TableGrid"/>
        <w:tblW w:w="0" w:type="auto"/>
        <w:tblInd w:w="-147" w:type="dxa"/>
        <w:tblLayout w:type="fixed"/>
        <w:tblLook w:val="04A0" w:firstRow="1" w:lastRow="0" w:firstColumn="1" w:lastColumn="0" w:noHBand="0" w:noVBand="1"/>
      </w:tblPr>
      <w:tblGrid>
        <w:gridCol w:w="3119"/>
        <w:gridCol w:w="12071"/>
      </w:tblGrid>
      <w:tr w:rsidR="00A023E6" w:rsidRPr="00E407D7" w14:paraId="3B7DA566" w14:textId="77777777" w:rsidTr="00C81569">
        <w:tc>
          <w:tcPr>
            <w:tcW w:w="15190" w:type="dxa"/>
            <w:gridSpan w:val="2"/>
            <w:shd w:val="clear" w:color="auto" w:fill="9BBB59"/>
          </w:tcPr>
          <w:p w14:paraId="685261C5" w14:textId="3E63A012"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J - Direct Payments</w:t>
            </w:r>
          </w:p>
        </w:tc>
      </w:tr>
      <w:tr w:rsidR="00CC2759" w:rsidRPr="00E407D7" w14:paraId="74207AFA" w14:textId="77777777" w:rsidTr="00C81569">
        <w:tc>
          <w:tcPr>
            <w:tcW w:w="3119" w:type="dxa"/>
            <w:shd w:val="clear" w:color="auto" w:fill="EAF1DD"/>
          </w:tcPr>
          <w:p w14:paraId="2DBEEE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t>Details</w:t>
            </w:r>
          </w:p>
        </w:tc>
        <w:tc>
          <w:tcPr>
            <w:tcW w:w="12071" w:type="dxa"/>
          </w:tcPr>
          <w:p w14:paraId="10E31EC7" w14:textId="77777777" w:rsidR="00CC2759" w:rsidRPr="00E407D7" w:rsidRDefault="00CC2759" w:rsidP="003301E6">
            <w:pPr>
              <w:spacing w:line="276" w:lineRule="auto"/>
              <w:rPr>
                <w:rFonts w:ascii="Century Gothic" w:hAnsi="Century Gothic" w:cs="Arial"/>
              </w:rPr>
            </w:pPr>
          </w:p>
        </w:tc>
      </w:tr>
      <w:tr w:rsidR="00CC2759" w:rsidRPr="00E407D7" w14:paraId="1BE6B77C" w14:textId="77777777" w:rsidTr="00C81569">
        <w:trPr>
          <w:trHeight w:val="99"/>
        </w:trPr>
        <w:tc>
          <w:tcPr>
            <w:tcW w:w="3119" w:type="dxa"/>
            <w:shd w:val="clear" w:color="auto" w:fill="EAF1DD"/>
          </w:tcPr>
          <w:p w14:paraId="1D1ABB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t>Arrangements for direct payment</w:t>
            </w:r>
          </w:p>
        </w:tc>
        <w:tc>
          <w:tcPr>
            <w:tcW w:w="12071" w:type="dxa"/>
          </w:tcPr>
          <w:p w14:paraId="25AA936E" w14:textId="77777777" w:rsidR="00CC2759" w:rsidRPr="00E407D7" w:rsidRDefault="00CC2759" w:rsidP="003301E6">
            <w:pPr>
              <w:spacing w:line="276" w:lineRule="auto"/>
              <w:rPr>
                <w:rFonts w:ascii="Century Gothic" w:hAnsi="Century Gothic" w:cs="Arial"/>
                <w:i/>
              </w:rPr>
            </w:pPr>
          </w:p>
        </w:tc>
      </w:tr>
    </w:tbl>
    <w:p w14:paraId="7D19BF53" w14:textId="77777777" w:rsidR="00CC2759" w:rsidRPr="00E407D7" w:rsidRDefault="00CC2759" w:rsidP="003301E6">
      <w:pPr>
        <w:spacing w:line="276" w:lineRule="auto"/>
        <w:rPr>
          <w:rFonts w:ascii="Century Gothic" w:hAnsi="Century Gothic" w:cs="Arial"/>
        </w:rPr>
      </w:pPr>
    </w:p>
    <w:tbl>
      <w:tblPr>
        <w:tblStyle w:val="TableGrid"/>
        <w:tblW w:w="15168" w:type="dxa"/>
        <w:tblInd w:w="-147" w:type="dxa"/>
        <w:tblLayout w:type="fixed"/>
        <w:tblLook w:val="04A0" w:firstRow="1" w:lastRow="0" w:firstColumn="1" w:lastColumn="0" w:noHBand="0" w:noVBand="1"/>
      </w:tblPr>
      <w:tblGrid>
        <w:gridCol w:w="147"/>
        <w:gridCol w:w="783"/>
        <w:gridCol w:w="3607"/>
        <w:gridCol w:w="2327"/>
        <w:gridCol w:w="1723"/>
        <w:gridCol w:w="1620"/>
        <w:gridCol w:w="2464"/>
        <w:gridCol w:w="852"/>
        <w:gridCol w:w="1609"/>
        <w:gridCol w:w="36"/>
      </w:tblGrid>
      <w:tr w:rsidR="00501A52" w:rsidRPr="00E407D7" w14:paraId="0AA143E0" w14:textId="77777777" w:rsidTr="00C81569">
        <w:trPr>
          <w:trHeight w:val="300"/>
        </w:trPr>
        <w:tc>
          <w:tcPr>
            <w:tcW w:w="15168" w:type="dxa"/>
            <w:gridSpan w:val="10"/>
            <w:shd w:val="clear" w:color="auto" w:fill="9BBB59"/>
          </w:tcPr>
          <w:p w14:paraId="3DFC143D" w14:textId="77777777" w:rsidR="00501A52" w:rsidRPr="00E407D7" w:rsidRDefault="00501A52"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K - The advice and information gathered during the EHC needs assessment</w:t>
            </w:r>
          </w:p>
        </w:tc>
      </w:tr>
      <w:tr w:rsidR="00501A52" w:rsidRPr="00E407D7" w14:paraId="0A393E1C" w14:textId="77777777" w:rsidTr="00C81569">
        <w:trPr>
          <w:trHeight w:val="300"/>
        </w:trPr>
        <w:tc>
          <w:tcPr>
            <w:tcW w:w="930" w:type="dxa"/>
            <w:gridSpan w:val="2"/>
            <w:shd w:val="clear" w:color="auto" w:fill="EAF1DD"/>
          </w:tcPr>
          <w:p w14:paraId="67B5A870" w14:textId="77777777" w:rsidR="00501A52" w:rsidRPr="00E407D7" w:rsidRDefault="00501A52" w:rsidP="003301E6">
            <w:pPr>
              <w:spacing w:line="276" w:lineRule="auto"/>
              <w:rPr>
                <w:rFonts w:ascii="Century Gothic" w:eastAsia="Arial" w:hAnsi="Century Gothic" w:cs="Arial"/>
                <w:b/>
                <w:bCs/>
              </w:rPr>
            </w:pPr>
            <w:r w:rsidRPr="00E407D7">
              <w:rPr>
                <w:rFonts w:ascii="Century Gothic" w:eastAsia="Arial" w:hAnsi="Century Gothic" w:cs="Century Gothic"/>
                <w:b/>
                <w:bCs/>
                <w:sz w:val="24"/>
              </w:rPr>
              <w:t>Ref</w:t>
            </w:r>
          </w:p>
        </w:tc>
        <w:tc>
          <w:tcPr>
            <w:tcW w:w="5934" w:type="dxa"/>
            <w:gridSpan w:val="2"/>
            <w:shd w:val="clear" w:color="auto" w:fill="EAF1DD"/>
          </w:tcPr>
          <w:p w14:paraId="3F0BB624" w14:textId="77777777" w:rsidR="00501A52" w:rsidRPr="00E407D7" w:rsidRDefault="00501A52" w:rsidP="003301E6">
            <w:pPr>
              <w:spacing w:line="276" w:lineRule="auto"/>
              <w:rPr>
                <w:rFonts w:ascii="Century Gothic" w:eastAsia="Arial" w:hAnsi="Century Gothic" w:cs="Arial"/>
                <w:b/>
              </w:rPr>
            </w:pPr>
            <w:r w:rsidRPr="00E407D7">
              <w:rPr>
                <w:rFonts w:ascii="Century Gothic" w:eastAsia="Arial" w:hAnsi="Century Gothic" w:cs="Century Gothic"/>
                <w:b/>
                <w:sz w:val="24"/>
              </w:rPr>
              <w:t xml:space="preserve">Advice and information requested: </w:t>
            </w:r>
          </w:p>
        </w:tc>
        <w:tc>
          <w:tcPr>
            <w:tcW w:w="1723" w:type="dxa"/>
            <w:shd w:val="clear" w:color="auto" w:fill="EAF1DD"/>
          </w:tcPr>
          <w:p w14:paraId="3F575AAB" w14:textId="77777777" w:rsidR="00501A52" w:rsidRPr="00E407D7" w:rsidRDefault="00501A52" w:rsidP="003301E6">
            <w:pPr>
              <w:spacing w:line="276" w:lineRule="auto"/>
              <w:jc w:val="center"/>
              <w:rPr>
                <w:rFonts w:ascii="Century Gothic" w:eastAsia="Arial" w:hAnsi="Century Gothic" w:cs="Arial"/>
              </w:rPr>
            </w:pPr>
            <w:r w:rsidRPr="00E407D7">
              <w:rPr>
                <w:rFonts w:ascii="Century Gothic" w:hAnsi="Century Gothic" w:cs="Century Gothic"/>
                <w:b/>
                <w:bCs/>
                <w:sz w:val="24"/>
              </w:rPr>
              <w:t>Date of Document</w:t>
            </w:r>
          </w:p>
        </w:tc>
        <w:tc>
          <w:tcPr>
            <w:tcW w:w="4936" w:type="dxa"/>
            <w:gridSpan w:val="3"/>
            <w:shd w:val="clear" w:color="auto" w:fill="EAF1DD"/>
          </w:tcPr>
          <w:p w14:paraId="153E38ED"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Century Gothic"/>
                <w:b/>
                <w:sz w:val="24"/>
              </w:rPr>
              <w:t>Author &amp; Role</w:t>
            </w:r>
          </w:p>
        </w:tc>
        <w:tc>
          <w:tcPr>
            <w:tcW w:w="1645" w:type="dxa"/>
            <w:gridSpan w:val="2"/>
            <w:shd w:val="clear" w:color="auto" w:fill="EAF1DD"/>
          </w:tcPr>
          <w:p w14:paraId="0F1A97AB"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Century Gothic"/>
                <w:b/>
                <w:sz w:val="24"/>
              </w:rPr>
              <w:t>Appended</w:t>
            </w:r>
          </w:p>
        </w:tc>
      </w:tr>
      <w:tr w:rsidR="00501A52" w:rsidRPr="00E407D7" w14:paraId="09FE750D" w14:textId="77777777" w:rsidTr="009B4FC0">
        <w:trPr>
          <w:trHeight w:val="300"/>
        </w:trPr>
        <w:tc>
          <w:tcPr>
            <w:tcW w:w="930" w:type="dxa"/>
            <w:gridSpan w:val="2"/>
          </w:tcPr>
          <w:p w14:paraId="51107A7C" w14:textId="77777777" w:rsidR="00501A52" w:rsidRPr="00E407D7" w:rsidRDefault="00501A52" w:rsidP="003301E6">
            <w:pPr>
              <w:spacing w:line="276" w:lineRule="auto"/>
              <w:rPr>
                <w:rFonts w:ascii="Century Gothic" w:hAnsi="Century Gothic"/>
              </w:rPr>
            </w:pPr>
            <w:r w:rsidRPr="00E407D7">
              <w:rPr>
                <w:rFonts w:ascii="Century Gothic" w:hAnsi="Century Gothic" w:cs="Century Gothic"/>
                <w:sz w:val="24"/>
              </w:rPr>
              <w:t>K1</w:t>
            </w:r>
          </w:p>
        </w:tc>
        <w:tc>
          <w:tcPr>
            <w:tcW w:w="5934" w:type="dxa"/>
            <w:gridSpan w:val="2"/>
          </w:tcPr>
          <w:p w14:paraId="7482868F" w14:textId="7C0743F7" w:rsidR="00501A52" w:rsidRPr="00E407D7" w:rsidRDefault="00501A52" w:rsidP="003301E6">
            <w:pPr>
              <w:shd w:val="clear" w:color="auto" w:fill="FFFFFF" w:themeFill="background1"/>
              <w:spacing w:beforeAutospacing="1" w:afterAutospacing="1" w:line="276" w:lineRule="auto"/>
              <w:rPr>
                <w:rFonts w:ascii="Century Gothic" w:hAnsi="Century Gothic"/>
              </w:rPr>
            </w:pPr>
            <w:r w:rsidRPr="00E407D7">
              <w:rPr>
                <w:rFonts w:ascii="Century Gothic" w:hAnsi="Century Gothic" w:cs="Century Gothic"/>
                <w:sz w:val="24"/>
              </w:rPr>
              <w:t>Caspian Alderlight - Educational Psychologist</w:t>
            </w:r>
            <w:r w:rsidR="00102E75" w:rsidRPr="00E407D7">
              <w:rPr>
                <w:rFonts w:ascii="Century Gothic" w:hAnsi="Century Gothic" w:cs="Century Gothic"/>
                <w:sz w:val="24"/>
              </w:rPr>
            </w:r>
            <w:r w:rsidRPr="00E407D7">
              <w:rPr>
                <w:rFonts w:ascii="Century Gothic" w:hAnsi="Century Gothic" w:cs="Century Gothic"/>
                <w:sz w:val="24"/>
              </w:rPr>
            </w:r>
          </w:p>
        </w:tc>
        <w:tc>
          <w:tcPr>
            <w:tcW w:w="1723" w:type="dxa"/>
          </w:tcPr>
          <w:p w14:paraId="4E710DFE" w14:textId="7D0D5D85"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62329CAB" w14:textId="6B7EDDBC"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4AB12C54"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75DAF33" w14:textId="77777777" w:rsidTr="009B4FC0">
        <w:trPr>
          <w:trHeight w:val="300"/>
        </w:trPr>
        <w:tc>
          <w:tcPr>
            <w:tcW w:w="930" w:type="dxa"/>
            <w:gridSpan w:val="2"/>
          </w:tcPr>
          <w:p w14:paraId="01DD21BC" w14:textId="77777777" w:rsidR="00501A52" w:rsidRPr="00E407D7" w:rsidRDefault="00501A52" w:rsidP="003301E6">
            <w:pPr>
              <w:spacing w:line="276" w:lineRule="auto"/>
              <w:rPr>
                <w:rFonts w:ascii="Century Gothic" w:hAnsi="Century Gothic"/>
              </w:rPr>
            </w:pPr>
            <w:r w:rsidRPr="00E407D7">
              <w:rPr>
                <w:rFonts w:ascii="Century Gothic" w:hAnsi="Century Gothic" w:cs="Century Gothic"/>
                <w:sz w:val="24"/>
              </w:rPr>
              <w:t>K2</w:t>
            </w:r>
          </w:p>
        </w:tc>
        <w:tc>
          <w:tcPr>
            <w:tcW w:w="5934" w:type="dxa"/>
            <w:gridSpan w:val="2"/>
          </w:tcPr>
          <w:p w14:paraId="5E61C8E6" w14:textId="52354A77" w:rsidR="00501A52" w:rsidRPr="00E407D7" w:rsidRDefault="00501A52" w:rsidP="003301E6">
            <w:pPr>
              <w:shd w:val="clear" w:color="auto" w:fill="FFFFFF"/>
              <w:spacing w:before="100" w:beforeAutospacing="1" w:after="100" w:afterAutospacing="1" w:line="276" w:lineRule="auto"/>
              <w:rPr>
                <w:rFonts w:ascii="Century Gothic" w:hAnsi="Century Gothic" w:cs="Arial"/>
              </w:rPr>
            </w:pPr>
            <w:r w:rsidRPr="00E407D7">
              <w:rPr>
                <w:rStyle w:val="cf01"/>
                <w:rFonts w:ascii="Century Gothic" w:hAnsi="Century Gothic" w:cs="Century Gothic"/>
                <w:sz w:val="24"/>
                <w:szCs w:val="24"/>
              </w:rPr>
            </w:r>
          </w:p>
        </w:tc>
        <w:tc>
          <w:tcPr>
            <w:tcW w:w="1723" w:type="dxa"/>
          </w:tcPr>
          <w:p w14:paraId="68650FCC" w14:textId="356FF750"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081BE2B3" w14:textId="77777777"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30D49B7C"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201C7CF" w14:textId="77777777" w:rsidTr="009B4FC0">
        <w:trPr>
          <w:trHeight w:val="300"/>
        </w:trPr>
        <w:tc>
          <w:tcPr>
            <w:tcW w:w="930" w:type="dxa"/>
            <w:gridSpan w:val="2"/>
          </w:tcPr>
          <w:p w14:paraId="1017187D" w14:textId="77777777" w:rsidR="00501A52" w:rsidRPr="00E407D7" w:rsidRDefault="00501A52" w:rsidP="003301E6">
            <w:pPr>
              <w:spacing w:line="276" w:lineRule="auto"/>
              <w:rPr>
                <w:rStyle w:val="cf01"/>
                <w:rFonts w:ascii="Century Gothic" w:hAnsi="Century Gothic" w:cs="Arial"/>
                <w:sz w:val="24"/>
                <w:szCs w:val="24"/>
              </w:rPr>
            </w:pPr>
            <w:r w:rsidRPr="00E407D7">
              <w:rPr>
                <w:rStyle w:val="cf01"/>
                <w:rFonts w:ascii="Century Gothic" w:hAnsi="Century Gothic" w:cs="Century Gothic"/>
                <w:sz w:val="24"/>
                <w:szCs w:val="24"/>
              </w:rPr>
              <w:t>K3</w:t>
            </w:r>
          </w:p>
        </w:tc>
        <w:tc>
          <w:tcPr>
            <w:tcW w:w="5934" w:type="dxa"/>
            <w:gridSpan w:val="2"/>
          </w:tcPr>
          <w:p w14:paraId="1DFDC5B4" w14:textId="412DB6C9" w:rsidR="00501A52" w:rsidRPr="00E407D7" w:rsidRDefault="00501A52" w:rsidP="003301E6">
            <w:pPr>
              <w:spacing w:line="276" w:lineRule="auto"/>
              <w:rPr>
                <w:rFonts w:ascii="Century Gothic" w:hAnsi="Century Gothic" w:cs="Arial"/>
              </w:rPr>
            </w:pPr>
            <w:r w:rsidRPr="00E407D7">
              <w:rPr>
                <w:rStyle w:val="cf01"/>
                <w:rFonts w:ascii="Century Gothic" w:hAnsi="Century Gothic" w:cs="Century Gothic"/>
                <w:sz w:val="24"/>
                <w:szCs w:val="24"/>
              </w:rPr>
              <w:t>Avery Nightingale - Social Care Practitioner</w:t>
            </w:r>
            <w:r w:rsidR="00102E75" w:rsidRPr="00E407D7">
              <w:rPr>
                <w:rStyle w:val="cf01"/>
                <w:rFonts w:ascii="Century Gothic" w:hAnsi="Century Gothic" w:cs="Century Gothic"/>
                <w:sz w:val="24"/>
                <w:szCs w:val="24"/>
              </w:rPr>
            </w:r>
            <w:r w:rsidRPr="00E407D7">
              <w:rPr>
                <w:rStyle w:val="cf01"/>
                <w:rFonts w:ascii="Century Gothic" w:hAnsi="Century Gothic" w:cs="Century Gothic"/>
                <w:sz w:val="24"/>
                <w:szCs w:val="24"/>
              </w:rPr>
            </w:r>
          </w:p>
        </w:tc>
        <w:tc>
          <w:tcPr>
            <w:tcW w:w="1723" w:type="dxa"/>
          </w:tcPr>
          <w:p w14:paraId="2B963A7F" w14:textId="236F8551" w:rsidR="00501A52" w:rsidRPr="00E407D7" w:rsidRDefault="00501A52" w:rsidP="003301E6">
            <w:pPr>
              <w:spacing w:line="276" w:lineRule="auto"/>
              <w:rPr>
                <w:rFonts w:ascii="Century Gothic" w:hAnsi="Century Gothic" w:cs="Arial"/>
              </w:rPr>
            </w:pPr>
          </w:p>
        </w:tc>
        <w:tc>
          <w:tcPr>
            <w:tcW w:w="4936" w:type="dxa"/>
            <w:gridSpan w:val="3"/>
          </w:tcPr>
          <w:p w14:paraId="3D4EE524" w14:textId="58FB22B9" w:rsidR="00501A52" w:rsidRPr="00E407D7" w:rsidRDefault="00501A52" w:rsidP="003301E6">
            <w:pPr>
              <w:spacing w:line="276" w:lineRule="auto"/>
              <w:rPr>
                <w:rFonts w:ascii="Century Gothic" w:hAnsi="Century Gothic" w:cs="Arial"/>
              </w:rPr>
            </w:pPr>
          </w:p>
        </w:tc>
        <w:tc>
          <w:tcPr>
            <w:tcW w:w="1645" w:type="dxa"/>
            <w:gridSpan w:val="2"/>
          </w:tcPr>
          <w:p w14:paraId="16B9691A"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5DE9B8E2" w14:textId="77777777" w:rsidTr="009B4FC0">
        <w:trPr>
          <w:trHeight w:val="300"/>
        </w:trPr>
        <w:tc>
          <w:tcPr>
            <w:tcW w:w="930" w:type="dxa"/>
            <w:gridSpan w:val="2"/>
          </w:tcPr>
          <w:p w14:paraId="795B4755"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3DCC80BD"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6973AC0C" w14:textId="77777777" w:rsidR="00501A52" w:rsidRPr="00E407D7" w:rsidRDefault="00501A52" w:rsidP="003301E6">
            <w:pPr>
              <w:spacing w:line="276" w:lineRule="auto"/>
              <w:rPr>
                <w:rFonts w:ascii="Century Gothic" w:hAnsi="Century Gothic" w:cs="Arial"/>
              </w:rPr>
            </w:pPr>
          </w:p>
        </w:tc>
        <w:tc>
          <w:tcPr>
            <w:tcW w:w="4936" w:type="dxa"/>
            <w:gridSpan w:val="3"/>
          </w:tcPr>
          <w:p w14:paraId="159C3CF3" w14:textId="77777777" w:rsidR="00501A52" w:rsidRPr="00E407D7" w:rsidRDefault="00501A52" w:rsidP="003301E6">
            <w:pPr>
              <w:spacing w:line="276" w:lineRule="auto"/>
              <w:rPr>
                <w:rFonts w:ascii="Century Gothic" w:hAnsi="Century Gothic" w:cs="Arial"/>
              </w:rPr>
            </w:pPr>
          </w:p>
        </w:tc>
        <w:tc>
          <w:tcPr>
            <w:tcW w:w="1645" w:type="dxa"/>
            <w:gridSpan w:val="2"/>
          </w:tcPr>
          <w:p w14:paraId="25DB0208"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3AA52E37" w14:textId="77777777" w:rsidTr="009B4FC0">
        <w:trPr>
          <w:trHeight w:val="300"/>
        </w:trPr>
        <w:tc>
          <w:tcPr>
            <w:tcW w:w="930" w:type="dxa"/>
            <w:gridSpan w:val="2"/>
          </w:tcPr>
          <w:p w14:paraId="6A6696FB"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7CBB1610"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304A5FD2" w14:textId="77777777" w:rsidR="00501A52" w:rsidRPr="00E407D7" w:rsidRDefault="00501A52" w:rsidP="003301E6">
            <w:pPr>
              <w:spacing w:line="276" w:lineRule="auto"/>
              <w:rPr>
                <w:rFonts w:ascii="Century Gothic" w:hAnsi="Century Gothic" w:cs="Arial"/>
              </w:rPr>
            </w:pPr>
          </w:p>
        </w:tc>
        <w:tc>
          <w:tcPr>
            <w:tcW w:w="4936" w:type="dxa"/>
            <w:gridSpan w:val="3"/>
          </w:tcPr>
          <w:p w14:paraId="304AC672" w14:textId="77777777" w:rsidR="00501A52" w:rsidRPr="00E407D7" w:rsidRDefault="00501A52" w:rsidP="003301E6">
            <w:pPr>
              <w:spacing w:line="276" w:lineRule="auto"/>
              <w:rPr>
                <w:rFonts w:ascii="Century Gothic" w:hAnsi="Century Gothic" w:cs="Arial"/>
              </w:rPr>
            </w:pPr>
          </w:p>
        </w:tc>
        <w:tc>
          <w:tcPr>
            <w:tcW w:w="1645" w:type="dxa"/>
            <w:gridSpan w:val="2"/>
          </w:tcPr>
          <w:p w14:paraId="3FABBE02" w14:textId="77777777" w:rsidR="00501A52" w:rsidRPr="00E407D7" w:rsidRDefault="00501A52" w:rsidP="003301E6">
            <w:pPr>
              <w:spacing w:line="276" w:lineRule="auto"/>
              <w:rPr>
                <w:rStyle w:val="cf01"/>
                <w:rFonts w:ascii="Century Gothic" w:hAnsi="Century Gothic" w:cs="Arial"/>
                <w:sz w:val="24"/>
                <w:szCs w:val="24"/>
              </w:rPr>
            </w:pPr>
          </w:p>
        </w:tc>
      </w:tr>
      <w:tr w:rsidR="00FC1267" w:rsidRPr="00E407D7" w14:paraId="0A1F0A30" w14:textId="77777777" w:rsidTr="00C81569">
        <w:trPr>
          <w:gridBefore w:val="1"/>
          <w:gridAfter w:val="1"/>
          <w:wBefore w:w="147" w:type="dxa"/>
          <w:wAfter w:w="36" w:type="dxa"/>
          <w:trHeight w:val="618"/>
        </w:trPr>
        <w:tc>
          <w:tcPr>
            <w:tcW w:w="14985" w:type="dxa"/>
            <w:gridSpan w:val="8"/>
            <w:shd w:val="clear" w:color="auto" w:fill="9BBB59"/>
          </w:tcPr>
          <w:p w14:paraId="21E7CA24" w14:textId="4350E33E" w:rsidR="00FC1267" w:rsidRPr="00E407D7" w:rsidRDefault="00FC1267" w:rsidP="00071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Sign-off</w:t>
            </w:r>
          </w:p>
        </w:tc>
      </w:tr>
      <w:tr w:rsidR="000711E6" w:rsidRPr="00E407D7" w14:paraId="341CCBE8" w14:textId="77777777" w:rsidTr="00C81569">
        <w:trPr>
          <w:gridBefore w:val="1"/>
          <w:gridAfter w:val="1"/>
          <w:wBefore w:w="147" w:type="dxa"/>
          <w:wAfter w:w="36" w:type="dxa"/>
          <w:trHeight w:val="735"/>
        </w:trPr>
        <w:tc>
          <w:tcPr>
            <w:tcW w:w="4390" w:type="dxa"/>
            <w:gridSpan w:val="2"/>
            <w:shd w:val="clear" w:color="auto" w:fill="EAF1DD"/>
          </w:tcPr>
          <w:p w14:paraId="4FCA2DCC" w14:textId="0580AEB5"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Local authority officer – Name</w:t>
            </w:r>
          </w:p>
          <w:p w14:paraId="1A4BB8F6" w14:textId="77777777" w:rsidR="000711E6" w:rsidRPr="00E407D7" w:rsidRDefault="000711E6" w:rsidP="000711E6">
            <w:pPr>
              <w:spacing w:line="276" w:lineRule="auto"/>
              <w:jc w:val="center"/>
              <w:rPr>
                <w:rFonts w:ascii="Century Gothic" w:hAnsi="Century Gothic" w:cs="Arial"/>
                <w:b/>
              </w:rPr>
            </w:pPr>
          </w:p>
        </w:tc>
        <w:tc>
          <w:tcPr>
            <w:tcW w:w="5670" w:type="dxa"/>
            <w:gridSpan w:val="3"/>
            <w:shd w:val="clear" w:color="auto" w:fill="EAF1DD"/>
          </w:tcPr>
          <w:p w14:paraId="660384A4" w14:textId="355AD367"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Local authority officer - Signature</w:t>
            </w:r>
          </w:p>
        </w:tc>
        <w:tc>
          <w:tcPr>
            <w:tcW w:w="2464" w:type="dxa"/>
            <w:shd w:val="clear" w:color="auto" w:fill="EAF1DD"/>
          </w:tcPr>
          <w:p w14:paraId="2C3D6EAE" w14:textId="763CDF6A"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Version</w:t>
            </w:r>
          </w:p>
        </w:tc>
        <w:tc>
          <w:tcPr>
            <w:tcW w:w="2461" w:type="dxa"/>
            <w:gridSpan w:val="2"/>
            <w:shd w:val="clear" w:color="auto" w:fill="EAF1DD"/>
          </w:tcPr>
          <w:p w14:paraId="30046829" w14:textId="3342FF00"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Date</w:t>
            </w:r>
          </w:p>
        </w:tc>
      </w:tr>
      <w:tr w:rsidR="000711E6" w:rsidRPr="00E407D7" w14:paraId="36DA1A86" w14:textId="77777777" w:rsidTr="009B4FC0">
        <w:trPr>
          <w:gridBefore w:val="1"/>
          <w:gridAfter w:val="1"/>
          <w:wBefore w:w="147" w:type="dxa"/>
          <w:wAfter w:w="36" w:type="dxa"/>
          <w:trHeight w:val="721"/>
        </w:trPr>
        <w:tc>
          <w:tcPr>
            <w:tcW w:w="4390" w:type="dxa"/>
            <w:gridSpan w:val="2"/>
          </w:tcPr>
          <w:p w14:paraId="736F0DF9" w14:textId="77777777" w:rsidR="000711E6" w:rsidRPr="00E407D7" w:rsidRDefault="000711E6" w:rsidP="000711E6">
            <w:pPr>
              <w:spacing w:line="276" w:lineRule="auto"/>
              <w:rPr>
                <w:rFonts w:ascii="Century Gothic" w:hAnsi="Century Gothic" w:cs="Arial"/>
              </w:rPr>
            </w:pPr>
          </w:p>
          <w:p w14:paraId="5EA23EA4" w14:textId="77777777" w:rsidR="000711E6" w:rsidRPr="00E407D7" w:rsidRDefault="000711E6" w:rsidP="000711E6">
            <w:pPr>
              <w:spacing w:line="276" w:lineRule="auto"/>
              <w:rPr>
                <w:rFonts w:ascii="Century Gothic" w:hAnsi="Century Gothic" w:cs="Arial"/>
              </w:rPr>
            </w:pPr>
          </w:p>
        </w:tc>
        <w:tc>
          <w:tcPr>
            <w:tcW w:w="5670" w:type="dxa"/>
            <w:gridSpan w:val="3"/>
          </w:tcPr>
          <w:p w14:paraId="114A0999" w14:textId="1F705744" w:rsidR="000711E6" w:rsidRPr="00E407D7" w:rsidRDefault="000711E6" w:rsidP="000711E6">
            <w:pPr>
              <w:spacing w:line="276" w:lineRule="auto"/>
              <w:rPr>
                <w:rFonts w:ascii="Century Gothic" w:hAnsi="Century Gothic" w:cs="Arial"/>
              </w:rPr>
            </w:pPr>
          </w:p>
        </w:tc>
        <w:tc>
          <w:tcPr>
            <w:tcW w:w="2464" w:type="dxa"/>
          </w:tcPr>
          <w:p w14:paraId="4562BA7C" w14:textId="77777777" w:rsidR="000711E6" w:rsidRPr="00E407D7" w:rsidRDefault="000711E6" w:rsidP="000711E6">
            <w:pPr>
              <w:spacing w:line="276" w:lineRule="auto"/>
              <w:rPr>
                <w:rFonts w:ascii="Century Gothic" w:hAnsi="Century Gothic" w:cs="Arial"/>
              </w:rPr>
            </w:pPr>
          </w:p>
        </w:tc>
        <w:tc>
          <w:tcPr>
            <w:tcW w:w="2461" w:type="dxa"/>
            <w:gridSpan w:val="2"/>
          </w:tcPr>
          <w:p w14:paraId="605EFB43" w14:textId="46C66D7A" w:rsidR="000711E6" w:rsidRPr="00E407D7" w:rsidRDefault="000711E6" w:rsidP="000711E6">
            <w:pPr>
              <w:spacing w:line="276" w:lineRule="auto"/>
              <w:rPr>
                <w:rFonts w:ascii="Century Gothic" w:hAnsi="Century Gothic" w:cs="Arial"/>
              </w:rPr>
            </w:pPr>
          </w:p>
        </w:tc>
      </w:tr>
    </w:tbl>
    <w:p w14:paraId="683850B5" w14:textId="77777777" w:rsidR="00CC2759" w:rsidRPr="00E407D7" w:rsidRDefault="00CC2759" w:rsidP="003301E6">
      <w:pPr>
        <w:spacing w:line="276" w:lineRule="auto"/>
        <w:rPr>
          <w:rFonts w:ascii="Century Gothic" w:hAnsi="Century Gothic" w:cs="Arial"/>
        </w:rPr>
      </w:pPr>
    </w:p>
    <w:p w14:paraId="537D1B46" w14:textId="77777777" w:rsidR="00CC2759" w:rsidRPr="00E407D7" w:rsidRDefault="00CC2759" w:rsidP="003301E6">
      <w:pPr>
        <w:pStyle w:val="EndBox"/>
        <w:spacing w:line="276" w:lineRule="auto"/>
        <w:rPr>
          <w:rFonts w:ascii="Century Gothic" w:hAnsi="Century Gothic" w:cs="Arial"/>
          <w:szCs w:val="24"/>
        </w:rPr>
      </w:pPr>
    </w:p>
    <w:p w14:paraId="17030909" w14:textId="77777777" w:rsidR="009A4D2E" w:rsidRPr="00E407D7" w:rsidRDefault="009A4D2E" w:rsidP="003301E6">
      <w:pPr>
        <w:spacing w:line="276" w:lineRule="auto"/>
        <w:rPr>
          <w:rFonts w:ascii="Century Gothic" w:hAnsi="Century Gothic" w:cs="Arial"/>
        </w:rPr>
      </w:pPr>
    </w:p>
    <w:sectPr w:rsidR="009A4D2E" w:rsidRPr="00E407D7" w:rsidSect="00CC2759">
      <w:pgSz w:w="16838" w:h="11906" w:orient="landscape" w:code="9"/>
      <w:pgMar w:top="1077" w:right="992" w:bottom="1077" w:left="851" w:header="425" w:footer="397" w:gutter="0"/>
      <w:cols w:space="113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4864" w14:textId="77777777" w:rsidR="005B7BAB" w:rsidRDefault="005B7BAB">
      <w:pPr>
        <w:spacing w:after="0" w:line="240" w:lineRule="auto"/>
      </w:pPr>
      <w:r>
        <w:separator/>
      </w:r>
    </w:p>
  </w:endnote>
  <w:endnote w:type="continuationSeparator" w:id="0">
    <w:p w14:paraId="3AEBBBFE" w14:textId="77777777" w:rsidR="005B7BAB" w:rsidRDefault="005B7BAB">
      <w:pPr>
        <w:spacing w:after="0" w:line="240" w:lineRule="auto"/>
      </w:pPr>
      <w:r>
        <w:continuationSeparator/>
      </w:r>
    </w:p>
  </w:endnote>
  <w:endnote w:type="continuationNotice" w:id="1">
    <w:p w14:paraId="5AB37340" w14:textId="77777777" w:rsidR="005B7BAB" w:rsidRDefault="005B7B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ra Pro">
    <w:altName w:val="Calibri"/>
    <w:panose1 w:val="00000000000000000000"/>
    <w:charset w:val="00"/>
    <w:family w:val="modern"/>
    <w:notTrueType/>
    <w:pitch w:val="variable"/>
    <w:sig w:usb0="00000287" w:usb1="00000001"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E96B" w14:textId="77777777" w:rsidR="00750AC4" w:rsidRDefault="00750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91034"/>
      <w:docPartObj>
        <w:docPartGallery w:val="Page Numbers (Bottom of Page)"/>
        <w:docPartUnique/>
      </w:docPartObj>
    </w:sdtPr>
    <w:sdtEndPr>
      <w:rPr>
        <w:rFonts w:ascii="Century Gothic" w:hAnsi="Century Gothic"/>
        <w:noProof/>
        <w:sz w:val="18"/>
        <w:szCs w:val="18"/>
      </w:rPr>
    </w:sdtEndPr>
    <w:sdtContent>
      <w:p w14:paraId="2CA56F0B" w14:textId="55422E87" w:rsidR="00750AC4" w:rsidRPr="009F1824" w:rsidRDefault="00750AC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C853DBF" w14:textId="77777777" w:rsidR="00750AC4" w:rsidRDefault="00750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6824"/>
      <w:docPartObj>
        <w:docPartGallery w:val="Page Numbers (Bottom of Page)"/>
        <w:docPartUnique/>
      </w:docPartObj>
    </w:sdtPr>
    <w:sdtEndPr>
      <w:rPr>
        <w:rFonts w:ascii="Century Gothic" w:hAnsi="Century Gothic"/>
        <w:noProof/>
        <w:sz w:val="18"/>
        <w:szCs w:val="18"/>
      </w:rPr>
    </w:sdtEndPr>
    <w:sdtContent>
      <w:p w14:paraId="33B57080" w14:textId="31F26BF2" w:rsidR="009F1824" w:rsidRPr="009F1824" w:rsidRDefault="009F182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81D71D9" w14:textId="77777777" w:rsidR="00750AC4" w:rsidRDefault="0075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F80D" w14:textId="77777777" w:rsidR="005B7BAB" w:rsidRDefault="005B7BAB">
      <w:pPr>
        <w:spacing w:after="0" w:line="240" w:lineRule="auto"/>
      </w:pPr>
      <w:r>
        <w:separator/>
      </w:r>
    </w:p>
  </w:footnote>
  <w:footnote w:type="continuationSeparator" w:id="0">
    <w:p w14:paraId="1FC3F48E" w14:textId="77777777" w:rsidR="005B7BAB" w:rsidRDefault="005B7BAB">
      <w:pPr>
        <w:spacing w:after="0" w:line="240" w:lineRule="auto"/>
      </w:pPr>
      <w:r>
        <w:continuationSeparator/>
      </w:r>
    </w:p>
  </w:footnote>
  <w:footnote w:type="continuationNotice" w:id="1">
    <w:p w14:paraId="2C655AEE" w14:textId="77777777" w:rsidR="005B7BAB" w:rsidRDefault="005B7B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54E" w14:textId="77777777" w:rsidR="00750AC4" w:rsidRDefault="00750A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4FB4" w14:textId="4BB2E384" w:rsidR="00CC2759" w:rsidRPr="001A0A5E" w:rsidRDefault="00AF7AD7" w:rsidP="00BE27EB">
    <w:pPr>
      <w:pStyle w:val="Header"/>
      <w:jc w:val="right"/>
      <w:rPr>
        <w:color w:val="FF0000"/>
      </w:rPr>
    </w:pPr>
    <w:r>
      <w:rPr>
        <w:rFonts w:ascii="Century Gothic" w:hAnsi="Century Gothic" w:cs="Century Gothic"/>
        <w:noProof/>
        <w:color w:val="FF0000"/>
        <w14:ligatures w14:val="standardContextual"/>
        <w:sz w:val="24"/>
      </w:rPr>
      <w:drawing>
        <wp:inline distT="0" distB="0" distL="0" distR="0" wp14:anchorId="28CF25C2" wp14:editId="6C7086FE">
          <wp:extent cx="1885950" cy="571500"/>
          <wp:effectExtent l="0" t="0" r="0" b="0"/>
          <wp:docPr id="22347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4A11" w14:textId="30AA3592" w:rsidR="00750AC4" w:rsidRDefault="009F1824" w:rsidP="009F1824">
    <w:pPr>
      <w:pStyle w:val="Header"/>
      <w:jc w:val="right"/>
    </w:pPr>
    <w:r>
      <w:rPr>
        <w:noProof/>
        <w:color w:val="FF0000"/>
        <w14:ligatures w14:val="standardContextual"/>
      </w:rPr>
      <w:drawing>
        <wp:inline distT="0" distB="0" distL="0" distR="0" wp14:anchorId="0CD5F6F0" wp14:editId="076F00F3">
          <wp:extent cx="1885950" cy="571500"/>
          <wp:effectExtent l="0" t="0" r="0" b="0"/>
          <wp:docPr id="74170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515D7"/>
    <w:multiLevelType w:val="hybridMultilevel"/>
    <w:tmpl w:val="3824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15D91"/>
    <w:multiLevelType w:val="hybridMultilevel"/>
    <w:tmpl w:val="A5623A9A"/>
    <w:lvl w:ilvl="0" w:tplc="9398DC14">
      <w:start w:val="1"/>
      <w:numFmt w:val="bullet"/>
      <w:pStyle w:val="5NoSpaceSecondary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483A2DEA"/>
    <w:multiLevelType w:val="hybridMultilevel"/>
    <w:tmpl w:val="4278850E"/>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numFmt w:val="bullet"/>
      <w:lvlText w:val="•"/>
      <w:lvlJc w:val="left"/>
      <w:pPr>
        <w:ind w:left="1980" w:hanging="360"/>
      </w:pPr>
      <w:rPr>
        <w:rFonts w:ascii="Arial" w:eastAsia="Times New Roman" w:hAnsi="Arial" w:cs="Aria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7C914FD"/>
    <w:multiLevelType w:val="hybridMultilevel"/>
    <w:tmpl w:val="DE4A74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6A46C2"/>
    <w:multiLevelType w:val="hybridMultilevel"/>
    <w:tmpl w:val="3CAA91A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01">
      <w:start w:val="1"/>
      <w:numFmt w:val="bullet"/>
      <w:lvlText w:val=""/>
      <w:lvlJc w:val="left"/>
      <w:pPr>
        <w:ind w:left="1980" w:hanging="360"/>
      </w:pPr>
      <w:rPr>
        <w:rFonts w:ascii="Symbol" w:hAnsi="Symbol"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D3219EE"/>
    <w:multiLevelType w:val="hybridMultilevel"/>
    <w:tmpl w:val="F42E4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362C09"/>
    <w:multiLevelType w:val="hybridMultilevel"/>
    <w:tmpl w:val="118C8CB8"/>
    <w:lvl w:ilvl="0" w:tplc="E5D26ED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815104">
    <w:abstractNumId w:val="2"/>
  </w:num>
  <w:num w:numId="2" w16cid:durableId="219677721">
    <w:abstractNumId w:val="1"/>
  </w:num>
  <w:num w:numId="3" w16cid:durableId="522130590">
    <w:abstractNumId w:val="5"/>
  </w:num>
  <w:num w:numId="4" w16cid:durableId="1214005199">
    <w:abstractNumId w:val="4"/>
  </w:num>
  <w:num w:numId="5" w16cid:durableId="641424897">
    <w:abstractNumId w:val="3"/>
  </w:num>
  <w:num w:numId="6" w16cid:durableId="1517573758">
    <w:abstractNumId w:val="6"/>
  </w:num>
  <w:num w:numId="7" w16cid:durableId="1854690096">
    <w:abstractNumId w:val="0"/>
  </w:num>
  <w:num w:numId="8" w16cid:durableId="1898740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59"/>
    <w:rsid w:val="00002D1F"/>
    <w:rsid w:val="0000424A"/>
    <w:rsid w:val="00011D6B"/>
    <w:rsid w:val="00011F60"/>
    <w:rsid w:val="00012FE9"/>
    <w:rsid w:val="00013718"/>
    <w:rsid w:val="00015A71"/>
    <w:rsid w:val="000204EB"/>
    <w:rsid w:val="000252D8"/>
    <w:rsid w:val="000277CC"/>
    <w:rsid w:val="0003200C"/>
    <w:rsid w:val="00035B52"/>
    <w:rsid w:val="0004059B"/>
    <w:rsid w:val="00053BD6"/>
    <w:rsid w:val="00057F4A"/>
    <w:rsid w:val="000606E9"/>
    <w:rsid w:val="000633BF"/>
    <w:rsid w:val="00065BB3"/>
    <w:rsid w:val="000711DB"/>
    <w:rsid w:val="000711E6"/>
    <w:rsid w:val="0007190D"/>
    <w:rsid w:val="00074320"/>
    <w:rsid w:val="00082252"/>
    <w:rsid w:val="0009013E"/>
    <w:rsid w:val="00097959"/>
    <w:rsid w:val="000A3676"/>
    <w:rsid w:val="000A7100"/>
    <w:rsid w:val="000A7105"/>
    <w:rsid w:val="000B7C8C"/>
    <w:rsid w:val="000C3424"/>
    <w:rsid w:val="000C519D"/>
    <w:rsid w:val="000F5807"/>
    <w:rsid w:val="00101994"/>
    <w:rsid w:val="00102E75"/>
    <w:rsid w:val="00103AB0"/>
    <w:rsid w:val="00107846"/>
    <w:rsid w:val="00111CB6"/>
    <w:rsid w:val="00117887"/>
    <w:rsid w:val="001420B0"/>
    <w:rsid w:val="0014287B"/>
    <w:rsid w:val="00144A88"/>
    <w:rsid w:val="001546AA"/>
    <w:rsid w:val="00154937"/>
    <w:rsid w:val="00154B7F"/>
    <w:rsid w:val="0015695F"/>
    <w:rsid w:val="00164596"/>
    <w:rsid w:val="00164D5A"/>
    <w:rsid w:val="001704B4"/>
    <w:rsid w:val="00177092"/>
    <w:rsid w:val="001823DD"/>
    <w:rsid w:val="00192CEF"/>
    <w:rsid w:val="001955EA"/>
    <w:rsid w:val="00195A33"/>
    <w:rsid w:val="001A7519"/>
    <w:rsid w:val="001B3BD6"/>
    <w:rsid w:val="001B51AE"/>
    <w:rsid w:val="001C0BA0"/>
    <w:rsid w:val="001D1752"/>
    <w:rsid w:val="001D2E65"/>
    <w:rsid w:val="001D3A5A"/>
    <w:rsid w:val="001D49E5"/>
    <w:rsid w:val="001D7318"/>
    <w:rsid w:val="001E550F"/>
    <w:rsid w:val="001F6B65"/>
    <w:rsid w:val="001F73FA"/>
    <w:rsid w:val="001F76B4"/>
    <w:rsid w:val="002005F6"/>
    <w:rsid w:val="0020278B"/>
    <w:rsid w:val="00207FBA"/>
    <w:rsid w:val="00210EC7"/>
    <w:rsid w:val="00211D8A"/>
    <w:rsid w:val="00223FC0"/>
    <w:rsid w:val="00224BA8"/>
    <w:rsid w:val="00224CB9"/>
    <w:rsid w:val="00226F6A"/>
    <w:rsid w:val="00227836"/>
    <w:rsid w:val="00235131"/>
    <w:rsid w:val="00236318"/>
    <w:rsid w:val="0023671F"/>
    <w:rsid w:val="0024056A"/>
    <w:rsid w:val="002463A8"/>
    <w:rsid w:val="0025483D"/>
    <w:rsid w:val="00255B07"/>
    <w:rsid w:val="00257D7D"/>
    <w:rsid w:val="00283172"/>
    <w:rsid w:val="0028635D"/>
    <w:rsid w:val="002902FA"/>
    <w:rsid w:val="00290B7B"/>
    <w:rsid w:val="00294300"/>
    <w:rsid w:val="002A0F88"/>
    <w:rsid w:val="002A3588"/>
    <w:rsid w:val="002B33FB"/>
    <w:rsid w:val="002B37F7"/>
    <w:rsid w:val="002B765C"/>
    <w:rsid w:val="002C0413"/>
    <w:rsid w:val="002C0913"/>
    <w:rsid w:val="002C2D2E"/>
    <w:rsid w:val="002D6A5F"/>
    <w:rsid w:val="002D6BBD"/>
    <w:rsid w:val="002E130B"/>
    <w:rsid w:val="002F0DE2"/>
    <w:rsid w:val="002F282C"/>
    <w:rsid w:val="002F30F5"/>
    <w:rsid w:val="002F7D0A"/>
    <w:rsid w:val="003014E5"/>
    <w:rsid w:val="00310C06"/>
    <w:rsid w:val="00316B35"/>
    <w:rsid w:val="00317262"/>
    <w:rsid w:val="00325FB2"/>
    <w:rsid w:val="003301E6"/>
    <w:rsid w:val="00333AD5"/>
    <w:rsid w:val="003430A1"/>
    <w:rsid w:val="00346282"/>
    <w:rsid w:val="00370B6C"/>
    <w:rsid w:val="00376DDC"/>
    <w:rsid w:val="00394ADB"/>
    <w:rsid w:val="003A62DE"/>
    <w:rsid w:val="003B215F"/>
    <w:rsid w:val="003B43AD"/>
    <w:rsid w:val="003C691B"/>
    <w:rsid w:val="003D4C86"/>
    <w:rsid w:val="003E7C29"/>
    <w:rsid w:val="003F086C"/>
    <w:rsid w:val="003F2B61"/>
    <w:rsid w:val="00403DE3"/>
    <w:rsid w:val="004048D3"/>
    <w:rsid w:val="00404B0F"/>
    <w:rsid w:val="00406541"/>
    <w:rsid w:val="00407EC4"/>
    <w:rsid w:val="00412A4F"/>
    <w:rsid w:val="00416475"/>
    <w:rsid w:val="00422804"/>
    <w:rsid w:val="00426AE5"/>
    <w:rsid w:val="0043422B"/>
    <w:rsid w:val="004407C3"/>
    <w:rsid w:val="00446D73"/>
    <w:rsid w:val="00447307"/>
    <w:rsid w:val="00451735"/>
    <w:rsid w:val="00455BD4"/>
    <w:rsid w:val="00460BA0"/>
    <w:rsid w:val="0046208C"/>
    <w:rsid w:val="00474E06"/>
    <w:rsid w:val="00482359"/>
    <w:rsid w:val="00483604"/>
    <w:rsid w:val="004844C1"/>
    <w:rsid w:val="00494C2B"/>
    <w:rsid w:val="00495184"/>
    <w:rsid w:val="00496E98"/>
    <w:rsid w:val="00497EF5"/>
    <w:rsid w:val="004B1098"/>
    <w:rsid w:val="004B3A63"/>
    <w:rsid w:val="004C5878"/>
    <w:rsid w:val="004D5556"/>
    <w:rsid w:val="004D7EAB"/>
    <w:rsid w:val="004E282C"/>
    <w:rsid w:val="004E7319"/>
    <w:rsid w:val="004F2FE3"/>
    <w:rsid w:val="004F4F97"/>
    <w:rsid w:val="004F5DF6"/>
    <w:rsid w:val="005000DE"/>
    <w:rsid w:val="00501A52"/>
    <w:rsid w:val="00506736"/>
    <w:rsid w:val="00506D75"/>
    <w:rsid w:val="00506E71"/>
    <w:rsid w:val="005101AF"/>
    <w:rsid w:val="005121F0"/>
    <w:rsid w:val="00520E6C"/>
    <w:rsid w:val="00521F1A"/>
    <w:rsid w:val="0052357A"/>
    <w:rsid w:val="0053446F"/>
    <w:rsid w:val="00534FF1"/>
    <w:rsid w:val="00537591"/>
    <w:rsid w:val="0054332B"/>
    <w:rsid w:val="00543BD5"/>
    <w:rsid w:val="00545A87"/>
    <w:rsid w:val="005542F7"/>
    <w:rsid w:val="0055551B"/>
    <w:rsid w:val="0056155B"/>
    <w:rsid w:val="0056672C"/>
    <w:rsid w:val="00572CAF"/>
    <w:rsid w:val="00576CB9"/>
    <w:rsid w:val="005846E6"/>
    <w:rsid w:val="00586F68"/>
    <w:rsid w:val="00587CBF"/>
    <w:rsid w:val="0059586C"/>
    <w:rsid w:val="005A337D"/>
    <w:rsid w:val="005A632D"/>
    <w:rsid w:val="005A67E6"/>
    <w:rsid w:val="005B3BFD"/>
    <w:rsid w:val="005B7BAB"/>
    <w:rsid w:val="005C2874"/>
    <w:rsid w:val="005D020D"/>
    <w:rsid w:val="005D6110"/>
    <w:rsid w:val="005D78C4"/>
    <w:rsid w:val="005E02A3"/>
    <w:rsid w:val="00612A35"/>
    <w:rsid w:val="00616DCA"/>
    <w:rsid w:val="006209C4"/>
    <w:rsid w:val="006249E6"/>
    <w:rsid w:val="00631239"/>
    <w:rsid w:val="00641ADC"/>
    <w:rsid w:val="00643242"/>
    <w:rsid w:val="00647ABD"/>
    <w:rsid w:val="006510C9"/>
    <w:rsid w:val="00651A2A"/>
    <w:rsid w:val="00651ED5"/>
    <w:rsid w:val="006603BD"/>
    <w:rsid w:val="0066340F"/>
    <w:rsid w:val="006707CC"/>
    <w:rsid w:val="00676DDB"/>
    <w:rsid w:val="006779F2"/>
    <w:rsid w:val="006806CE"/>
    <w:rsid w:val="0068170C"/>
    <w:rsid w:val="00685EBF"/>
    <w:rsid w:val="0068633A"/>
    <w:rsid w:val="006878A0"/>
    <w:rsid w:val="00692CC9"/>
    <w:rsid w:val="00694802"/>
    <w:rsid w:val="00696E39"/>
    <w:rsid w:val="006A2E8F"/>
    <w:rsid w:val="006A378C"/>
    <w:rsid w:val="006B7167"/>
    <w:rsid w:val="006E0B98"/>
    <w:rsid w:val="006E6456"/>
    <w:rsid w:val="00700E8F"/>
    <w:rsid w:val="007069EA"/>
    <w:rsid w:val="00706BD8"/>
    <w:rsid w:val="0071747C"/>
    <w:rsid w:val="007203FA"/>
    <w:rsid w:val="00721643"/>
    <w:rsid w:val="00723C65"/>
    <w:rsid w:val="00730515"/>
    <w:rsid w:val="007326CA"/>
    <w:rsid w:val="00734203"/>
    <w:rsid w:val="0074010A"/>
    <w:rsid w:val="00741AEC"/>
    <w:rsid w:val="00745D91"/>
    <w:rsid w:val="00750AC4"/>
    <w:rsid w:val="00752E41"/>
    <w:rsid w:val="00753364"/>
    <w:rsid w:val="007534E0"/>
    <w:rsid w:val="00753BAB"/>
    <w:rsid w:val="00767429"/>
    <w:rsid w:val="00770928"/>
    <w:rsid w:val="00773178"/>
    <w:rsid w:val="007734FA"/>
    <w:rsid w:val="00775614"/>
    <w:rsid w:val="007818BE"/>
    <w:rsid w:val="00783330"/>
    <w:rsid w:val="0078559B"/>
    <w:rsid w:val="007A7279"/>
    <w:rsid w:val="007B0F80"/>
    <w:rsid w:val="007C67A4"/>
    <w:rsid w:val="007D7C0E"/>
    <w:rsid w:val="007E1846"/>
    <w:rsid w:val="007E23D1"/>
    <w:rsid w:val="007E546C"/>
    <w:rsid w:val="007F27C9"/>
    <w:rsid w:val="007F51EA"/>
    <w:rsid w:val="007F7CFE"/>
    <w:rsid w:val="00805956"/>
    <w:rsid w:val="00814201"/>
    <w:rsid w:val="00814497"/>
    <w:rsid w:val="008170CB"/>
    <w:rsid w:val="0083493E"/>
    <w:rsid w:val="008421C6"/>
    <w:rsid w:val="008442CB"/>
    <w:rsid w:val="00847C93"/>
    <w:rsid w:val="00850B8D"/>
    <w:rsid w:val="0085124D"/>
    <w:rsid w:val="00853025"/>
    <w:rsid w:val="00853911"/>
    <w:rsid w:val="00863F24"/>
    <w:rsid w:val="0086449E"/>
    <w:rsid w:val="00864A37"/>
    <w:rsid w:val="008711D6"/>
    <w:rsid w:val="00880C7A"/>
    <w:rsid w:val="00883E68"/>
    <w:rsid w:val="00886151"/>
    <w:rsid w:val="00891833"/>
    <w:rsid w:val="00894A45"/>
    <w:rsid w:val="008A233F"/>
    <w:rsid w:val="008A56C4"/>
    <w:rsid w:val="008B0D69"/>
    <w:rsid w:val="008B16CB"/>
    <w:rsid w:val="008B2D75"/>
    <w:rsid w:val="008B4FFF"/>
    <w:rsid w:val="008B5659"/>
    <w:rsid w:val="008C0444"/>
    <w:rsid w:val="008C1A88"/>
    <w:rsid w:val="008C34E9"/>
    <w:rsid w:val="008D2F36"/>
    <w:rsid w:val="008D6F7A"/>
    <w:rsid w:val="008E02F2"/>
    <w:rsid w:val="008E35C8"/>
    <w:rsid w:val="008F2E59"/>
    <w:rsid w:val="008F3E28"/>
    <w:rsid w:val="00905413"/>
    <w:rsid w:val="0090551B"/>
    <w:rsid w:val="00907427"/>
    <w:rsid w:val="009120F6"/>
    <w:rsid w:val="00913E70"/>
    <w:rsid w:val="00916944"/>
    <w:rsid w:val="009228DF"/>
    <w:rsid w:val="009243FF"/>
    <w:rsid w:val="009318E6"/>
    <w:rsid w:val="00931E0B"/>
    <w:rsid w:val="00934F6F"/>
    <w:rsid w:val="00935ABE"/>
    <w:rsid w:val="00950D7C"/>
    <w:rsid w:val="0095378F"/>
    <w:rsid w:val="0095437E"/>
    <w:rsid w:val="00957335"/>
    <w:rsid w:val="00966793"/>
    <w:rsid w:val="00977A58"/>
    <w:rsid w:val="0098085F"/>
    <w:rsid w:val="00980C40"/>
    <w:rsid w:val="00981992"/>
    <w:rsid w:val="00983978"/>
    <w:rsid w:val="00997C59"/>
    <w:rsid w:val="009A30B3"/>
    <w:rsid w:val="009A4D2E"/>
    <w:rsid w:val="009B3322"/>
    <w:rsid w:val="009B4FC0"/>
    <w:rsid w:val="009B6780"/>
    <w:rsid w:val="009C1BD0"/>
    <w:rsid w:val="009E1BA7"/>
    <w:rsid w:val="009E2081"/>
    <w:rsid w:val="009F1824"/>
    <w:rsid w:val="009F19CC"/>
    <w:rsid w:val="009F3074"/>
    <w:rsid w:val="00A006AB"/>
    <w:rsid w:val="00A023E6"/>
    <w:rsid w:val="00A061F9"/>
    <w:rsid w:val="00A11E6B"/>
    <w:rsid w:val="00A1259D"/>
    <w:rsid w:val="00A138B2"/>
    <w:rsid w:val="00A20CF2"/>
    <w:rsid w:val="00A20EA1"/>
    <w:rsid w:val="00A23C78"/>
    <w:rsid w:val="00A23D29"/>
    <w:rsid w:val="00A25188"/>
    <w:rsid w:val="00A25F2A"/>
    <w:rsid w:val="00A263F1"/>
    <w:rsid w:val="00A27002"/>
    <w:rsid w:val="00A4575F"/>
    <w:rsid w:val="00A66B87"/>
    <w:rsid w:val="00A80D5C"/>
    <w:rsid w:val="00A82D61"/>
    <w:rsid w:val="00A90E7F"/>
    <w:rsid w:val="00A95946"/>
    <w:rsid w:val="00A95BDF"/>
    <w:rsid w:val="00AA064D"/>
    <w:rsid w:val="00AA233D"/>
    <w:rsid w:val="00AA2D46"/>
    <w:rsid w:val="00AA487E"/>
    <w:rsid w:val="00AA613F"/>
    <w:rsid w:val="00AB108F"/>
    <w:rsid w:val="00AB14D5"/>
    <w:rsid w:val="00AC0A8F"/>
    <w:rsid w:val="00AD266D"/>
    <w:rsid w:val="00AD2D66"/>
    <w:rsid w:val="00AD5152"/>
    <w:rsid w:val="00AE441A"/>
    <w:rsid w:val="00AE5394"/>
    <w:rsid w:val="00AE61D7"/>
    <w:rsid w:val="00AF7AD7"/>
    <w:rsid w:val="00AF7E3F"/>
    <w:rsid w:val="00B00A9C"/>
    <w:rsid w:val="00B105E0"/>
    <w:rsid w:val="00B1332C"/>
    <w:rsid w:val="00B16BE4"/>
    <w:rsid w:val="00B17C89"/>
    <w:rsid w:val="00B2082E"/>
    <w:rsid w:val="00B20FF9"/>
    <w:rsid w:val="00B25603"/>
    <w:rsid w:val="00B26338"/>
    <w:rsid w:val="00B33E3E"/>
    <w:rsid w:val="00B36E80"/>
    <w:rsid w:val="00B403B7"/>
    <w:rsid w:val="00B44724"/>
    <w:rsid w:val="00B47EA5"/>
    <w:rsid w:val="00B5488B"/>
    <w:rsid w:val="00B57457"/>
    <w:rsid w:val="00B65682"/>
    <w:rsid w:val="00B71F68"/>
    <w:rsid w:val="00B72555"/>
    <w:rsid w:val="00B81F8E"/>
    <w:rsid w:val="00B91C84"/>
    <w:rsid w:val="00B935E4"/>
    <w:rsid w:val="00B93A1C"/>
    <w:rsid w:val="00B94F32"/>
    <w:rsid w:val="00BA3790"/>
    <w:rsid w:val="00BA7351"/>
    <w:rsid w:val="00BA7397"/>
    <w:rsid w:val="00BB5165"/>
    <w:rsid w:val="00BB639E"/>
    <w:rsid w:val="00BC2F39"/>
    <w:rsid w:val="00BD130E"/>
    <w:rsid w:val="00BE27EB"/>
    <w:rsid w:val="00BE49BA"/>
    <w:rsid w:val="00BF33BC"/>
    <w:rsid w:val="00BF531D"/>
    <w:rsid w:val="00BF72A3"/>
    <w:rsid w:val="00BF7AEE"/>
    <w:rsid w:val="00C0137E"/>
    <w:rsid w:val="00C03794"/>
    <w:rsid w:val="00C05935"/>
    <w:rsid w:val="00C05B7F"/>
    <w:rsid w:val="00C066D9"/>
    <w:rsid w:val="00C07315"/>
    <w:rsid w:val="00C124D0"/>
    <w:rsid w:val="00C15F40"/>
    <w:rsid w:val="00C17F45"/>
    <w:rsid w:val="00C202AD"/>
    <w:rsid w:val="00C2067C"/>
    <w:rsid w:val="00C25499"/>
    <w:rsid w:val="00C2553D"/>
    <w:rsid w:val="00C27DBB"/>
    <w:rsid w:val="00C353F3"/>
    <w:rsid w:val="00C358EC"/>
    <w:rsid w:val="00C3600C"/>
    <w:rsid w:val="00C50CC5"/>
    <w:rsid w:val="00C67394"/>
    <w:rsid w:val="00C717CD"/>
    <w:rsid w:val="00C81569"/>
    <w:rsid w:val="00C82EFF"/>
    <w:rsid w:val="00C8414E"/>
    <w:rsid w:val="00C91E26"/>
    <w:rsid w:val="00C943AB"/>
    <w:rsid w:val="00C9464A"/>
    <w:rsid w:val="00C95D02"/>
    <w:rsid w:val="00CA04A0"/>
    <w:rsid w:val="00CA3062"/>
    <w:rsid w:val="00CA4ECD"/>
    <w:rsid w:val="00CA6578"/>
    <w:rsid w:val="00CC161D"/>
    <w:rsid w:val="00CC2759"/>
    <w:rsid w:val="00CC483F"/>
    <w:rsid w:val="00CC4930"/>
    <w:rsid w:val="00CD4E8F"/>
    <w:rsid w:val="00CE257E"/>
    <w:rsid w:val="00CE5DDF"/>
    <w:rsid w:val="00D070D5"/>
    <w:rsid w:val="00D1177A"/>
    <w:rsid w:val="00D14417"/>
    <w:rsid w:val="00D32C9C"/>
    <w:rsid w:val="00D37A95"/>
    <w:rsid w:val="00D4442F"/>
    <w:rsid w:val="00D52404"/>
    <w:rsid w:val="00D5302D"/>
    <w:rsid w:val="00D66BA2"/>
    <w:rsid w:val="00D67702"/>
    <w:rsid w:val="00D87178"/>
    <w:rsid w:val="00D929EB"/>
    <w:rsid w:val="00D92FB4"/>
    <w:rsid w:val="00D94BAF"/>
    <w:rsid w:val="00DB04D7"/>
    <w:rsid w:val="00DB21FF"/>
    <w:rsid w:val="00DB6F0F"/>
    <w:rsid w:val="00DB79A4"/>
    <w:rsid w:val="00DC08D1"/>
    <w:rsid w:val="00DE40EA"/>
    <w:rsid w:val="00DF2A27"/>
    <w:rsid w:val="00E0691F"/>
    <w:rsid w:val="00E069E9"/>
    <w:rsid w:val="00E20C25"/>
    <w:rsid w:val="00E21E4D"/>
    <w:rsid w:val="00E2320C"/>
    <w:rsid w:val="00E260C2"/>
    <w:rsid w:val="00E311A5"/>
    <w:rsid w:val="00E32408"/>
    <w:rsid w:val="00E34E86"/>
    <w:rsid w:val="00E407D7"/>
    <w:rsid w:val="00E40D84"/>
    <w:rsid w:val="00E700B6"/>
    <w:rsid w:val="00E70882"/>
    <w:rsid w:val="00E72027"/>
    <w:rsid w:val="00E73638"/>
    <w:rsid w:val="00E82243"/>
    <w:rsid w:val="00E963D8"/>
    <w:rsid w:val="00E965D6"/>
    <w:rsid w:val="00EB0197"/>
    <w:rsid w:val="00EB5379"/>
    <w:rsid w:val="00EC150E"/>
    <w:rsid w:val="00EC3850"/>
    <w:rsid w:val="00EC5CB2"/>
    <w:rsid w:val="00EC66BB"/>
    <w:rsid w:val="00ED1261"/>
    <w:rsid w:val="00ED677C"/>
    <w:rsid w:val="00ED7188"/>
    <w:rsid w:val="00EE0A44"/>
    <w:rsid w:val="00EE1C90"/>
    <w:rsid w:val="00EE3E92"/>
    <w:rsid w:val="00EF0B78"/>
    <w:rsid w:val="00EF304A"/>
    <w:rsid w:val="00EF3110"/>
    <w:rsid w:val="00F00307"/>
    <w:rsid w:val="00F00402"/>
    <w:rsid w:val="00F04AAD"/>
    <w:rsid w:val="00F13D4F"/>
    <w:rsid w:val="00F31FF3"/>
    <w:rsid w:val="00F4745A"/>
    <w:rsid w:val="00F566A4"/>
    <w:rsid w:val="00F61FF9"/>
    <w:rsid w:val="00F649C3"/>
    <w:rsid w:val="00F64CD9"/>
    <w:rsid w:val="00F7218C"/>
    <w:rsid w:val="00F74DE8"/>
    <w:rsid w:val="00F82605"/>
    <w:rsid w:val="00F85043"/>
    <w:rsid w:val="00F92C81"/>
    <w:rsid w:val="00F92E3B"/>
    <w:rsid w:val="00FA45E4"/>
    <w:rsid w:val="00FA4A5A"/>
    <w:rsid w:val="00FB0501"/>
    <w:rsid w:val="00FB65EC"/>
    <w:rsid w:val="00FC02EF"/>
    <w:rsid w:val="00FC1267"/>
    <w:rsid w:val="00FC1D3A"/>
    <w:rsid w:val="00FD50CC"/>
    <w:rsid w:val="00FE1CF1"/>
    <w:rsid w:val="00FE2458"/>
    <w:rsid w:val="00FE4B45"/>
    <w:rsid w:val="1A0827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204"/>
  <w15:chartTrackingRefBased/>
  <w15:docId w15:val="{F0500C38-8E00-462C-858C-3A269C47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0882"/>
    <w:pPr>
      <w:spacing w:line="288" w:lineRule="auto"/>
    </w:pPr>
    <w:rPr>
      <w:rFonts w:ascii="Century Gothic" w:eastAsia="Times New Roman" w:hAnsi="Century Gothic" w:cs="Times New Roman"/>
      <w:kern w:val="0"/>
      <w:sz w:val="24"/>
      <w:szCs w:val="24"/>
      <w:lang w:eastAsia="en-GB"/>
      <w14:ligatures w14:val="none"/>
    </w:rPr>
  </w:style>
  <w:style w:type="paragraph" w:styleId="Heading1">
    <w:name w:val="heading 1"/>
    <w:basedOn w:val="Normal"/>
    <w:next w:val="Normal"/>
    <w:link w:val="Heading1Char"/>
    <w:qFormat/>
    <w:rsid w:val="00CC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C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C2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2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C2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C2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59"/>
    <w:rPr>
      <w:rFonts w:eastAsiaTheme="majorEastAsia" w:cstheme="majorBidi"/>
      <w:color w:val="272727" w:themeColor="text1" w:themeTint="D8"/>
    </w:rPr>
  </w:style>
  <w:style w:type="paragraph" w:styleId="Title">
    <w:name w:val="Title"/>
    <w:basedOn w:val="Normal"/>
    <w:next w:val="Normal"/>
    <w:link w:val="TitleChar"/>
    <w:uiPriority w:val="10"/>
    <w:qFormat/>
    <w:rsid w:val="00CC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59"/>
    <w:pPr>
      <w:spacing w:before="160"/>
      <w:jc w:val="center"/>
    </w:pPr>
    <w:rPr>
      <w:i/>
      <w:iCs/>
      <w:color w:val="404040" w:themeColor="text1" w:themeTint="BF"/>
    </w:rPr>
  </w:style>
  <w:style w:type="character" w:customStyle="1" w:styleId="QuoteChar">
    <w:name w:val="Quote Char"/>
    <w:basedOn w:val="DefaultParagraphFont"/>
    <w:link w:val="Quote"/>
    <w:uiPriority w:val="29"/>
    <w:rsid w:val="00CC2759"/>
    <w:rPr>
      <w:i/>
      <w:iCs/>
      <w:color w:val="404040" w:themeColor="text1" w:themeTint="BF"/>
    </w:rPr>
  </w:style>
  <w:style w:type="paragraph" w:styleId="ListParagraph">
    <w:name w:val="List Paragraph"/>
    <w:basedOn w:val="Normal"/>
    <w:uiPriority w:val="34"/>
    <w:qFormat/>
    <w:rsid w:val="00CC2759"/>
    <w:pPr>
      <w:ind w:left="720"/>
      <w:contextualSpacing/>
    </w:pPr>
  </w:style>
  <w:style w:type="character" w:styleId="IntenseEmphasis">
    <w:name w:val="Intense Emphasis"/>
    <w:basedOn w:val="DefaultParagraphFont"/>
    <w:uiPriority w:val="21"/>
    <w:qFormat/>
    <w:rsid w:val="00CC2759"/>
    <w:rPr>
      <w:i/>
      <w:iCs/>
      <w:color w:val="0F4761" w:themeColor="accent1" w:themeShade="BF"/>
    </w:rPr>
  </w:style>
  <w:style w:type="paragraph" w:styleId="IntenseQuote">
    <w:name w:val="Intense Quote"/>
    <w:basedOn w:val="Normal"/>
    <w:next w:val="Normal"/>
    <w:link w:val="IntenseQuoteChar"/>
    <w:uiPriority w:val="30"/>
    <w:qFormat/>
    <w:rsid w:val="00CC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59"/>
    <w:rPr>
      <w:i/>
      <w:iCs/>
      <w:color w:val="0F4761" w:themeColor="accent1" w:themeShade="BF"/>
    </w:rPr>
  </w:style>
  <w:style w:type="character" w:styleId="IntenseReference">
    <w:name w:val="Intense Reference"/>
    <w:basedOn w:val="DefaultParagraphFont"/>
    <w:uiPriority w:val="32"/>
    <w:qFormat/>
    <w:rsid w:val="00CC2759"/>
    <w:rPr>
      <w:b/>
      <w:bCs/>
      <w:smallCaps/>
      <w:color w:val="0F4761" w:themeColor="accent1" w:themeShade="BF"/>
      <w:spacing w:val="5"/>
    </w:rPr>
  </w:style>
  <w:style w:type="paragraph" w:customStyle="1" w:styleId="EndBox">
    <w:name w:val="EndBox"/>
    <w:basedOn w:val="Normal"/>
    <w:qFormat/>
    <w:rsid w:val="00CC2759"/>
    <w:rPr>
      <w:szCs w:val="20"/>
    </w:rPr>
  </w:style>
  <w:style w:type="paragraph" w:styleId="Header">
    <w:name w:val="header"/>
    <w:basedOn w:val="Normal"/>
    <w:link w:val="HeaderChar"/>
    <w:uiPriority w:val="99"/>
    <w:unhideWhenUsed/>
    <w:rsid w:val="00CC2759"/>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C2759"/>
    <w:rPr>
      <w:rFonts w:ascii="Arial" w:eastAsia="Times New Roman" w:hAnsi="Arial" w:cs="Times New Roman"/>
      <w:kern w:val="0"/>
      <w:sz w:val="24"/>
      <w:szCs w:val="24"/>
      <w:lang w:eastAsia="en-GB"/>
      <w14:ligatures w14:val="none"/>
    </w:rPr>
  </w:style>
  <w:style w:type="table" w:styleId="TableGrid">
    <w:name w:val="Table Grid"/>
    <w:basedOn w:val="TableNormal"/>
    <w:uiPriority w:val="39"/>
    <w:rsid w:val="00CC2759"/>
    <w:pPr>
      <w:spacing w:after="0" w:line="240" w:lineRule="auto"/>
    </w:pPr>
    <w:rPr>
      <w:rFonts w:ascii="Arial" w:eastAsia="Times New Roman" w:hAnsi="Arial"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2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759"/>
    <w:rPr>
      <w:rFonts w:ascii="Arial" w:eastAsia="Times New Roman" w:hAnsi="Arial" w:cs="Times New Roman"/>
      <w:kern w:val="0"/>
      <w:sz w:val="24"/>
      <w:szCs w:val="24"/>
      <w:lang w:eastAsia="en-GB"/>
      <w14:ligatures w14:val="none"/>
    </w:rPr>
  </w:style>
  <w:style w:type="paragraph" w:customStyle="1" w:styleId="DeptBullets">
    <w:name w:val="DeptBullets"/>
    <w:basedOn w:val="Normal"/>
    <w:link w:val="DeptBulletsChar"/>
    <w:rsid w:val="00CC2759"/>
    <w:pPr>
      <w:widowControl w:val="0"/>
      <w:numPr>
        <w:numId w:val="1"/>
      </w:numPr>
      <w:overflowPunct w:val="0"/>
      <w:autoSpaceDE w:val="0"/>
      <w:autoSpaceDN w:val="0"/>
      <w:adjustRightInd w:val="0"/>
      <w:spacing w:after="240" w:line="240" w:lineRule="auto"/>
      <w:textAlignment w:val="baseline"/>
    </w:pPr>
    <w:rPr>
      <w:szCs w:val="20"/>
      <w:lang w:eastAsia="en-US"/>
    </w:rPr>
  </w:style>
  <w:style w:type="character" w:customStyle="1" w:styleId="DeptBulletsChar">
    <w:name w:val="DeptBullets Char"/>
    <w:basedOn w:val="DefaultParagraphFont"/>
    <w:link w:val="DeptBullets"/>
    <w:rsid w:val="00CC2759"/>
    <w:rPr>
      <w:rFonts w:ascii="Arial" w:eastAsia="Times New Roman" w:hAnsi="Arial" w:cs="Times New Roman"/>
      <w:kern w:val="0"/>
      <w:sz w:val="24"/>
      <w:szCs w:val="20"/>
      <w14:ligatures w14:val="none"/>
    </w:rPr>
  </w:style>
  <w:style w:type="character" w:customStyle="1" w:styleId="LogosChar">
    <w:name w:val="Logos Char"/>
    <w:basedOn w:val="DefaultParagraphFont"/>
    <w:link w:val="Logos"/>
    <w:locked/>
    <w:rsid w:val="00CC2759"/>
    <w:rPr>
      <w:noProof/>
      <w:color w:val="0D0D0D" w:themeColor="text1" w:themeTint="F2"/>
      <w:sz w:val="24"/>
      <w:szCs w:val="24"/>
    </w:rPr>
  </w:style>
  <w:style w:type="paragraph" w:customStyle="1" w:styleId="Logos">
    <w:name w:val="Logos"/>
    <w:basedOn w:val="Normal"/>
    <w:link w:val="LogosChar"/>
    <w:rsid w:val="00CC2759"/>
    <w:pPr>
      <w:pageBreakBefore/>
      <w:widowControl w:val="0"/>
      <w:spacing w:after="240"/>
    </w:pPr>
    <w:rPr>
      <w:rFonts w:asciiTheme="minorHAnsi" w:eastAsiaTheme="minorHAnsi" w:hAnsiTheme="minorHAnsi" w:cstheme="minorBidi"/>
      <w:noProof/>
      <w:color w:val="0D0D0D" w:themeColor="text1" w:themeTint="F2"/>
      <w:kern w:val="2"/>
      <w:lang w:eastAsia="en-US"/>
      <w14:ligatures w14:val="standardContextual"/>
    </w:rPr>
  </w:style>
  <w:style w:type="paragraph" w:customStyle="1" w:styleId="Default">
    <w:name w:val="Default"/>
    <w:rsid w:val="00CC2759"/>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cf01">
    <w:name w:val="cf01"/>
    <w:basedOn w:val="DefaultParagraphFont"/>
    <w:rsid w:val="00CC2759"/>
    <w:rPr>
      <w:rFonts w:ascii="Segoe UI" w:hAnsi="Segoe UI" w:cs="Segoe UI" w:hint="default"/>
      <w:sz w:val="18"/>
      <w:szCs w:val="18"/>
    </w:rPr>
  </w:style>
  <w:style w:type="paragraph" w:customStyle="1" w:styleId="pf0">
    <w:name w:val="pf0"/>
    <w:basedOn w:val="Normal"/>
    <w:rsid w:val="00CC2759"/>
    <w:pPr>
      <w:spacing w:before="100" w:beforeAutospacing="1" w:after="100" w:afterAutospacing="1" w:line="240" w:lineRule="auto"/>
    </w:pPr>
    <w:rPr>
      <w:rFonts w:ascii="Times New Roman" w:hAnsi="Times New Roman"/>
    </w:rPr>
  </w:style>
  <w:style w:type="paragraph" w:customStyle="1" w:styleId="5NoSpaceSecondaryBullet">
    <w:name w:val="5_NoSpaceSecondaryBullet"/>
    <w:basedOn w:val="ListParagraph"/>
    <w:link w:val="5NoSpaceSecondaryBulletChar"/>
    <w:qFormat/>
    <w:rsid w:val="00CC2759"/>
    <w:pPr>
      <w:numPr>
        <w:numId w:val="2"/>
      </w:numPr>
      <w:spacing w:after="0" w:line="264" w:lineRule="auto"/>
      <w:ind w:left="1497" w:hanging="357"/>
    </w:pPr>
    <w:rPr>
      <w:rFonts w:ascii="Cera Pro" w:hAnsi="Cera Pro"/>
    </w:rPr>
  </w:style>
  <w:style w:type="character" w:customStyle="1" w:styleId="5NoSpaceSecondaryBulletChar">
    <w:name w:val="5_NoSpaceSecondaryBullet Char"/>
    <w:basedOn w:val="DefaultParagraphFont"/>
    <w:link w:val="5NoSpaceSecondaryBullet"/>
    <w:rsid w:val="00CC2759"/>
    <w:rPr>
      <w:rFonts w:ascii="Cera Pro" w:hAnsi="Cera Pro"/>
      <w:kern w:val="0"/>
      <w14:ligatures w14:val="none"/>
    </w:rPr>
  </w:style>
  <w:style w:type="paragraph" w:styleId="NormalWeb">
    <w:name w:val="Normal (Web)"/>
    <w:basedOn w:val="Normal"/>
    <w:uiPriority w:val="99"/>
    <w:unhideWhenUsed/>
    <w:rsid w:val="00CC2759"/>
    <w:pPr>
      <w:spacing w:before="100" w:beforeAutospacing="1" w:after="100" w:afterAutospacing="1" w:line="240" w:lineRule="auto"/>
    </w:pPr>
    <w:rPr>
      <w:rFonts w:ascii="Times New Roman" w:hAnsi="Times New Roman"/>
    </w:rPr>
  </w:style>
  <w:style w:type="paragraph" w:customStyle="1" w:styleId="xmsolistparagraph">
    <w:name w:val="x_msolistparagraph"/>
    <w:basedOn w:val="Normal"/>
    <w:rsid w:val="00CC2759"/>
    <w:pPr>
      <w:spacing w:after="0" w:line="240" w:lineRule="auto"/>
      <w:ind w:left="720"/>
    </w:pPr>
    <w:rPr>
      <w:rFonts w:ascii="Calibri" w:eastAsiaTheme="minorHAnsi" w:hAnsi="Calibri" w:cs="Calibri"/>
      <w:sz w:val="22"/>
      <w:szCs w:val="22"/>
    </w:rPr>
  </w:style>
  <w:style w:type="paragraph" w:customStyle="1" w:styleId="1Body">
    <w:name w:val="1_Body"/>
    <w:link w:val="1BodyChar"/>
    <w:qFormat/>
    <w:rsid w:val="0004059B"/>
    <w:pPr>
      <w:spacing w:line="264" w:lineRule="auto"/>
    </w:pPr>
    <w:rPr>
      <w:rFonts w:ascii="Cera Pro" w:hAnsi="Cera Pro"/>
      <w:kern w:val="0"/>
      <w:szCs w:val="24"/>
      <w14:ligatures w14:val="none"/>
    </w:rPr>
  </w:style>
  <w:style w:type="character" w:customStyle="1" w:styleId="1BodyChar">
    <w:name w:val="1_Body Char"/>
    <w:basedOn w:val="DefaultParagraphFont"/>
    <w:link w:val="1Body"/>
    <w:rsid w:val="0004059B"/>
    <w:rPr>
      <w:rFonts w:ascii="Cera Pro" w:hAnsi="Cera Pro"/>
      <w:kern w:val="0"/>
      <w:szCs w:val="24"/>
      <w14:ligatures w14:val="none"/>
    </w:rPr>
  </w:style>
  <w:style w:type="character" w:styleId="CommentReference">
    <w:name w:val="annotation reference"/>
    <w:basedOn w:val="DefaultParagraphFont"/>
    <w:uiPriority w:val="99"/>
    <w:semiHidden/>
    <w:unhideWhenUsed/>
    <w:rsid w:val="002E130B"/>
    <w:rPr>
      <w:sz w:val="16"/>
      <w:szCs w:val="16"/>
    </w:rPr>
  </w:style>
  <w:style w:type="paragraph" w:styleId="CommentText">
    <w:name w:val="annotation text"/>
    <w:basedOn w:val="Normal"/>
    <w:link w:val="CommentTextChar"/>
    <w:uiPriority w:val="99"/>
    <w:unhideWhenUsed/>
    <w:rsid w:val="002E130B"/>
    <w:pPr>
      <w:spacing w:line="240" w:lineRule="auto"/>
    </w:pPr>
    <w:rPr>
      <w:sz w:val="20"/>
      <w:szCs w:val="20"/>
    </w:rPr>
  </w:style>
  <w:style w:type="character" w:customStyle="1" w:styleId="CommentTextChar">
    <w:name w:val="Comment Text Char"/>
    <w:basedOn w:val="DefaultParagraphFont"/>
    <w:link w:val="CommentText"/>
    <w:uiPriority w:val="99"/>
    <w:rsid w:val="002E130B"/>
    <w:rPr>
      <w:rFonts w:ascii="Arial" w:eastAsia="Times New Roman"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E130B"/>
    <w:rPr>
      <w:b/>
      <w:bCs/>
    </w:rPr>
  </w:style>
  <w:style w:type="character" w:customStyle="1" w:styleId="CommentSubjectChar">
    <w:name w:val="Comment Subject Char"/>
    <w:basedOn w:val="CommentTextChar"/>
    <w:link w:val="CommentSubject"/>
    <w:uiPriority w:val="99"/>
    <w:semiHidden/>
    <w:rsid w:val="002E130B"/>
    <w:rPr>
      <w:rFonts w:ascii="Arial" w:eastAsia="Times New Roman" w:hAnsi="Arial" w:cs="Times New Roman"/>
      <w:b/>
      <w:bCs/>
      <w:kern w:val="0"/>
      <w:sz w:val="20"/>
      <w:szCs w:val="20"/>
      <w:lang w:eastAsia="en-GB"/>
      <w14:ligatures w14:val="none"/>
    </w:rPr>
  </w:style>
  <w:style w:type="table" w:customStyle="1" w:styleId="TableGrid1">
    <w:name w:val="Table Grid1"/>
    <w:basedOn w:val="TableNormal"/>
    <w:next w:val="TableGrid"/>
    <w:uiPriority w:val="39"/>
    <w:rsid w:val="008C34E9"/>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95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959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5852">
      <w:bodyDiv w:val="1"/>
      <w:marLeft w:val="0"/>
      <w:marRight w:val="0"/>
      <w:marTop w:val="0"/>
      <w:marBottom w:val="0"/>
      <w:divBdr>
        <w:top w:val="none" w:sz="0" w:space="0" w:color="auto"/>
        <w:left w:val="none" w:sz="0" w:space="0" w:color="auto"/>
        <w:bottom w:val="none" w:sz="0" w:space="0" w:color="auto"/>
        <w:right w:val="none" w:sz="0" w:space="0" w:color="auto"/>
      </w:divBdr>
      <w:divsChild>
        <w:div w:id="816335397">
          <w:marLeft w:val="0"/>
          <w:marRight w:val="0"/>
          <w:marTop w:val="0"/>
          <w:marBottom w:val="0"/>
          <w:divBdr>
            <w:top w:val="none" w:sz="0" w:space="0" w:color="auto"/>
            <w:left w:val="none" w:sz="0" w:space="0" w:color="auto"/>
            <w:bottom w:val="none" w:sz="0" w:space="0" w:color="auto"/>
            <w:right w:val="none" w:sz="0" w:space="0" w:color="auto"/>
          </w:divBdr>
          <w:divsChild>
            <w:div w:id="15689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0181">
      <w:bodyDiv w:val="1"/>
      <w:marLeft w:val="0"/>
      <w:marRight w:val="0"/>
      <w:marTop w:val="0"/>
      <w:marBottom w:val="0"/>
      <w:divBdr>
        <w:top w:val="none" w:sz="0" w:space="0" w:color="auto"/>
        <w:left w:val="none" w:sz="0" w:space="0" w:color="auto"/>
        <w:bottom w:val="none" w:sz="0" w:space="0" w:color="auto"/>
        <w:right w:val="none" w:sz="0" w:space="0" w:color="auto"/>
      </w:divBdr>
      <w:divsChild>
        <w:div w:id="2133358942">
          <w:marLeft w:val="0"/>
          <w:marRight w:val="0"/>
          <w:marTop w:val="0"/>
          <w:marBottom w:val="0"/>
          <w:divBdr>
            <w:top w:val="none" w:sz="0" w:space="0" w:color="auto"/>
            <w:left w:val="none" w:sz="0" w:space="0" w:color="auto"/>
            <w:bottom w:val="none" w:sz="0" w:space="0" w:color="auto"/>
            <w:right w:val="none" w:sz="0" w:space="0" w:color="auto"/>
          </w:divBdr>
          <w:divsChild>
            <w:div w:id="1662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2848">
      <w:bodyDiv w:val="1"/>
      <w:marLeft w:val="0"/>
      <w:marRight w:val="0"/>
      <w:marTop w:val="0"/>
      <w:marBottom w:val="0"/>
      <w:divBdr>
        <w:top w:val="none" w:sz="0" w:space="0" w:color="auto"/>
        <w:left w:val="none" w:sz="0" w:space="0" w:color="auto"/>
        <w:bottom w:val="none" w:sz="0" w:space="0" w:color="auto"/>
        <w:right w:val="none" w:sz="0" w:space="0" w:color="auto"/>
      </w:divBdr>
      <w:divsChild>
        <w:div w:id="1809400308">
          <w:marLeft w:val="0"/>
          <w:marRight w:val="0"/>
          <w:marTop w:val="0"/>
          <w:marBottom w:val="0"/>
          <w:divBdr>
            <w:top w:val="none" w:sz="0" w:space="0" w:color="auto"/>
            <w:left w:val="none" w:sz="0" w:space="0" w:color="auto"/>
            <w:bottom w:val="none" w:sz="0" w:space="0" w:color="auto"/>
            <w:right w:val="none" w:sz="0" w:space="0" w:color="auto"/>
          </w:divBdr>
          <w:divsChild>
            <w:div w:id="3433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8583">
      <w:bodyDiv w:val="1"/>
      <w:marLeft w:val="0"/>
      <w:marRight w:val="0"/>
      <w:marTop w:val="0"/>
      <w:marBottom w:val="0"/>
      <w:divBdr>
        <w:top w:val="none" w:sz="0" w:space="0" w:color="auto"/>
        <w:left w:val="none" w:sz="0" w:space="0" w:color="auto"/>
        <w:bottom w:val="none" w:sz="0" w:space="0" w:color="auto"/>
        <w:right w:val="none" w:sz="0" w:space="0" w:color="auto"/>
      </w:divBdr>
      <w:divsChild>
        <w:div w:id="1053112776">
          <w:marLeft w:val="0"/>
          <w:marRight w:val="0"/>
          <w:marTop w:val="0"/>
          <w:marBottom w:val="0"/>
          <w:divBdr>
            <w:top w:val="none" w:sz="0" w:space="0" w:color="auto"/>
            <w:left w:val="none" w:sz="0" w:space="0" w:color="auto"/>
            <w:bottom w:val="none" w:sz="0" w:space="0" w:color="auto"/>
            <w:right w:val="none" w:sz="0" w:space="0" w:color="auto"/>
          </w:divBdr>
          <w:divsChild>
            <w:div w:id="580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yperlink" Target="mailto:Cashmere@example.tes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87946F291504C921180AC9DCD97CD" ma:contentTypeVersion="5" ma:contentTypeDescription="Create a new document." ma:contentTypeScope="" ma:versionID="8f3715b182409cf155f8e01d0cab610f">
  <xsd:schema xmlns:xsd="http://www.w3.org/2001/XMLSchema" xmlns:xs="http://www.w3.org/2001/XMLSchema" xmlns:p="http://schemas.microsoft.com/office/2006/metadata/properties" xmlns:ns2="6eac3c34-9b9a-42b2-8172-772bb44922e2" targetNamespace="http://schemas.microsoft.com/office/2006/metadata/properties" ma:root="true" ma:fieldsID="cce367b05470738763c5cdc4f90591fe" ns2:_="">
    <xsd:import namespace="6eac3c34-9b9a-42b2-8172-772bb44922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c3c34-9b9a-42b2-8172-772bb44922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B524FF-1F08-44D7-9E87-696A4BC21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c3c34-9b9a-42b2-8172-772bb4492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E7B5E-54FD-4932-9E76-6D882BBFB7FD}">
  <ds:schemaRefs>
    <ds:schemaRef ds:uri="http://schemas.microsoft.com/sharepoint/v3/contenttype/forms"/>
  </ds:schemaRefs>
</ds:datastoreItem>
</file>

<file path=customXml/itemProps3.xml><?xml version="1.0" encoding="utf-8"?>
<ds:datastoreItem xmlns:ds="http://schemas.openxmlformats.org/officeDocument/2006/customXml" ds:itemID="{22A45FB6-DA75-4392-B2DE-F54106ED178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d396678-c698-4451-b9ab-bac3c3310917}" enabled="1" method="Privileged" siteId="{b524f606-f77a-4aa2-8da2-fe70343b0cce}"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923</Words>
  <Characters>4655</Characters>
  <Application>Microsoft Office Word</Application>
  <DocSecurity>0</DocSecurity>
  <Lines>221</Lines>
  <Paragraphs>83</Paragraphs>
  <ScaleCrop>false</ScaleCrop>
  <HeadingPairs>
    <vt:vector size="2" baseType="variant">
      <vt:variant>
        <vt:lpstr>Title</vt:lpstr>
      </vt:variant>
      <vt:variant>
        <vt:i4>1</vt:i4>
      </vt:variant>
    </vt:vector>
  </HeadingPairs>
  <TitlesOfParts>
    <vt:vector size="1" baseType="lpstr">
      <vt:lpstr>EHCP LCC Template</vt:lpstr>
    </vt:vector>
  </TitlesOfParts>
  <Company>Leicestershire County Council</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EHCP LCC Template</dc:title>
  <dc:subject/>
  <dc:creator>Hulya.Can@leics.gov.uk</dc:creator>
  <cp:keywords/>
  <dc:description/>
  <cp:lastModifiedBy>Hulya Can</cp:lastModifiedBy>
  <cp:revision>2</cp:revision>
  <dcterms:created xsi:type="dcterms:W3CDTF">2026-08-03T16:26:00Z</dcterms:created>
  <dcterms:modified xsi:type="dcterms:W3CDTF">2026-08-03T16:26:00Z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0x01010004987946F291504C921180AC9DCD97CD</vt:lpwstr>
  </property>
  <property fmtid="{D5CDD505-2E9C-101B-9397-08002B2CF9AE}" pid="3" name="docLang">
    <vt:lpwstr>en</vt:lpwstr>
  </property>
  <property fmtid="{D5CDD505-2E9C-101B-9397-08002B2CF9AE}" pid="4" name="MediaServiceImageTags">
    <vt:lpwstr/>
  </property>
</Properties>
</file>