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DFC" w:rsidRPr="00B868AB" w:rsidRDefault="005B6EC7" w:rsidP="00742FE3">
      <w:pPr>
        <w:spacing w:after="0" w:line="360" w:lineRule="auto"/>
        <w:rPr>
          <w:rFonts w:ascii="Baskerville Old Face" w:hAnsi="Baskerville Old Face"/>
          <w:b/>
          <w:color w:val="000000"/>
          <w:sz w:val="52"/>
          <w:szCs w:val="52"/>
        </w:rPr>
      </w:pPr>
      <w:r w:rsidRPr="005B6EC7">
        <w:rPr>
          <w:noProof/>
        </w:rPr>
        <w:pict>
          <v:shapetype id="_x0000_t202" coordsize="21600,21600" o:spt="202" path="m,l,21600r21600,l21600,xe">
            <v:stroke joinstyle="miter"/>
            <v:path gradientshapeok="t" o:connecttype="rect"/>
          </v:shapetype>
          <v:shape id="Text Box 2" o:spid="_x0000_s1031" type="#_x0000_t202" style="position:absolute;margin-left:-6.75pt;margin-top:37.8pt;width:153.95pt;height:82.9pt;z-index:25165516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" filled="f" stroked="f">
            <v:path arrowok="t"/>
            <v:textbox style="mso-fit-shape-to-text:t">
              <w:txbxContent>
                <w:p w:rsidR="00735999" w:rsidRPr="00F57FFD" w:rsidRDefault="00735999" w:rsidP="00F57FFD">
                  <w:pPr>
                    <w:pStyle w:val="Heading2"/>
                    <w:rPr>
                      <w:b w:val="0"/>
                      <w:color w:val="auto"/>
                      <w:sz w:val="96"/>
                      <w:szCs w:val="96"/>
                    </w:rPr>
                  </w:pPr>
                  <w:r w:rsidRPr="00F57FFD">
                    <w:rPr>
                      <w:rFonts w:ascii="Arial Narrow" w:hAnsi="Arial Narrow"/>
                      <w:b w:val="0"/>
                      <w:color w:val="auto"/>
                      <w:sz w:val="96"/>
                      <w:szCs w:val="96"/>
                    </w:rPr>
                    <w:t xml:space="preserve">BAB </w:t>
                  </w:r>
                  <w:r>
                    <w:rPr>
                      <w:rFonts w:ascii="Baskerville Old Face" w:hAnsi="Baskerville Old Face"/>
                      <w:b w:val="0"/>
                      <w:color w:val="auto"/>
                      <w:sz w:val="96"/>
                      <w:szCs w:val="96"/>
                    </w:rPr>
                    <w:t>VI</w:t>
                  </w:r>
                </w:p>
              </w:txbxContent>
            </v:textbox>
            <w10:wrap type="square"/>
          </v:shape>
        </w:pict>
      </w:r>
      <w:r w:rsidR="001D1AF4" w:rsidRPr="00B868AB">
        <w:rPr>
          <w:rFonts w:ascii="Baskerville Old Face" w:hAnsi="Baskerville Old Face"/>
          <w:b/>
          <w:color w:val="000000"/>
          <w:sz w:val="52"/>
          <w:szCs w:val="52"/>
        </w:rPr>
        <w:t>RENCANA PENGEMBANGAN</w:t>
      </w:r>
    </w:p>
    <w:p w:rsidR="00F57FFD" w:rsidRPr="00B868AB" w:rsidRDefault="001D1AF4" w:rsidP="00742FE3">
      <w:pPr>
        <w:spacing w:after="0" w:line="360" w:lineRule="auto"/>
        <w:rPr>
          <w:rFonts w:ascii="Baskerville Old Face" w:hAnsi="Baskerville Old Face"/>
          <w:b/>
          <w:color w:val="000000"/>
          <w:sz w:val="52"/>
          <w:szCs w:val="52"/>
        </w:rPr>
      </w:pPr>
      <w:r w:rsidRPr="00B868AB">
        <w:rPr>
          <w:rFonts w:ascii="Baskerville Old Face" w:hAnsi="Baskerville Old Face"/>
          <w:b/>
          <w:color w:val="7F7F7F"/>
          <w:sz w:val="52"/>
          <w:szCs w:val="52"/>
        </w:rPr>
        <w:t>SISTEM DISTRIBUSI</w:t>
      </w:r>
    </w:p>
    <w:p w:rsidR="00F57FFD" w:rsidRPr="00B868AB" w:rsidRDefault="0034107C" w:rsidP="00742FE3">
      <w:pPr>
        <w:spacing w:after="0" w:line="360" w:lineRule="auto"/>
        <w:ind w:left="2880"/>
        <w:rPr>
          <w:rFonts w:ascii="Arial Narrow" w:hAnsi="Arial Narrow"/>
          <w:i/>
          <w:color w:val="000000"/>
          <w:sz w:val="28"/>
          <w:szCs w:val="28"/>
        </w:rPr>
      </w:pPr>
      <w:r w:rsidRPr="00B868AB">
        <w:rPr>
          <w:rFonts w:ascii="Arial Narrow" w:hAnsi="Arial Narrow"/>
          <w:i/>
          <w:color w:val="000000"/>
          <w:sz w:val="28"/>
          <w:szCs w:val="28"/>
        </w:rPr>
        <w:t xml:space="preserve">    </w:t>
      </w:r>
      <w:r w:rsidR="00F57FFD" w:rsidRPr="00B868AB">
        <w:rPr>
          <w:rFonts w:ascii="Arial Narrow" w:hAnsi="Arial Narrow"/>
          <w:i/>
          <w:color w:val="000000"/>
          <w:sz w:val="28"/>
          <w:szCs w:val="28"/>
        </w:rPr>
        <w:t>PT PLN (Persero) Area Berau</w:t>
      </w:r>
    </w:p>
    <w:p w:rsidR="00F57FFD" w:rsidRPr="00B868AB" w:rsidRDefault="00F57FFD" w:rsidP="00742FE3">
      <w:pPr>
        <w:spacing w:after="0" w:line="360" w:lineRule="auto"/>
        <w:rPr>
          <w:rFonts w:ascii="Arial Narrow" w:hAnsi="Arial Narrow"/>
          <w:color w:val="000000"/>
          <w:sz w:val="28"/>
          <w:szCs w:val="28"/>
        </w:rPr>
      </w:pPr>
    </w:p>
    <w:p w:rsidR="00F57FFD" w:rsidRPr="00B868AB" w:rsidRDefault="00F57FFD" w:rsidP="00742FE3">
      <w:pPr>
        <w:spacing w:after="0" w:line="360" w:lineRule="auto"/>
        <w:rPr>
          <w:rFonts w:ascii="Arial Narrow" w:hAnsi="Arial Narrow"/>
          <w:color w:val="000000"/>
          <w:sz w:val="28"/>
          <w:szCs w:val="28"/>
        </w:rPr>
      </w:pPr>
    </w:p>
    <w:p w:rsidR="00742FE3" w:rsidRPr="00B868AB" w:rsidRDefault="00742FE3" w:rsidP="00742FE3">
      <w:pPr>
        <w:spacing w:after="0" w:line="360" w:lineRule="auto"/>
        <w:rPr>
          <w:rFonts w:ascii="Arial Narrow" w:hAnsi="Arial Narrow"/>
          <w:color w:val="000000"/>
          <w:sz w:val="28"/>
          <w:szCs w:val="28"/>
        </w:rPr>
      </w:pPr>
    </w:p>
    <w:p w:rsidR="00F57FFD" w:rsidRPr="00B868AB" w:rsidRDefault="005B6EC7" w:rsidP="00742FE3">
      <w:pPr>
        <w:spacing w:after="0" w:line="360" w:lineRule="auto"/>
        <w:ind w:firstLine="426"/>
        <w:rPr>
          <w:rFonts w:ascii="Arial Narrow" w:hAnsi="Arial Narrow"/>
          <w:color w:val="000000"/>
          <w:sz w:val="28"/>
          <w:szCs w:val="28"/>
        </w:rPr>
      </w:pPr>
      <w:r w:rsidRPr="005B6EC7">
        <w:pict>
          <v:rect id="Rectangle 3" o:spid="_x0000_s1036" style="width:397.5pt;height:21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" fillcolor="#036" strokecolor="#f2f2f2" strokeweight="3pt">
            <v:shadow on="t" color="#295b60" opacity=".5" offset="1pt"/>
            <v:textbox>
              <w:txbxContent>
                <w:p w:rsidR="00735999" w:rsidRPr="00B868AB" w:rsidRDefault="00735999" w:rsidP="00F57FFD">
                  <w:pPr>
                    <w:rPr>
                      <w:b/>
                      <w:caps/>
                      <w:color w:val="444E55"/>
                      <w:sz w:val="24"/>
                      <w:szCs w:val="24"/>
                    </w:rPr>
                  </w:pPr>
                  <w:r w:rsidRPr="00B868AB">
                    <w:rPr>
                      <w:caps/>
                      <w:color w:val="FFFFFF"/>
                      <w:sz w:val="24"/>
                      <w:szCs w:val="24"/>
                    </w:rPr>
                    <w:t>6.1.</w:t>
                  </w:r>
                  <w:r w:rsidRPr="00B868AB">
                    <w:rPr>
                      <w:caps/>
                      <w:color w:val="FFFFFF"/>
                      <w:sz w:val="24"/>
                      <w:szCs w:val="24"/>
                    </w:rPr>
                    <w:tab/>
                    <w:t xml:space="preserve">PENGEMBANGAN TRANSMISI DAN GARDU INDUK </w:t>
                  </w:r>
                  <w:r w:rsidRPr="00B868AB">
                    <w:rPr>
                      <w:caps/>
                      <w:color w:val="444E55"/>
                      <w:sz w:val="24"/>
                      <w:szCs w:val="24"/>
                    </w:rPr>
                    <w:tab/>
                  </w:r>
                  <w:r>
                    <w:rPr>
                      <w:b/>
                      <w:caps/>
                      <w:noProof/>
                      <w:color w:val="5B6973"/>
                      <w:sz w:val="24"/>
                      <w:szCs w:val="24"/>
                    </w:rPr>
                    <w:drawing>
                      <wp:inline distT="0" distB="0" distL="0" distR="0">
                        <wp:extent cx="5443220" cy="419735"/>
                        <wp:effectExtent l="0" t="0" r="5080" b="0"/>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srcRect/>
                                <a:stretch>
                                  <a:fillRect/>
                                </a:stretch>
                              </pic:blipFill>
                              <pic:spPr bwMode="auto">
                                <a:xfrm>
                                  <a:off x="0" y="0"/>
                                  <a:ext cx="5443220" cy="419735"/>
                                </a:xfrm>
                                <a:prstGeom prst="rect">
                                  <a:avLst/>
                                </a:prstGeom>
                                <a:noFill/>
                                <a:ln w="9525">
                                  <a:noFill/>
                                  <a:miter lim="800000"/>
                                  <a:headEnd/>
                                  <a:tailEnd/>
                                </a:ln>
                              </pic:spPr>
                            </pic:pic>
                          </a:graphicData>
                        </a:graphic>
                      </wp:inline>
                    </w:drawing>
                  </w:r>
                </w:p>
              </w:txbxContent>
            </v:textbox>
            <w10:wrap type="none"/>
            <w10:anchorlock/>
          </v:rect>
        </w:pict>
      </w:r>
    </w:p>
    <w:p w:rsidR="00742FE3" w:rsidRPr="00B868AB" w:rsidRDefault="00742FE3" w:rsidP="00742FE3">
      <w:pPr>
        <w:spacing w:after="0" w:line="360" w:lineRule="auto"/>
        <w:ind w:firstLine="426"/>
        <w:rPr>
          <w:rFonts w:ascii="Arial Narrow" w:hAnsi="Arial Narrow"/>
          <w:color w:val="000000"/>
          <w:sz w:val="28"/>
          <w:szCs w:val="28"/>
        </w:rPr>
      </w:pPr>
    </w:p>
    <w:p w:rsidR="00F57FFD" w:rsidRPr="00B868AB" w:rsidRDefault="005B6EC7" w:rsidP="00742FE3">
      <w:pPr>
        <w:spacing w:after="0" w:line="360" w:lineRule="auto"/>
        <w:ind w:firstLine="426"/>
        <w:rPr>
          <w:rFonts w:ascii="Arial Narrow" w:hAnsi="Arial Narrow"/>
          <w:color w:val="000000"/>
          <w:sz w:val="28"/>
          <w:szCs w:val="28"/>
        </w:rPr>
      </w:pPr>
      <w:r w:rsidRPr="005B6EC7">
        <w:pict>
          <v:rect id="Rectangle 14" o:spid="_x0000_s1035" style="width:397.5pt;height:21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" fillcolor="#036" strokecolor="#f2f2f2" strokeweight="3pt">
            <v:shadow on="t" color="#295b60" opacity=".5" offset="1pt"/>
            <v:textbox>
              <w:txbxContent>
                <w:p w:rsidR="00735999" w:rsidRPr="00B868AB" w:rsidRDefault="00735999" w:rsidP="00F57FFD">
                  <w:pPr>
                    <w:rPr>
                      <w:b/>
                      <w:caps/>
                      <w:color w:val="444E55"/>
                      <w:sz w:val="24"/>
                      <w:szCs w:val="24"/>
                    </w:rPr>
                  </w:pPr>
                  <w:r w:rsidRPr="00B868AB">
                    <w:rPr>
                      <w:caps/>
                      <w:color w:val="FFFFFF"/>
                      <w:sz w:val="24"/>
                      <w:szCs w:val="24"/>
                    </w:rPr>
                    <w:t>6.2.</w:t>
                  </w:r>
                  <w:r w:rsidRPr="00B868AB">
                    <w:rPr>
                      <w:caps/>
                      <w:color w:val="FFFFFF"/>
                      <w:sz w:val="24"/>
                      <w:szCs w:val="24"/>
                    </w:rPr>
                    <w:tab/>
                    <w:t xml:space="preserve">PENGEMBANGAN PEMBANGKIT </w:t>
                  </w:r>
                  <w:r w:rsidRPr="00B868AB">
                    <w:rPr>
                      <w:caps/>
                      <w:color w:val="444E55"/>
                      <w:sz w:val="24"/>
                      <w:szCs w:val="24"/>
                    </w:rPr>
                    <w:tab/>
                  </w:r>
                  <w:r>
                    <w:rPr>
                      <w:b/>
                      <w:caps/>
                      <w:noProof/>
                      <w:color w:val="5B6973"/>
                      <w:sz w:val="24"/>
                      <w:szCs w:val="24"/>
                    </w:rPr>
                    <w:drawing>
                      <wp:inline distT="0" distB="0" distL="0" distR="0">
                        <wp:extent cx="5443220" cy="419735"/>
                        <wp:effectExtent l="0" t="0" r="5080" b="0"/>
                        <wp:docPr id="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srcRect/>
                                <a:stretch>
                                  <a:fillRect/>
                                </a:stretch>
                              </pic:blipFill>
                              <pic:spPr bwMode="auto">
                                <a:xfrm>
                                  <a:off x="0" y="0"/>
                                  <a:ext cx="5443220" cy="419735"/>
                                </a:xfrm>
                                <a:prstGeom prst="rect">
                                  <a:avLst/>
                                </a:prstGeom>
                                <a:noFill/>
                                <a:ln w="9525">
                                  <a:noFill/>
                                  <a:miter lim="800000"/>
                                  <a:headEnd/>
                                  <a:tailEnd/>
                                </a:ln>
                              </pic:spPr>
                            </pic:pic>
                          </a:graphicData>
                        </a:graphic>
                      </wp:inline>
                    </w:drawing>
                  </w:r>
                </w:p>
              </w:txbxContent>
            </v:textbox>
            <w10:wrap type="none"/>
            <w10:anchorlock/>
          </v:rect>
        </w:pict>
      </w:r>
    </w:p>
    <w:p w:rsidR="00F57FFD" w:rsidRPr="00B868AB" w:rsidRDefault="00F57FFD" w:rsidP="00742FE3">
      <w:pPr>
        <w:spacing w:after="0" w:line="360" w:lineRule="auto"/>
        <w:rPr>
          <w:rFonts w:ascii="Arial Narrow" w:hAnsi="Arial Narrow"/>
          <w:color w:val="000000"/>
          <w:sz w:val="28"/>
          <w:szCs w:val="28"/>
        </w:rPr>
      </w:pPr>
    </w:p>
    <w:p w:rsidR="00F57FFD" w:rsidRPr="00B868AB" w:rsidRDefault="005B6EC7" w:rsidP="00742FE3">
      <w:pPr>
        <w:spacing w:after="0" w:line="360" w:lineRule="auto"/>
        <w:ind w:firstLine="426"/>
        <w:rPr>
          <w:rFonts w:ascii="Arial Narrow" w:hAnsi="Arial Narrow"/>
          <w:color w:val="000000"/>
          <w:sz w:val="28"/>
          <w:szCs w:val="28"/>
        </w:rPr>
      </w:pPr>
      <w:r w:rsidRPr="005B6EC7">
        <w:pict>
          <v:rect id="Rectangle 16" o:spid="_x0000_s1034" style="width:397.5pt;height:21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" fillcolor="#036" strokecolor="#f2f2f2" strokeweight="3pt">
            <v:shadow on="t" color="#295b60" opacity=".5" offset="1pt"/>
            <v:textbox>
              <w:txbxContent>
                <w:p w:rsidR="00735999" w:rsidRPr="00B868AB" w:rsidRDefault="00735999" w:rsidP="00F57FFD">
                  <w:pPr>
                    <w:rPr>
                      <w:b/>
                      <w:caps/>
                      <w:color w:val="444E55"/>
                      <w:sz w:val="24"/>
                      <w:szCs w:val="24"/>
                    </w:rPr>
                  </w:pPr>
                  <w:r w:rsidRPr="00B868AB">
                    <w:rPr>
                      <w:caps/>
                      <w:color w:val="FFFFFF"/>
                      <w:sz w:val="24"/>
                      <w:szCs w:val="24"/>
                    </w:rPr>
                    <w:t>6.3.</w:t>
                  </w:r>
                  <w:r w:rsidRPr="00B868AB">
                    <w:rPr>
                      <w:caps/>
                      <w:color w:val="FFFFFF"/>
                      <w:sz w:val="24"/>
                      <w:szCs w:val="24"/>
                    </w:rPr>
                    <w:tab/>
                    <w:t xml:space="preserve">PENGEMBANGAN JARINGAN DISTRIBUSI </w:t>
                  </w:r>
                  <w:r>
                    <w:rPr>
                      <w:b/>
                      <w:caps/>
                      <w:noProof/>
                      <w:color w:val="5B6973"/>
                      <w:sz w:val="24"/>
                      <w:szCs w:val="24"/>
                    </w:rPr>
                    <w:drawing>
                      <wp:inline distT="0" distB="0" distL="0" distR="0">
                        <wp:extent cx="5443220" cy="419735"/>
                        <wp:effectExtent l="0" t="0" r="508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443220" cy="419735"/>
                                </a:xfrm>
                                <a:prstGeom prst="rect">
                                  <a:avLst/>
                                </a:prstGeom>
                                <a:noFill/>
                                <a:ln w="9525">
                                  <a:noFill/>
                                  <a:miter lim="800000"/>
                                  <a:headEnd/>
                                  <a:tailEnd/>
                                </a:ln>
                              </pic:spPr>
                            </pic:pic>
                          </a:graphicData>
                        </a:graphic>
                      </wp:inline>
                    </w:drawing>
                  </w:r>
                </w:p>
              </w:txbxContent>
            </v:textbox>
            <w10:wrap type="none"/>
            <w10:anchorlock/>
          </v:rect>
        </w:pict>
      </w:r>
    </w:p>
    <w:p w:rsidR="00F57FFD" w:rsidRPr="00B868AB" w:rsidRDefault="00F57FFD" w:rsidP="00742FE3">
      <w:pPr>
        <w:spacing w:after="0" w:line="360" w:lineRule="auto"/>
        <w:ind w:firstLine="720"/>
        <w:rPr>
          <w:rFonts w:ascii="Arial Narrow" w:hAnsi="Arial Narrow"/>
          <w:color w:val="000000"/>
          <w:sz w:val="28"/>
          <w:szCs w:val="28"/>
        </w:rPr>
      </w:pPr>
    </w:p>
    <w:p w:rsidR="00F57FFD" w:rsidRPr="00B868AB" w:rsidRDefault="005B6EC7" w:rsidP="00742FE3">
      <w:pPr>
        <w:spacing w:after="0" w:line="360" w:lineRule="auto"/>
        <w:ind w:firstLine="426"/>
        <w:rPr>
          <w:rFonts w:ascii="Arial Narrow" w:hAnsi="Arial Narrow"/>
          <w:color w:val="000000"/>
          <w:sz w:val="28"/>
          <w:szCs w:val="28"/>
        </w:rPr>
      </w:pPr>
      <w:r w:rsidRPr="005B6EC7">
        <w:pict>
          <v:rect id="_x0000_s1033" style="width:397.5pt;height:21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" fillcolor="#036" strokecolor="#f2f2f2" strokeweight="3pt">
            <v:shadow on="t" color="#295b60" opacity=".5" offset="1pt"/>
            <v:textbox>
              <w:txbxContent>
                <w:p w:rsidR="00735999" w:rsidRPr="00B868AB" w:rsidRDefault="00735999" w:rsidP="001D1AF4">
                  <w:pPr>
                    <w:rPr>
                      <w:b/>
                      <w:caps/>
                      <w:color w:val="444E55"/>
                      <w:sz w:val="24"/>
                      <w:szCs w:val="24"/>
                    </w:rPr>
                  </w:pPr>
                  <w:r w:rsidRPr="00B868AB">
                    <w:rPr>
                      <w:caps/>
                      <w:color w:val="FFFFFF"/>
                      <w:sz w:val="24"/>
                      <w:szCs w:val="24"/>
                    </w:rPr>
                    <w:t>6.4.</w:t>
                  </w:r>
                  <w:r w:rsidRPr="00B868AB">
                    <w:rPr>
                      <w:caps/>
                      <w:color w:val="FFFFFF"/>
                      <w:sz w:val="24"/>
                      <w:szCs w:val="24"/>
                    </w:rPr>
                    <w:tab/>
                    <w:t>kebutuhan investasi distribusi</w:t>
                  </w:r>
                  <w:r>
                    <w:rPr>
                      <w:b/>
                      <w:caps/>
                      <w:noProof/>
                      <w:color w:val="5B6973"/>
                      <w:sz w:val="24"/>
                      <w:szCs w:val="24"/>
                    </w:rPr>
                    <w:drawing>
                      <wp:inline distT="0" distB="0" distL="0" distR="0">
                        <wp:extent cx="5443220" cy="419735"/>
                        <wp:effectExtent l="0" t="0" r="5080" b="0"/>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srcRect/>
                                <a:stretch>
                                  <a:fillRect/>
                                </a:stretch>
                              </pic:blipFill>
                              <pic:spPr bwMode="auto">
                                <a:xfrm>
                                  <a:off x="0" y="0"/>
                                  <a:ext cx="5443220" cy="419735"/>
                                </a:xfrm>
                                <a:prstGeom prst="rect">
                                  <a:avLst/>
                                </a:prstGeom>
                                <a:noFill/>
                                <a:ln w="9525">
                                  <a:noFill/>
                                  <a:miter lim="800000"/>
                                  <a:headEnd/>
                                  <a:tailEnd/>
                                </a:ln>
                              </pic:spPr>
                            </pic:pic>
                          </a:graphicData>
                        </a:graphic>
                      </wp:inline>
                    </w:drawing>
                  </w:r>
                </w:p>
              </w:txbxContent>
            </v:textbox>
            <w10:wrap type="none"/>
            <w10:anchorlock/>
          </v:rect>
        </w:pict>
      </w:r>
    </w:p>
    <w:p w:rsidR="00742FE3" w:rsidRPr="00B868AB" w:rsidRDefault="00742FE3" w:rsidP="00742FE3">
      <w:pPr>
        <w:spacing w:after="0" w:line="360" w:lineRule="auto"/>
        <w:ind w:firstLine="426"/>
        <w:rPr>
          <w:rFonts w:ascii="Arial Narrow" w:hAnsi="Arial Narrow"/>
          <w:color w:val="000000"/>
          <w:sz w:val="28"/>
          <w:szCs w:val="28"/>
        </w:rPr>
      </w:pPr>
    </w:p>
    <w:p w:rsidR="00F57FFD" w:rsidRPr="00B868AB" w:rsidRDefault="005B6EC7" w:rsidP="00742FE3">
      <w:pPr>
        <w:spacing w:after="0" w:line="360" w:lineRule="auto"/>
        <w:ind w:firstLine="426"/>
        <w:rPr>
          <w:rFonts w:ascii="Arial Narrow" w:hAnsi="Arial Narrow"/>
          <w:color w:val="000000"/>
          <w:sz w:val="28"/>
          <w:szCs w:val="28"/>
        </w:rPr>
      </w:pPr>
      <w:r w:rsidRPr="005B6EC7">
        <w:pict>
          <v:rect id="_x0000_s1032" style="width:397.5pt;height:21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" fillcolor="#036" strokecolor="#f2f2f2" strokeweight="3pt">
            <v:shadow on="t" color="#295b60" opacity=".5" offset="1pt"/>
            <v:textbox>
              <w:txbxContent>
                <w:p w:rsidR="00735999" w:rsidRPr="00B868AB" w:rsidRDefault="00735999" w:rsidP="004A78D8">
                  <w:pPr>
                    <w:rPr>
                      <w:b/>
                      <w:caps/>
                      <w:color w:val="444E55"/>
                      <w:sz w:val="24"/>
                      <w:szCs w:val="24"/>
                    </w:rPr>
                  </w:pPr>
                  <w:r w:rsidRPr="00B868AB">
                    <w:rPr>
                      <w:caps/>
                      <w:color w:val="FFFFFF"/>
                      <w:sz w:val="24"/>
                      <w:szCs w:val="24"/>
                    </w:rPr>
                    <w:t>6.5.</w:t>
                  </w:r>
                  <w:r w:rsidRPr="00B868AB">
                    <w:rPr>
                      <w:caps/>
                      <w:color w:val="FFFFFF"/>
                      <w:sz w:val="24"/>
                      <w:szCs w:val="24"/>
                    </w:rPr>
                    <w:tab/>
                    <w:t>RENCANA JANGKA</w:t>
                  </w:r>
                  <w:r>
                    <w:rPr>
                      <w:caps/>
                      <w:color w:val="FFFFFF"/>
                      <w:sz w:val="24"/>
                      <w:szCs w:val="24"/>
                    </w:rPr>
                    <w:t xml:space="preserve"> PENDEK</w:t>
                  </w:r>
                  <w:r w:rsidRPr="00B868AB">
                    <w:rPr>
                      <w:caps/>
                      <w:color w:val="FFFFFF"/>
                      <w:sz w:val="24"/>
                      <w:szCs w:val="24"/>
                    </w:rPr>
                    <w:t xml:space="preserve"> </w:t>
                  </w:r>
                  <w:r>
                    <w:rPr>
                      <w:caps/>
                      <w:color w:val="FFFFFF"/>
                      <w:sz w:val="24"/>
                      <w:szCs w:val="24"/>
                    </w:rPr>
                    <w:t>PPENPENDEK</w:t>
                  </w:r>
                  <w:r w:rsidRPr="00B868AB">
                    <w:rPr>
                      <w:caps/>
                      <w:color w:val="FFFFFF"/>
                      <w:sz w:val="24"/>
                      <w:szCs w:val="24"/>
                    </w:rPr>
                    <w:t>PENDEK</w:t>
                  </w:r>
                  <w:r>
                    <w:rPr>
                      <w:b/>
                      <w:caps/>
                      <w:noProof/>
                      <w:color w:val="5B6973"/>
                      <w:sz w:val="24"/>
                      <w:szCs w:val="24"/>
                    </w:rPr>
                    <w:drawing>
                      <wp:inline distT="0" distB="0" distL="0" distR="0">
                        <wp:extent cx="5443220" cy="419735"/>
                        <wp:effectExtent l="0" t="0" r="508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443220" cy="419735"/>
                                </a:xfrm>
                                <a:prstGeom prst="rect">
                                  <a:avLst/>
                                </a:prstGeom>
                                <a:noFill/>
                                <a:ln w="9525">
                                  <a:noFill/>
                                  <a:miter lim="800000"/>
                                  <a:headEnd/>
                                  <a:tailEnd/>
                                </a:ln>
                              </pic:spPr>
                            </pic:pic>
                          </a:graphicData>
                        </a:graphic>
                      </wp:inline>
                    </w:drawing>
                  </w:r>
                </w:p>
              </w:txbxContent>
            </v:textbox>
            <w10:wrap type="none"/>
            <w10:anchorlock/>
          </v:rect>
        </w:pict>
      </w:r>
    </w:p>
    <w:p w:rsidR="00C95EEA" w:rsidRPr="00B868AB" w:rsidRDefault="00C95EEA" w:rsidP="00742FE3">
      <w:pPr>
        <w:pStyle w:val="ListParagraph"/>
        <w:spacing w:after="0" w:line="360" w:lineRule="auto"/>
        <w:rPr>
          <w:rFonts w:ascii="Arial Narrow" w:hAnsi="Arial Narrow"/>
          <w:color w:val="000000"/>
          <w:sz w:val="28"/>
          <w:szCs w:val="28"/>
        </w:rPr>
      </w:pPr>
    </w:p>
    <w:p w:rsidR="004C1508" w:rsidRPr="00B868AB" w:rsidRDefault="004C1508" w:rsidP="00742FE3">
      <w:pPr>
        <w:pStyle w:val="ListParagraph"/>
        <w:spacing w:after="0" w:line="360" w:lineRule="auto"/>
        <w:rPr>
          <w:rFonts w:ascii="Arial Narrow" w:hAnsi="Arial Narrow"/>
          <w:color w:val="000000"/>
          <w:sz w:val="28"/>
          <w:szCs w:val="28"/>
        </w:rPr>
      </w:pPr>
    </w:p>
    <w:p w:rsidR="004C1508" w:rsidRPr="00B868AB" w:rsidRDefault="004C1508" w:rsidP="00742FE3">
      <w:pPr>
        <w:pStyle w:val="ListParagraph"/>
        <w:spacing w:after="0" w:line="360" w:lineRule="auto"/>
        <w:rPr>
          <w:rFonts w:ascii="Arial Narrow" w:hAnsi="Arial Narrow"/>
          <w:color w:val="000000"/>
          <w:sz w:val="28"/>
          <w:szCs w:val="28"/>
        </w:rPr>
      </w:pPr>
    </w:p>
    <w:p w:rsidR="004C1508" w:rsidRPr="00B868AB" w:rsidRDefault="004C1508" w:rsidP="00742FE3">
      <w:pPr>
        <w:pStyle w:val="ListParagraph"/>
        <w:spacing w:after="0" w:line="360" w:lineRule="auto"/>
        <w:rPr>
          <w:rFonts w:ascii="Arial Narrow" w:hAnsi="Arial Narrow"/>
          <w:color w:val="000000"/>
          <w:sz w:val="28"/>
          <w:szCs w:val="28"/>
        </w:rPr>
      </w:pPr>
    </w:p>
    <w:p w:rsidR="004C1508" w:rsidRPr="00B868AB" w:rsidRDefault="004C1508" w:rsidP="00742FE3">
      <w:pPr>
        <w:pStyle w:val="ListParagraph"/>
        <w:spacing w:after="0" w:line="360" w:lineRule="auto"/>
        <w:rPr>
          <w:rFonts w:ascii="Arial Narrow" w:hAnsi="Arial Narrow"/>
          <w:color w:val="000000"/>
          <w:sz w:val="28"/>
          <w:szCs w:val="28"/>
        </w:rPr>
      </w:pPr>
    </w:p>
    <w:p w:rsidR="00F57FFD" w:rsidRPr="00B868AB" w:rsidRDefault="00F57FFD" w:rsidP="00742FE3">
      <w:pPr>
        <w:spacing w:after="0" w:line="360" w:lineRule="auto"/>
        <w:rPr>
          <w:rFonts w:ascii="Arial Narrow" w:hAnsi="Arial Narrow"/>
          <w:color w:val="000000"/>
          <w:sz w:val="28"/>
          <w:szCs w:val="28"/>
        </w:rPr>
      </w:pPr>
    </w:p>
    <w:p w:rsidR="00F57FFD" w:rsidRPr="00B868AB" w:rsidRDefault="00F57FFD" w:rsidP="00742FE3">
      <w:pPr>
        <w:spacing w:after="0" w:line="360" w:lineRule="auto"/>
        <w:rPr>
          <w:rFonts w:ascii="Arial Narrow" w:hAnsi="Arial Narrow"/>
          <w:color w:val="000000"/>
          <w:sz w:val="28"/>
          <w:szCs w:val="28"/>
        </w:rPr>
      </w:pPr>
    </w:p>
    <w:p w:rsidR="00F57FFD" w:rsidRPr="00B868AB" w:rsidRDefault="00F57FFD" w:rsidP="00742FE3">
      <w:pPr>
        <w:spacing w:after="0" w:line="360" w:lineRule="auto"/>
        <w:rPr>
          <w:rFonts w:ascii="Arial Narrow" w:hAnsi="Arial Narrow"/>
          <w:color w:val="000000"/>
          <w:sz w:val="28"/>
          <w:szCs w:val="28"/>
        </w:rPr>
      </w:pPr>
    </w:p>
    <w:p w:rsidR="006C3514" w:rsidRPr="006C3514" w:rsidRDefault="006C3514" w:rsidP="00742FE3">
      <w:pPr>
        <w:spacing w:after="0" w:line="360" w:lineRule="auto"/>
        <w:jc w:val="center"/>
        <w:rPr>
          <w:rFonts w:ascii="Calibri" w:hAnsi="Calibri" w:cs="Calibri"/>
          <w:b/>
          <w:sz w:val="28"/>
          <w:szCs w:val="28"/>
        </w:rPr>
      </w:pPr>
      <w:r w:rsidRPr="006C3514">
        <w:rPr>
          <w:rFonts w:ascii="Calibri" w:hAnsi="Calibri" w:cs="Calibri"/>
          <w:b/>
          <w:sz w:val="28"/>
          <w:szCs w:val="28"/>
        </w:rPr>
        <w:lastRenderedPageBreak/>
        <w:t>BAB VI</w:t>
      </w:r>
    </w:p>
    <w:p w:rsidR="006C3514" w:rsidRDefault="006C3514" w:rsidP="00742FE3">
      <w:pPr>
        <w:spacing w:after="0" w:line="360" w:lineRule="auto"/>
        <w:jc w:val="center"/>
        <w:rPr>
          <w:rFonts w:ascii="Calibri" w:hAnsi="Calibri" w:cs="Calibri"/>
          <w:b/>
          <w:sz w:val="24"/>
          <w:szCs w:val="24"/>
        </w:rPr>
      </w:pPr>
      <w:r w:rsidRPr="006C3514">
        <w:rPr>
          <w:rFonts w:ascii="Calibri" w:hAnsi="Calibri" w:cs="Calibri"/>
          <w:b/>
          <w:sz w:val="24"/>
          <w:szCs w:val="24"/>
        </w:rPr>
        <w:t xml:space="preserve">RENCANA PENGEMBANGAN SISTEM DISTRIBUSI </w:t>
      </w:r>
    </w:p>
    <w:p w:rsidR="004678DB" w:rsidRPr="004678DB" w:rsidRDefault="004678DB" w:rsidP="00742FE3">
      <w:pPr>
        <w:spacing w:after="0" w:line="360" w:lineRule="auto"/>
        <w:jc w:val="center"/>
        <w:rPr>
          <w:rFonts w:ascii="Calibri" w:hAnsi="Calibri" w:cs="Calibri"/>
          <w:b/>
          <w:sz w:val="24"/>
          <w:szCs w:val="24"/>
        </w:rPr>
      </w:pPr>
    </w:p>
    <w:p w:rsidR="006C3514" w:rsidRPr="006C3514" w:rsidRDefault="00F33EFE" w:rsidP="00742FE3">
      <w:pPr>
        <w:pStyle w:val="ListParagraph"/>
        <w:numPr>
          <w:ilvl w:val="1"/>
          <w:numId w:val="1"/>
        </w:numPr>
        <w:spacing w:after="0" w:line="360" w:lineRule="auto"/>
        <w:rPr>
          <w:rFonts w:ascii="Calibri" w:hAnsi="Calibri" w:cs="Calibri"/>
          <w:b/>
        </w:rPr>
      </w:pPr>
      <w:r>
        <w:rPr>
          <w:rFonts w:ascii="Calibri" w:hAnsi="Calibri" w:cs="Calibri"/>
          <w:b/>
        </w:rPr>
        <w:t xml:space="preserve">Pengembangan Transmisi dan Gardu Induk </w:t>
      </w:r>
    </w:p>
    <w:p w:rsidR="002A0560" w:rsidRDefault="00AC5E5C" w:rsidP="00742FE3">
      <w:pPr>
        <w:spacing w:after="0" w:line="360" w:lineRule="auto"/>
        <w:jc w:val="both"/>
        <w:rPr>
          <w:rFonts w:ascii="Calibri" w:eastAsia="Arial Unicode MS" w:hAnsi="Calibri" w:cs="Calibri"/>
        </w:rPr>
      </w:pPr>
      <w:r w:rsidRPr="00851F5D">
        <w:rPr>
          <w:rFonts w:ascii="Calibri" w:eastAsia="Arial Unicode MS" w:hAnsi="Calibri" w:cs="Calibri"/>
        </w:rPr>
        <w:t>Pada tahun 2013</w:t>
      </w:r>
      <w:r w:rsidR="00F10091" w:rsidRPr="00851F5D">
        <w:rPr>
          <w:rFonts w:ascii="Calibri" w:eastAsia="Arial Unicode MS" w:hAnsi="Calibri" w:cs="Calibri"/>
        </w:rPr>
        <w:t xml:space="preserve"> terdapat 22 sistem dengan 5 sistem memiliki beban diatas 1 MW , data dapat dilihat di Tabel 3-8.  Sistem dengan beban makin meningkat membutuhkan interkoneksi antar sistem</w:t>
      </w:r>
      <w:r w:rsidR="00F10091">
        <w:rPr>
          <w:rFonts w:ascii="Calibri" w:eastAsia="Arial Unicode MS" w:hAnsi="Calibri" w:cs="Calibri"/>
        </w:rPr>
        <w:t xml:space="preserve"> untuk meningkatkan kehandalan pasokan listrik. Peningkatan beban dan pengembangan sistem membutuhkan penambahan pembangkit. Dengan memperhitungkan proyeksi beban dan </w:t>
      </w:r>
      <w:r w:rsidR="00E36AEC">
        <w:rPr>
          <w:rFonts w:ascii="Calibri" w:eastAsia="Arial Unicode MS" w:hAnsi="Calibri" w:cs="Calibri"/>
        </w:rPr>
        <w:t xml:space="preserve">potensi sistem maka diperlukan penambahan jaringan transmisi 150 KV. </w:t>
      </w:r>
    </w:p>
    <w:p w:rsidR="00742FE3" w:rsidRDefault="00E36AEC" w:rsidP="00742FE3">
      <w:pPr>
        <w:spacing w:after="0" w:line="360" w:lineRule="auto"/>
        <w:jc w:val="both"/>
        <w:rPr>
          <w:rFonts w:ascii="Calibri" w:eastAsia="Arial Unicode MS" w:hAnsi="Calibri" w:cs="Calibri"/>
        </w:rPr>
      </w:pPr>
      <w:r>
        <w:rPr>
          <w:rFonts w:ascii="Calibri" w:eastAsia="Arial Unicode MS" w:hAnsi="Calibri" w:cs="Calibri"/>
        </w:rPr>
        <w:t>Rencana pembangunan jaringan transmisi 150 kV di PLN Area Berau dapat dilihat pada tabel di bawah ini:</w:t>
      </w:r>
    </w:p>
    <w:p w:rsidR="002A0560" w:rsidRPr="004C1508" w:rsidRDefault="002A0560" w:rsidP="00742FE3">
      <w:pPr>
        <w:spacing w:after="0" w:line="360" w:lineRule="auto"/>
        <w:jc w:val="center"/>
        <w:rPr>
          <w:rFonts w:ascii="Calibri" w:eastAsia="Arial Unicode MS" w:hAnsi="Calibri" w:cs="Calibri"/>
          <w:sz w:val="20"/>
        </w:rPr>
      </w:pPr>
      <w:r w:rsidRPr="004C1508">
        <w:rPr>
          <w:rFonts w:ascii="Calibri" w:hAnsi="Calibri" w:cs="Calibri"/>
          <w:bCs/>
          <w:i/>
          <w:iCs/>
          <w:color w:val="000000"/>
          <w:sz w:val="20"/>
        </w:rPr>
        <w:t>Tabel 6-1 : Tabel Proyeksi Pengembangan Transmisi 150 kV</w:t>
      </w:r>
    </w:p>
    <w:tbl>
      <w:tblPr>
        <w:tblW w:w="9445" w:type="dxa"/>
        <w:tblInd w:w="9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582"/>
        <w:gridCol w:w="2694"/>
        <w:gridCol w:w="1949"/>
        <w:gridCol w:w="1960"/>
        <w:gridCol w:w="2260"/>
      </w:tblGrid>
      <w:tr w:rsidR="00E36AEC" w:rsidRPr="00B868AB" w:rsidTr="004C1508">
        <w:trPr>
          <w:trHeight w:val="660"/>
        </w:trPr>
        <w:tc>
          <w:tcPr>
            <w:tcW w:w="582" w:type="dxa"/>
            <w:shd w:val="clear" w:color="auto" w:fill="002060"/>
            <w:vAlign w:val="center"/>
            <w:hideMark/>
          </w:tcPr>
          <w:p w:rsidR="00E36AEC" w:rsidRPr="00B868AB" w:rsidRDefault="00E36AEC" w:rsidP="00742FE3">
            <w:pPr>
              <w:spacing w:after="0" w:line="360" w:lineRule="auto"/>
              <w:jc w:val="center"/>
              <w:rPr>
                <w:rFonts w:ascii="Calibri" w:hAnsi="Calibri" w:cs="Calibri"/>
                <w:b/>
                <w:bCs/>
                <w:color w:val="FFFFFF"/>
              </w:rPr>
            </w:pPr>
            <w:r w:rsidRPr="00B868AB">
              <w:rPr>
                <w:rFonts w:ascii="Calibri" w:hAnsi="Calibri" w:cs="Calibri"/>
                <w:b/>
                <w:bCs/>
                <w:color w:val="FFFFFF"/>
              </w:rPr>
              <w:t>NO</w:t>
            </w:r>
          </w:p>
        </w:tc>
        <w:tc>
          <w:tcPr>
            <w:tcW w:w="2694" w:type="dxa"/>
            <w:shd w:val="clear" w:color="auto" w:fill="002060"/>
            <w:vAlign w:val="center"/>
            <w:hideMark/>
          </w:tcPr>
          <w:p w:rsidR="00E36AEC" w:rsidRPr="00B868AB" w:rsidRDefault="00E36AEC" w:rsidP="00742FE3">
            <w:pPr>
              <w:spacing w:after="0" w:line="360" w:lineRule="auto"/>
              <w:jc w:val="center"/>
              <w:rPr>
                <w:rFonts w:ascii="Calibri" w:hAnsi="Calibri" w:cs="Calibri"/>
                <w:b/>
                <w:bCs/>
                <w:color w:val="FFFFFF"/>
              </w:rPr>
            </w:pPr>
            <w:r w:rsidRPr="00B868AB">
              <w:rPr>
                <w:rFonts w:ascii="Calibri" w:hAnsi="Calibri" w:cs="Calibri"/>
                <w:b/>
                <w:bCs/>
                <w:color w:val="FFFFFF"/>
              </w:rPr>
              <w:t>TRANSMISI DARI</w:t>
            </w:r>
          </w:p>
        </w:tc>
        <w:tc>
          <w:tcPr>
            <w:tcW w:w="1949" w:type="dxa"/>
            <w:shd w:val="clear" w:color="auto" w:fill="002060"/>
            <w:vAlign w:val="center"/>
            <w:hideMark/>
          </w:tcPr>
          <w:p w:rsidR="00E36AEC" w:rsidRPr="00B868AB" w:rsidRDefault="00E36AEC" w:rsidP="00742FE3">
            <w:pPr>
              <w:spacing w:after="0" w:line="360" w:lineRule="auto"/>
              <w:jc w:val="center"/>
              <w:rPr>
                <w:rFonts w:ascii="Calibri" w:hAnsi="Calibri" w:cs="Calibri"/>
                <w:b/>
                <w:bCs/>
                <w:color w:val="FFFFFF"/>
              </w:rPr>
            </w:pPr>
            <w:r w:rsidRPr="00B868AB">
              <w:rPr>
                <w:rFonts w:ascii="Calibri" w:hAnsi="Calibri" w:cs="Calibri"/>
                <w:b/>
                <w:bCs/>
                <w:color w:val="FFFFFF"/>
              </w:rPr>
              <w:t>KE</w:t>
            </w:r>
          </w:p>
        </w:tc>
        <w:tc>
          <w:tcPr>
            <w:tcW w:w="1960" w:type="dxa"/>
            <w:shd w:val="clear" w:color="auto" w:fill="002060"/>
            <w:vAlign w:val="center"/>
            <w:hideMark/>
          </w:tcPr>
          <w:p w:rsidR="00E36AEC" w:rsidRPr="00B868AB" w:rsidRDefault="002A0560" w:rsidP="00742FE3">
            <w:pPr>
              <w:spacing w:after="0" w:line="360" w:lineRule="auto"/>
              <w:jc w:val="center"/>
              <w:rPr>
                <w:rFonts w:ascii="Calibri" w:hAnsi="Calibri" w:cs="Calibri"/>
                <w:b/>
                <w:bCs/>
                <w:color w:val="FFFFFF"/>
              </w:rPr>
            </w:pPr>
            <w:r w:rsidRPr="00B868AB">
              <w:rPr>
                <w:rFonts w:ascii="Calibri" w:hAnsi="Calibri" w:cs="Calibri"/>
                <w:b/>
                <w:bCs/>
                <w:color w:val="FFFFFF"/>
              </w:rPr>
              <w:t>KM</w:t>
            </w:r>
            <w:r w:rsidR="00A70BE7" w:rsidRPr="00B868AB">
              <w:rPr>
                <w:rFonts w:ascii="Calibri" w:hAnsi="Calibri" w:cs="Calibri"/>
                <w:b/>
                <w:bCs/>
                <w:color w:val="FFFFFF"/>
              </w:rPr>
              <w:t>S</w:t>
            </w:r>
          </w:p>
        </w:tc>
        <w:tc>
          <w:tcPr>
            <w:tcW w:w="2260" w:type="dxa"/>
            <w:shd w:val="clear" w:color="auto" w:fill="002060"/>
            <w:vAlign w:val="center"/>
            <w:hideMark/>
          </w:tcPr>
          <w:p w:rsidR="00E36AEC" w:rsidRPr="00B868AB" w:rsidRDefault="00E36AEC" w:rsidP="00742FE3">
            <w:pPr>
              <w:spacing w:after="0" w:line="360" w:lineRule="auto"/>
              <w:jc w:val="center"/>
              <w:rPr>
                <w:rFonts w:ascii="Calibri" w:hAnsi="Calibri" w:cs="Calibri"/>
                <w:b/>
                <w:bCs/>
                <w:color w:val="FFFFFF"/>
              </w:rPr>
            </w:pPr>
            <w:r w:rsidRPr="00B868AB">
              <w:rPr>
                <w:rFonts w:ascii="Calibri" w:hAnsi="Calibri" w:cs="Calibri"/>
                <w:b/>
                <w:bCs/>
                <w:color w:val="FFFFFF"/>
              </w:rPr>
              <w:t>ESTIMASI COD</w:t>
            </w:r>
          </w:p>
        </w:tc>
      </w:tr>
      <w:tr w:rsidR="002A0560" w:rsidRPr="00B868AB" w:rsidTr="00B868AB">
        <w:trPr>
          <w:trHeight w:val="330"/>
        </w:trPr>
        <w:tc>
          <w:tcPr>
            <w:tcW w:w="582" w:type="dxa"/>
            <w:shd w:val="clear" w:color="auto" w:fill="BCDFE3"/>
            <w:vAlign w:val="center"/>
            <w:hideMark/>
          </w:tcPr>
          <w:p w:rsidR="002A0560" w:rsidRPr="00B868AB" w:rsidRDefault="002A0560" w:rsidP="00742FE3">
            <w:pPr>
              <w:spacing w:after="0" w:line="360" w:lineRule="auto"/>
              <w:rPr>
                <w:rFonts w:ascii="Calibri" w:hAnsi="Calibri" w:cs="Calibri"/>
                <w:color w:val="262626"/>
                <w:sz w:val="20"/>
              </w:rPr>
            </w:pPr>
            <w:r w:rsidRPr="00B868AB">
              <w:rPr>
                <w:rFonts w:ascii="Calibri" w:hAnsi="Calibri" w:cs="Calibri"/>
                <w:color w:val="262626"/>
                <w:sz w:val="20"/>
              </w:rPr>
              <w:t>1</w:t>
            </w:r>
          </w:p>
        </w:tc>
        <w:tc>
          <w:tcPr>
            <w:tcW w:w="2694" w:type="dxa"/>
            <w:shd w:val="clear" w:color="auto" w:fill="DDEFF1"/>
            <w:hideMark/>
          </w:tcPr>
          <w:p w:rsidR="002A0560" w:rsidRPr="00B868AB" w:rsidRDefault="002A0560" w:rsidP="00742FE3">
            <w:pPr>
              <w:spacing w:after="0" w:line="360" w:lineRule="auto"/>
              <w:rPr>
                <w:rFonts w:ascii="Calibri" w:hAnsi="Calibri" w:cs="Calibri"/>
                <w:color w:val="000000"/>
                <w:sz w:val="20"/>
              </w:rPr>
            </w:pPr>
            <w:r w:rsidRPr="00B868AB">
              <w:rPr>
                <w:rFonts w:ascii="Calibri" w:hAnsi="Calibri" w:cs="Calibri"/>
                <w:color w:val="000000"/>
                <w:sz w:val="20"/>
              </w:rPr>
              <w:t>Tanjung Redeb</w:t>
            </w:r>
          </w:p>
        </w:tc>
        <w:tc>
          <w:tcPr>
            <w:tcW w:w="1949" w:type="dxa"/>
            <w:shd w:val="clear" w:color="auto" w:fill="DDEFF1"/>
            <w:hideMark/>
          </w:tcPr>
          <w:p w:rsidR="002A0560" w:rsidRPr="00B868AB" w:rsidRDefault="002A0560" w:rsidP="00742FE3">
            <w:pPr>
              <w:spacing w:after="0" w:line="360" w:lineRule="auto"/>
              <w:rPr>
                <w:rFonts w:ascii="Calibri" w:hAnsi="Calibri" w:cs="Calibri"/>
                <w:color w:val="000000"/>
                <w:sz w:val="20"/>
              </w:rPr>
            </w:pPr>
            <w:r w:rsidRPr="00B868AB">
              <w:rPr>
                <w:rFonts w:ascii="Calibri" w:hAnsi="Calibri" w:cs="Calibri"/>
                <w:color w:val="000000"/>
                <w:sz w:val="20"/>
              </w:rPr>
              <w:t>PLTU Lati</w:t>
            </w:r>
          </w:p>
        </w:tc>
        <w:tc>
          <w:tcPr>
            <w:tcW w:w="1960" w:type="dxa"/>
            <w:shd w:val="clear" w:color="auto" w:fill="DDEFF1"/>
            <w:hideMark/>
          </w:tcPr>
          <w:p w:rsidR="002A0560" w:rsidRPr="00B868AB" w:rsidRDefault="002A0560" w:rsidP="00742FE3">
            <w:pPr>
              <w:spacing w:after="0" w:line="360" w:lineRule="auto"/>
              <w:jc w:val="center"/>
              <w:rPr>
                <w:rFonts w:ascii="Calibri" w:hAnsi="Calibri" w:cs="Calibri"/>
                <w:color w:val="000000"/>
                <w:sz w:val="20"/>
              </w:rPr>
            </w:pPr>
            <w:r w:rsidRPr="00B868AB">
              <w:rPr>
                <w:rFonts w:ascii="Calibri" w:hAnsi="Calibri" w:cs="Calibri"/>
                <w:color w:val="000000"/>
                <w:sz w:val="20"/>
              </w:rPr>
              <w:t>30</w:t>
            </w:r>
          </w:p>
        </w:tc>
        <w:tc>
          <w:tcPr>
            <w:tcW w:w="2260" w:type="dxa"/>
            <w:shd w:val="clear" w:color="auto" w:fill="DDEFF1"/>
            <w:hideMark/>
          </w:tcPr>
          <w:p w:rsidR="002A0560" w:rsidRPr="00B868AB" w:rsidRDefault="002A0560" w:rsidP="00742FE3">
            <w:pPr>
              <w:spacing w:after="0" w:line="360" w:lineRule="auto"/>
              <w:jc w:val="center"/>
              <w:rPr>
                <w:rFonts w:ascii="Calibri" w:hAnsi="Calibri" w:cs="Calibri"/>
                <w:color w:val="000000"/>
                <w:sz w:val="20"/>
              </w:rPr>
            </w:pPr>
            <w:r w:rsidRPr="00B868AB">
              <w:rPr>
                <w:rFonts w:ascii="Calibri" w:hAnsi="Calibri" w:cs="Calibri"/>
                <w:color w:val="000000"/>
                <w:sz w:val="20"/>
              </w:rPr>
              <w:t>2015</w:t>
            </w:r>
          </w:p>
        </w:tc>
      </w:tr>
      <w:tr w:rsidR="002A0560" w:rsidRPr="00B868AB" w:rsidTr="00B868AB">
        <w:trPr>
          <w:trHeight w:val="330"/>
        </w:trPr>
        <w:tc>
          <w:tcPr>
            <w:tcW w:w="582" w:type="dxa"/>
            <w:shd w:val="clear" w:color="auto" w:fill="BCDFE3"/>
            <w:vAlign w:val="center"/>
            <w:hideMark/>
          </w:tcPr>
          <w:p w:rsidR="002A0560" w:rsidRPr="00B868AB" w:rsidRDefault="002A0560" w:rsidP="00742FE3">
            <w:pPr>
              <w:spacing w:after="0" w:line="360" w:lineRule="auto"/>
              <w:rPr>
                <w:rFonts w:ascii="Calibri" w:hAnsi="Calibri" w:cs="Calibri"/>
                <w:bCs/>
                <w:color w:val="262626"/>
                <w:sz w:val="20"/>
              </w:rPr>
            </w:pPr>
            <w:r w:rsidRPr="00B868AB">
              <w:rPr>
                <w:rFonts w:ascii="Calibri" w:hAnsi="Calibri" w:cs="Calibri"/>
                <w:bCs/>
                <w:color w:val="262626"/>
                <w:sz w:val="20"/>
              </w:rPr>
              <w:t>2</w:t>
            </w:r>
          </w:p>
        </w:tc>
        <w:tc>
          <w:tcPr>
            <w:tcW w:w="2694" w:type="dxa"/>
            <w:shd w:val="clear" w:color="auto" w:fill="DDEFF1"/>
            <w:hideMark/>
          </w:tcPr>
          <w:p w:rsidR="002A0560" w:rsidRPr="00B868AB" w:rsidRDefault="002A0560" w:rsidP="00742FE3">
            <w:pPr>
              <w:spacing w:after="0" w:line="360" w:lineRule="auto"/>
              <w:rPr>
                <w:rFonts w:ascii="Calibri" w:hAnsi="Calibri" w:cs="Calibri"/>
                <w:color w:val="000000"/>
                <w:sz w:val="20"/>
              </w:rPr>
            </w:pPr>
            <w:r w:rsidRPr="00B868AB">
              <w:rPr>
                <w:rFonts w:ascii="Calibri" w:hAnsi="Calibri" w:cs="Calibri"/>
                <w:color w:val="000000"/>
                <w:sz w:val="20"/>
              </w:rPr>
              <w:t>Tanjung Rede</w:t>
            </w:r>
            <w:r w:rsidR="004C1508" w:rsidRPr="00B868AB">
              <w:rPr>
                <w:rFonts w:ascii="Calibri" w:hAnsi="Calibri" w:cs="Calibri"/>
                <w:color w:val="000000"/>
                <w:sz w:val="20"/>
              </w:rPr>
              <w:t>b</w:t>
            </w:r>
          </w:p>
        </w:tc>
        <w:tc>
          <w:tcPr>
            <w:tcW w:w="1949" w:type="dxa"/>
            <w:shd w:val="clear" w:color="auto" w:fill="DDEFF1"/>
            <w:hideMark/>
          </w:tcPr>
          <w:p w:rsidR="002A0560" w:rsidRPr="00B868AB" w:rsidRDefault="004C1508" w:rsidP="00742FE3">
            <w:pPr>
              <w:spacing w:after="0" w:line="360" w:lineRule="auto"/>
              <w:rPr>
                <w:rFonts w:ascii="Calibri" w:hAnsi="Calibri" w:cs="Calibri"/>
                <w:color w:val="000000"/>
                <w:sz w:val="20"/>
              </w:rPr>
            </w:pPr>
            <w:r w:rsidRPr="00B868AB">
              <w:rPr>
                <w:rFonts w:ascii="Calibri" w:hAnsi="Calibri" w:cs="Calibri"/>
                <w:color w:val="000000"/>
                <w:sz w:val="20"/>
              </w:rPr>
              <w:t xml:space="preserve">Tanjung </w:t>
            </w:r>
            <w:r w:rsidR="002A0560" w:rsidRPr="00B868AB">
              <w:rPr>
                <w:rFonts w:ascii="Calibri" w:hAnsi="Calibri" w:cs="Calibri"/>
                <w:color w:val="000000"/>
                <w:sz w:val="20"/>
              </w:rPr>
              <w:t>Selor</w:t>
            </w:r>
          </w:p>
        </w:tc>
        <w:tc>
          <w:tcPr>
            <w:tcW w:w="1960" w:type="dxa"/>
            <w:shd w:val="clear" w:color="auto" w:fill="DDEFF1"/>
            <w:hideMark/>
          </w:tcPr>
          <w:p w:rsidR="002A0560" w:rsidRPr="00B868AB" w:rsidRDefault="002A0560" w:rsidP="00742FE3">
            <w:pPr>
              <w:spacing w:after="0" w:line="360" w:lineRule="auto"/>
              <w:jc w:val="center"/>
              <w:rPr>
                <w:rFonts w:ascii="Calibri" w:hAnsi="Calibri" w:cs="Calibri"/>
                <w:color w:val="000000"/>
                <w:sz w:val="20"/>
              </w:rPr>
            </w:pPr>
            <w:r w:rsidRPr="00B868AB">
              <w:rPr>
                <w:rFonts w:ascii="Calibri" w:hAnsi="Calibri" w:cs="Calibri"/>
                <w:color w:val="000000"/>
                <w:sz w:val="20"/>
              </w:rPr>
              <w:t>160</w:t>
            </w:r>
          </w:p>
        </w:tc>
        <w:tc>
          <w:tcPr>
            <w:tcW w:w="2260" w:type="dxa"/>
            <w:shd w:val="clear" w:color="auto" w:fill="DDEFF1"/>
            <w:hideMark/>
          </w:tcPr>
          <w:p w:rsidR="002A0560" w:rsidRPr="00B868AB" w:rsidRDefault="002A0560" w:rsidP="00742FE3">
            <w:pPr>
              <w:spacing w:after="0" w:line="360" w:lineRule="auto"/>
              <w:jc w:val="center"/>
              <w:rPr>
                <w:rFonts w:ascii="Calibri" w:hAnsi="Calibri" w:cs="Calibri"/>
                <w:color w:val="000000"/>
                <w:sz w:val="20"/>
              </w:rPr>
            </w:pPr>
            <w:r w:rsidRPr="00B868AB">
              <w:rPr>
                <w:rFonts w:ascii="Calibri" w:hAnsi="Calibri" w:cs="Calibri"/>
                <w:color w:val="000000"/>
                <w:sz w:val="20"/>
              </w:rPr>
              <w:t>2015</w:t>
            </w:r>
          </w:p>
        </w:tc>
      </w:tr>
      <w:tr w:rsidR="002A0560" w:rsidRPr="00B868AB" w:rsidTr="00B868AB">
        <w:trPr>
          <w:trHeight w:val="330"/>
        </w:trPr>
        <w:tc>
          <w:tcPr>
            <w:tcW w:w="582" w:type="dxa"/>
            <w:shd w:val="clear" w:color="auto" w:fill="BCDFE3"/>
            <w:vAlign w:val="center"/>
            <w:hideMark/>
          </w:tcPr>
          <w:p w:rsidR="002A0560" w:rsidRPr="00B868AB" w:rsidRDefault="002A0560" w:rsidP="00742FE3">
            <w:pPr>
              <w:spacing w:after="0" w:line="360" w:lineRule="auto"/>
              <w:rPr>
                <w:rFonts w:ascii="Calibri" w:hAnsi="Calibri" w:cs="Calibri"/>
                <w:color w:val="262626"/>
                <w:sz w:val="20"/>
              </w:rPr>
            </w:pPr>
            <w:r w:rsidRPr="00B868AB">
              <w:rPr>
                <w:rFonts w:ascii="Calibri" w:hAnsi="Calibri" w:cs="Calibri"/>
                <w:color w:val="262626"/>
                <w:sz w:val="20"/>
              </w:rPr>
              <w:t>3</w:t>
            </w:r>
          </w:p>
        </w:tc>
        <w:tc>
          <w:tcPr>
            <w:tcW w:w="2694" w:type="dxa"/>
            <w:shd w:val="clear" w:color="auto" w:fill="DDEFF1"/>
            <w:hideMark/>
          </w:tcPr>
          <w:p w:rsidR="002A0560" w:rsidRPr="00B868AB" w:rsidRDefault="002A0560" w:rsidP="00742FE3">
            <w:pPr>
              <w:spacing w:after="0" w:line="360" w:lineRule="auto"/>
              <w:rPr>
                <w:rFonts w:ascii="Calibri" w:hAnsi="Calibri" w:cs="Calibri"/>
                <w:sz w:val="20"/>
              </w:rPr>
            </w:pPr>
            <w:r w:rsidRPr="00B868AB">
              <w:rPr>
                <w:rFonts w:ascii="Calibri" w:hAnsi="Calibri" w:cs="Calibri"/>
                <w:sz w:val="20"/>
              </w:rPr>
              <w:t>T</w:t>
            </w:r>
            <w:r w:rsidR="004C1508" w:rsidRPr="00B868AB">
              <w:rPr>
                <w:rFonts w:ascii="Calibri" w:hAnsi="Calibri" w:cs="Calibri"/>
                <w:sz w:val="20"/>
              </w:rPr>
              <w:t>an</w:t>
            </w:r>
            <w:r w:rsidRPr="00B868AB">
              <w:rPr>
                <w:rFonts w:ascii="Calibri" w:hAnsi="Calibri" w:cs="Calibri"/>
                <w:sz w:val="20"/>
              </w:rPr>
              <w:t>j</w:t>
            </w:r>
            <w:r w:rsidR="004C1508" w:rsidRPr="00B868AB">
              <w:rPr>
                <w:rFonts w:ascii="Calibri" w:hAnsi="Calibri" w:cs="Calibri"/>
                <w:sz w:val="20"/>
              </w:rPr>
              <w:t>ung</w:t>
            </w:r>
            <w:r w:rsidRPr="00B868AB">
              <w:rPr>
                <w:rFonts w:ascii="Calibri" w:hAnsi="Calibri" w:cs="Calibri"/>
                <w:sz w:val="20"/>
              </w:rPr>
              <w:t xml:space="preserve"> Selor</w:t>
            </w:r>
          </w:p>
        </w:tc>
        <w:tc>
          <w:tcPr>
            <w:tcW w:w="1949" w:type="dxa"/>
            <w:shd w:val="clear" w:color="auto" w:fill="DDEFF1"/>
            <w:hideMark/>
          </w:tcPr>
          <w:p w:rsidR="002A0560" w:rsidRPr="00B868AB" w:rsidRDefault="002A0560" w:rsidP="00742FE3">
            <w:pPr>
              <w:spacing w:after="0" w:line="360" w:lineRule="auto"/>
              <w:rPr>
                <w:rFonts w:ascii="Calibri" w:hAnsi="Calibri" w:cs="Calibri"/>
                <w:color w:val="000000"/>
                <w:sz w:val="20"/>
              </w:rPr>
            </w:pPr>
            <w:r w:rsidRPr="00B868AB">
              <w:rPr>
                <w:rFonts w:ascii="Calibri" w:hAnsi="Calibri" w:cs="Calibri"/>
                <w:color w:val="000000"/>
                <w:sz w:val="20"/>
              </w:rPr>
              <w:t>Tidang Pale</w:t>
            </w:r>
          </w:p>
        </w:tc>
        <w:tc>
          <w:tcPr>
            <w:tcW w:w="1960" w:type="dxa"/>
            <w:shd w:val="clear" w:color="auto" w:fill="DDEFF1"/>
            <w:hideMark/>
          </w:tcPr>
          <w:p w:rsidR="002A0560" w:rsidRPr="00B868AB" w:rsidRDefault="002A0560" w:rsidP="00742FE3">
            <w:pPr>
              <w:spacing w:after="0" w:line="360" w:lineRule="auto"/>
              <w:jc w:val="center"/>
              <w:rPr>
                <w:rFonts w:ascii="Calibri" w:hAnsi="Calibri" w:cs="Calibri"/>
                <w:color w:val="000000"/>
                <w:sz w:val="20"/>
              </w:rPr>
            </w:pPr>
            <w:r w:rsidRPr="00B868AB">
              <w:rPr>
                <w:rFonts w:ascii="Calibri" w:hAnsi="Calibri" w:cs="Calibri"/>
                <w:color w:val="000000"/>
                <w:sz w:val="20"/>
              </w:rPr>
              <w:t>204</w:t>
            </w:r>
          </w:p>
        </w:tc>
        <w:tc>
          <w:tcPr>
            <w:tcW w:w="2260" w:type="dxa"/>
            <w:shd w:val="clear" w:color="auto" w:fill="DDEFF1"/>
            <w:hideMark/>
          </w:tcPr>
          <w:p w:rsidR="002A0560" w:rsidRPr="00B868AB" w:rsidRDefault="00AC5E5C" w:rsidP="00742FE3">
            <w:pPr>
              <w:spacing w:after="0" w:line="360" w:lineRule="auto"/>
              <w:jc w:val="center"/>
              <w:rPr>
                <w:rFonts w:ascii="Calibri" w:hAnsi="Calibri" w:cs="Calibri"/>
                <w:color w:val="000000"/>
                <w:sz w:val="20"/>
              </w:rPr>
            </w:pPr>
            <w:r>
              <w:rPr>
                <w:rFonts w:ascii="Calibri" w:hAnsi="Calibri" w:cs="Calibri"/>
                <w:color w:val="000000"/>
                <w:sz w:val="20"/>
              </w:rPr>
              <w:t>2017</w:t>
            </w:r>
          </w:p>
        </w:tc>
      </w:tr>
      <w:tr w:rsidR="002A0560" w:rsidRPr="00B868AB" w:rsidTr="00B868AB">
        <w:trPr>
          <w:trHeight w:val="330"/>
        </w:trPr>
        <w:tc>
          <w:tcPr>
            <w:tcW w:w="582" w:type="dxa"/>
            <w:shd w:val="clear" w:color="auto" w:fill="BCDFE3"/>
            <w:vAlign w:val="center"/>
            <w:hideMark/>
          </w:tcPr>
          <w:p w:rsidR="002A0560" w:rsidRPr="00B868AB" w:rsidRDefault="002A0560" w:rsidP="00742FE3">
            <w:pPr>
              <w:spacing w:after="0" w:line="360" w:lineRule="auto"/>
              <w:rPr>
                <w:rFonts w:ascii="Calibri" w:hAnsi="Calibri" w:cs="Calibri"/>
                <w:color w:val="262626"/>
                <w:sz w:val="20"/>
              </w:rPr>
            </w:pPr>
            <w:r w:rsidRPr="00B868AB">
              <w:rPr>
                <w:rFonts w:ascii="Calibri" w:hAnsi="Calibri" w:cs="Calibri"/>
                <w:color w:val="262626"/>
                <w:sz w:val="20"/>
              </w:rPr>
              <w:t>4</w:t>
            </w:r>
          </w:p>
        </w:tc>
        <w:tc>
          <w:tcPr>
            <w:tcW w:w="2694" w:type="dxa"/>
            <w:shd w:val="clear" w:color="auto" w:fill="DDEFF1"/>
            <w:hideMark/>
          </w:tcPr>
          <w:p w:rsidR="002A0560" w:rsidRPr="00B868AB" w:rsidRDefault="002A0560" w:rsidP="00742FE3">
            <w:pPr>
              <w:spacing w:after="0" w:line="360" w:lineRule="auto"/>
              <w:rPr>
                <w:rFonts w:ascii="Calibri" w:hAnsi="Calibri" w:cs="Calibri"/>
                <w:color w:val="000000"/>
                <w:sz w:val="20"/>
              </w:rPr>
            </w:pPr>
            <w:r w:rsidRPr="00B868AB">
              <w:rPr>
                <w:rFonts w:ascii="Calibri" w:hAnsi="Calibri" w:cs="Calibri"/>
                <w:color w:val="000000"/>
                <w:sz w:val="20"/>
              </w:rPr>
              <w:t>Tidang Pale</w:t>
            </w:r>
            <w:r w:rsidR="00C074CD" w:rsidRPr="00B868AB">
              <w:rPr>
                <w:rFonts w:ascii="Calibri" w:hAnsi="Calibri" w:cs="Calibri"/>
                <w:color w:val="000000"/>
                <w:sz w:val="20"/>
              </w:rPr>
              <w:t xml:space="preserve"> / KTT</w:t>
            </w:r>
          </w:p>
        </w:tc>
        <w:tc>
          <w:tcPr>
            <w:tcW w:w="1949" w:type="dxa"/>
            <w:shd w:val="clear" w:color="auto" w:fill="DDEFF1"/>
            <w:hideMark/>
          </w:tcPr>
          <w:p w:rsidR="002A0560" w:rsidRPr="00B868AB" w:rsidRDefault="002A0560" w:rsidP="00742FE3">
            <w:pPr>
              <w:spacing w:after="0" w:line="360" w:lineRule="auto"/>
              <w:rPr>
                <w:rFonts w:ascii="Calibri" w:hAnsi="Calibri" w:cs="Calibri"/>
                <w:color w:val="000000"/>
                <w:sz w:val="20"/>
              </w:rPr>
            </w:pPr>
            <w:r w:rsidRPr="00B868AB">
              <w:rPr>
                <w:rFonts w:ascii="Calibri" w:hAnsi="Calibri" w:cs="Calibri"/>
                <w:color w:val="000000"/>
                <w:sz w:val="20"/>
              </w:rPr>
              <w:t>Malinau</w:t>
            </w:r>
          </w:p>
        </w:tc>
        <w:tc>
          <w:tcPr>
            <w:tcW w:w="1960" w:type="dxa"/>
            <w:shd w:val="clear" w:color="auto" w:fill="DDEFF1"/>
            <w:hideMark/>
          </w:tcPr>
          <w:p w:rsidR="002A0560" w:rsidRPr="00B868AB" w:rsidRDefault="002A0560" w:rsidP="00742FE3">
            <w:pPr>
              <w:spacing w:after="0" w:line="360" w:lineRule="auto"/>
              <w:jc w:val="center"/>
              <w:rPr>
                <w:rFonts w:ascii="Calibri" w:hAnsi="Calibri" w:cs="Calibri"/>
                <w:color w:val="000000"/>
                <w:sz w:val="20"/>
              </w:rPr>
            </w:pPr>
            <w:r w:rsidRPr="00B868AB">
              <w:rPr>
                <w:rFonts w:ascii="Calibri" w:hAnsi="Calibri" w:cs="Calibri"/>
                <w:color w:val="000000"/>
                <w:sz w:val="20"/>
              </w:rPr>
              <w:t>52</w:t>
            </w:r>
          </w:p>
        </w:tc>
        <w:tc>
          <w:tcPr>
            <w:tcW w:w="2260" w:type="dxa"/>
            <w:shd w:val="clear" w:color="auto" w:fill="DDEFF1"/>
            <w:hideMark/>
          </w:tcPr>
          <w:p w:rsidR="002A0560" w:rsidRPr="00B868AB" w:rsidRDefault="00AC5E5C" w:rsidP="00742FE3">
            <w:pPr>
              <w:spacing w:after="0" w:line="360" w:lineRule="auto"/>
              <w:jc w:val="center"/>
              <w:rPr>
                <w:rFonts w:ascii="Calibri" w:hAnsi="Calibri" w:cs="Calibri"/>
                <w:color w:val="000000"/>
                <w:sz w:val="20"/>
              </w:rPr>
            </w:pPr>
            <w:r>
              <w:rPr>
                <w:rFonts w:ascii="Calibri" w:hAnsi="Calibri" w:cs="Calibri"/>
                <w:color w:val="000000"/>
                <w:sz w:val="20"/>
              </w:rPr>
              <w:t>2017</w:t>
            </w:r>
          </w:p>
        </w:tc>
      </w:tr>
    </w:tbl>
    <w:p w:rsidR="00E36AEC" w:rsidRPr="00F10091" w:rsidRDefault="00E36AEC" w:rsidP="00742FE3">
      <w:pPr>
        <w:spacing w:after="0" w:line="360" w:lineRule="auto"/>
        <w:jc w:val="both"/>
        <w:rPr>
          <w:rFonts w:ascii="Calibri" w:eastAsia="Arial Unicode MS" w:hAnsi="Calibri" w:cs="Calibri"/>
        </w:rPr>
      </w:pPr>
    </w:p>
    <w:p w:rsidR="00742FE3" w:rsidRPr="006C3514" w:rsidRDefault="00F33EFE" w:rsidP="00742FE3">
      <w:pPr>
        <w:spacing w:after="0" w:line="360" w:lineRule="auto"/>
        <w:jc w:val="both"/>
        <w:rPr>
          <w:rFonts w:ascii="Calibri" w:eastAsia="Arial Unicode MS" w:hAnsi="Calibri" w:cs="Calibri"/>
        </w:rPr>
      </w:pPr>
      <w:r>
        <w:rPr>
          <w:rFonts w:ascii="Calibri" w:eastAsia="Arial Unicode MS" w:hAnsi="Calibri" w:cs="Calibri"/>
        </w:rPr>
        <w:t>Pengembangan Gardu Induk 150 KV</w:t>
      </w:r>
      <w:r w:rsidR="003E7194">
        <w:rPr>
          <w:rFonts w:ascii="Calibri" w:eastAsia="Arial Unicode MS" w:hAnsi="Calibri" w:cs="Calibri"/>
        </w:rPr>
        <w:t xml:space="preserve"> untuk</w:t>
      </w:r>
      <w:r w:rsidR="008823A0">
        <w:rPr>
          <w:rFonts w:ascii="Calibri" w:eastAsia="Arial Unicode MS" w:hAnsi="Calibri" w:cs="Calibri"/>
        </w:rPr>
        <w:t xml:space="preserve"> memperbaiki si</w:t>
      </w:r>
      <w:r w:rsidR="00387249">
        <w:rPr>
          <w:rFonts w:ascii="Calibri" w:eastAsia="Arial Unicode MS" w:hAnsi="Calibri" w:cs="Calibri"/>
        </w:rPr>
        <w:t>stem distribusi dengan</w:t>
      </w:r>
      <w:r w:rsidR="00EB5393">
        <w:rPr>
          <w:rFonts w:ascii="Calibri" w:eastAsia="Arial Unicode MS" w:hAnsi="Calibri" w:cs="Calibri"/>
        </w:rPr>
        <w:t xml:space="preserve"> </w:t>
      </w:r>
      <w:r w:rsidR="00A7417A">
        <w:rPr>
          <w:rFonts w:ascii="Calibri" w:eastAsia="Arial Unicode MS" w:hAnsi="Calibri" w:cs="Calibri"/>
        </w:rPr>
        <w:t xml:space="preserve">mengambil alih sebagian </w:t>
      </w:r>
      <w:r w:rsidR="00846CEC">
        <w:rPr>
          <w:rFonts w:ascii="Calibri" w:eastAsia="Arial Unicode MS" w:hAnsi="Calibri" w:cs="Calibri"/>
        </w:rPr>
        <w:t>beban</w:t>
      </w:r>
      <w:r w:rsidR="00A7417A">
        <w:rPr>
          <w:rFonts w:ascii="Calibri" w:eastAsia="Arial Unicode MS" w:hAnsi="Calibri" w:cs="Calibri"/>
        </w:rPr>
        <w:t xml:space="preserve"> dari penyulang lama</w:t>
      </w:r>
      <w:r w:rsidR="00846CEC">
        <w:rPr>
          <w:rFonts w:ascii="Calibri" w:eastAsia="Arial Unicode MS" w:hAnsi="Calibri" w:cs="Calibri"/>
        </w:rPr>
        <w:t xml:space="preserve"> dengan menambah penyulang baru.</w:t>
      </w:r>
      <w:r w:rsidR="00EB5393">
        <w:rPr>
          <w:rFonts w:ascii="Calibri" w:eastAsia="Arial Unicode MS" w:hAnsi="Calibri" w:cs="Calibri"/>
        </w:rPr>
        <w:t xml:space="preserve"> Penempatan Gardu</w:t>
      </w:r>
      <w:r w:rsidR="008823A0">
        <w:rPr>
          <w:rFonts w:ascii="Calibri" w:eastAsia="Arial Unicode MS" w:hAnsi="Calibri" w:cs="Calibri"/>
        </w:rPr>
        <w:t xml:space="preserve"> Induk </w:t>
      </w:r>
      <w:r w:rsidR="00846CEC">
        <w:rPr>
          <w:rFonts w:ascii="Calibri" w:eastAsia="Arial Unicode MS" w:hAnsi="Calibri" w:cs="Calibri"/>
        </w:rPr>
        <w:t>di lokasi</w:t>
      </w:r>
      <w:r w:rsidR="008823A0">
        <w:rPr>
          <w:rFonts w:ascii="Calibri" w:eastAsia="Arial Unicode MS" w:hAnsi="Calibri" w:cs="Calibri"/>
        </w:rPr>
        <w:t xml:space="preserve"> antara pusat beban dengan daerah yang akan dikembangkan oleh pemerintah daerah setempat. Konfigu</w:t>
      </w:r>
      <w:r w:rsidR="00846CEC">
        <w:rPr>
          <w:rFonts w:ascii="Calibri" w:eastAsia="Arial Unicode MS" w:hAnsi="Calibri" w:cs="Calibri"/>
        </w:rPr>
        <w:t xml:space="preserve">rasi jaringan 20 kV </w:t>
      </w:r>
      <w:r w:rsidR="00B62D54">
        <w:rPr>
          <w:rFonts w:ascii="Calibri" w:eastAsia="Arial Unicode MS" w:hAnsi="Calibri" w:cs="Calibri"/>
        </w:rPr>
        <w:t xml:space="preserve">diarahkan pada konfigurasi </w:t>
      </w:r>
      <w:r w:rsidR="00B62D54" w:rsidRPr="00B62D54">
        <w:rPr>
          <w:rFonts w:ascii="Calibri" w:eastAsia="Arial Unicode MS" w:hAnsi="Calibri" w:cs="Calibri"/>
          <w:i/>
        </w:rPr>
        <w:t xml:space="preserve">open </w:t>
      </w:r>
      <w:r w:rsidR="00846CEC" w:rsidRPr="00B62D54">
        <w:rPr>
          <w:rFonts w:ascii="Calibri" w:eastAsia="Arial Unicode MS" w:hAnsi="Calibri" w:cs="Calibri"/>
          <w:i/>
        </w:rPr>
        <w:t>loop</w:t>
      </w:r>
      <w:r w:rsidR="006C3514" w:rsidRPr="006C3514">
        <w:rPr>
          <w:rFonts w:ascii="Calibri" w:eastAsia="Arial Unicode MS" w:hAnsi="Calibri" w:cs="Calibri"/>
        </w:rPr>
        <w:t>. Adapun Proyeks</w:t>
      </w:r>
      <w:r w:rsidR="008823A0">
        <w:rPr>
          <w:rFonts w:ascii="Calibri" w:eastAsia="Arial Unicode MS" w:hAnsi="Calibri" w:cs="Calibri"/>
        </w:rPr>
        <w:t xml:space="preserve">i </w:t>
      </w:r>
      <w:r w:rsidR="00846CEC">
        <w:rPr>
          <w:rFonts w:ascii="Calibri" w:eastAsia="Arial Unicode MS" w:hAnsi="Calibri" w:cs="Calibri"/>
        </w:rPr>
        <w:t>Pembangunan</w:t>
      </w:r>
      <w:r w:rsidR="006C3514" w:rsidRPr="006C3514">
        <w:rPr>
          <w:rFonts w:ascii="Calibri" w:eastAsia="Arial Unicode MS" w:hAnsi="Calibri" w:cs="Calibri"/>
        </w:rPr>
        <w:t xml:space="preserve"> Gardu Induk</w:t>
      </w:r>
      <w:r w:rsidR="008823A0">
        <w:rPr>
          <w:rFonts w:ascii="Calibri" w:eastAsia="Arial Unicode MS" w:hAnsi="Calibri" w:cs="Calibri"/>
        </w:rPr>
        <w:t xml:space="preserve"> Baru</w:t>
      </w:r>
      <w:r w:rsidR="006C3514" w:rsidRPr="006C3514">
        <w:rPr>
          <w:rFonts w:ascii="Calibri" w:eastAsia="Arial Unicode MS" w:hAnsi="Calibri" w:cs="Calibri"/>
        </w:rPr>
        <w:t xml:space="preserve"> dari tahun 201</w:t>
      </w:r>
      <w:r w:rsidR="00E16DB4">
        <w:rPr>
          <w:rFonts w:ascii="Calibri" w:eastAsia="Arial Unicode MS" w:hAnsi="Calibri" w:cs="Calibri"/>
        </w:rPr>
        <w:t>4</w:t>
      </w:r>
      <w:r w:rsidR="006C3514" w:rsidRPr="006C3514">
        <w:rPr>
          <w:rFonts w:ascii="Calibri" w:eastAsia="Arial Unicode MS" w:hAnsi="Calibri" w:cs="Calibri"/>
        </w:rPr>
        <w:t xml:space="preserve"> sampai dengan 2</w:t>
      </w:r>
      <w:r w:rsidR="008823A0">
        <w:rPr>
          <w:rFonts w:ascii="Calibri" w:eastAsia="Arial Unicode MS" w:hAnsi="Calibri" w:cs="Calibri"/>
        </w:rPr>
        <w:t>01</w:t>
      </w:r>
      <w:r w:rsidR="00E16DB4">
        <w:rPr>
          <w:rFonts w:ascii="Calibri" w:eastAsia="Arial Unicode MS" w:hAnsi="Calibri" w:cs="Calibri"/>
        </w:rPr>
        <w:t>8</w:t>
      </w:r>
      <w:r w:rsidR="008823A0">
        <w:rPr>
          <w:rFonts w:ascii="Calibri" w:eastAsia="Arial Unicode MS" w:hAnsi="Calibri" w:cs="Calibri"/>
        </w:rPr>
        <w:t xml:space="preserve"> diperlihatkan pada Tabel 6-</w:t>
      </w:r>
      <w:r w:rsidR="002A0560">
        <w:rPr>
          <w:rFonts w:ascii="Calibri" w:eastAsia="Arial Unicode MS" w:hAnsi="Calibri" w:cs="Calibri"/>
        </w:rPr>
        <w:t>2</w:t>
      </w:r>
      <w:r w:rsidR="006C3514" w:rsidRPr="006C3514">
        <w:rPr>
          <w:rFonts w:ascii="Calibri" w:eastAsia="Arial Unicode MS" w:hAnsi="Calibri" w:cs="Calibri"/>
        </w:rPr>
        <w:t xml:space="preserve"> </w:t>
      </w:r>
      <w:r w:rsidR="008823A0">
        <w:rPr>
          <w:rFonts w:ascii="Calibri" w:eastAsia="Arial Unicode MS" w:hAnsi="Calibri" w:cs="Calibri"/>
        </w:rPr>
        <w:t xml:space="preserve"> dan Tabel</w:t>
      </w:r>
      <w:r w:rsidR="00F126D2">
        <w:rPr>
          <w:rFonts w:ascii="Calibri" w:eastAsia="Arial Unicode MS" w:hAnsi="Calibri" w:cs="Calibri"/>
        </w:rPr>
        <w:t xml:space="preserve"> 6-</w:t>
      </w:r>
      <w:r w:rsidR="002A0560">
        <w:rPr>
          <w:rFonts w:ascii="Calibri" w:eastAsia="Arial Unicode MS" w:hAnsi="Calibri" w:cs="Calibri"/>
        </w:rPr>
        <w:t>3</w:t>
      </w:r>
      <w:r w:rsidR="008823A0">
        <w:rPr>
          <w:rFonts w:ascii="Calibri" w:eastAsia="Arial Unicode MS" w:hAnsi="Calibri" w:cs="Calibri"/>
        </w:rPr>
        <w:t xml:space="preserve"> </w:t>
      </w:r>
      <w:r w:rsidR="006C3514" w:rsidRPr="006C3514">
        <w:rPr>
          <w:rFonts w:ascii="Calibri" w:eastAsia="Arial Unicode MS" w:hAnsi="Calibri" w:cs="Calibri"/>
        </w:rPr>
        <w:t>berikut ini :</w:t>
      </w:r>
    </w:p>
    <w:p w:rsidR="006C3514" w:rsidRPr="004C1508" w:rsidRDefault="006C3514" w:rsidP="00742FE3">
      <w:pPr>
        <w:spacing w:after="0" w:line="360" w:lineRule="auto"/>
        <w:jc w:val="center"/>
        <w:rPr>
          <w:rFonts w:ascii="Calibri" w:hAnsi="Calibri" w:cs="Calibri"/>
          <w:bCs/>
          <w:i/>
          <w:iCs/>
          <w:color w:val="000000"/>
          <w:sz w:val="20"/>
        </w:rPr>
      </w:pPr>
      <w:r w:rsidRPr="004C1508">
        <w:rPr>
          <w:rFonts w:ascii="Calibri" w:hAnsi="Calibri" w:cs="Calibri"/>
          <w:bCs/>
          <w:i/>
          <w:iCs/>
          <w:color w:val="000000"/>
          <w:sz w:val="20"/>
        </w:rPr>
        <w:t>Tabel 6-</w:t>
      </w:r>
      <w:r w:rsidR="002A0560" w:rsidRPr="004C1508">
        <w:rPr>
          <w:rFonts w:ascii="Calibri" w:hAnsi="Calibri" w:cs="Calibri"/>
          <w:bCs/>
          <w:i/>
          <w:iCs/>
          <w:color w:val="000000"/>
          <w:sz w:val="20"/>
        </w:rPr>
        <w:t>2</w:t>
      </w:r>
      <w:r w:rsidR="00846CEC" w:rsidRPr="004C1508">
        <w:rPr>
          <w:rFonts w:ascii="Calibri" w:hAnsi="Calibri" w:cs="Calibri"/>
          <w:bCs/>
          <w:i/>
          <w:iCs/>
          <w:color w:val="000000"/>
          <w:sz w:val="20"/>
        </w:rPr>
        <w:t xml:space="preserve"> : Tabel Proyeksi Pembangunan</w:t>
      </w:r>
      <w:r w:rsidRPr="004C1508">
        <w:rPr>
          <w:rFonts w:ascii="Calibri" w:hAnsi="Calibri" w:cs="Calibri"/>
          <w:bCs/>
          <w:i/>
          <w:iCs/>
          <w:color w:val="000000"/>
          <w:sz w:val="20"/>
        </w:rPr>
        <w:t xml:space="preserve"> GI Baru </w:t>
      </w:r>
    </w:p>
    <w:tbl>
      <w:tblPr>
        <w:tblW w:w="8685" w:type="dxa"/>
        <w:jc w:val="center"/>
        <w:tblInd w:w="-29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3735"/>
        <w:gridCol w:w="720"/>
        <w:gridCol w:w="810"/>
        <w:gridCol w:w="810"/>
        <w:gridCol w:w="810"/>
        <w:gridCol w:w="900"/>
        <w:gridCol w:w="900"/>
      </w:tblGrid>
      <w:tr w:rsidR="00E16DB4" w:rsidRPr="00B868AB" w:rsidTr="004C1508">
        <w:trPr>
          <w:trHeight w:val="585"/>
          <w:jc w:val="center"/>
        </w:trPr>
        <w:tc>
          <w:tcPr>
            <w:tcW w:w="3735" w:type="dxa"/>
            <w:shd w:val="clear" w:color="auto" w:fill="002060"/>
            <w:noWrap/>
            <w:vAlign w:val="center"/>
            <w:hideMark/>
          </w:tcPr>
          <w:p w:rsidR="00E16DB4" w:rsidRPr="00B868AB" w:rsidRDefault="00E16DB4" w:rsidP="00742FE3">
            <w:pPr>
              <w:spacing w:after="0" w:line="360" w:lineRule="auto"/>
              <w:jc w:val="center"/>
              <w:rPr>
                <w:rFonts w:ascii="Calibri" w:eastAsia="Arial Unicode MS" w:hAnsi="Calibri" w:cs="Calibri"/>
                <w:b/>
                <w:bCs/>
                <w:color w:val="FFFFFF"/>
              </w:rPr>
            </w:pPr>
            <w:r w:rsidRPr="00B868AB">
              <w:rPr>
                <w:rFonts w:ascii="Calibri" w:eastAsia="Arial Unicode MS" w:hAnsi="Calibri" w:cs="Calibri"/>
                <w:b/>
                <w:bCs/>
                <w:color w:val="FFFFFF"/>
              </w:rPr>
              <w:t>URAIAN</w:t>
            </w:r>
          </w:p>
        </w:tc>
        <w:tc>
          <w:tcPr>
            <w:tcW w:w="720" w:type="dxa"/>
            <w:shd w:val="clear" w:color="auto" w:fill="002060"/>
            <w:vAlign w:val="center"/>
            <w:hideMark/>
          </w:tcPr>
          <w:p w:rsidR="00E16DB4" w:rsidRPr="00B868AB" w:rsidRDefault="00E16DB4" w:rsidP="00742FE3">
            <w:pPr>
              <w:spacing w:after="0" w:line="360" w:lineRule="auto"/>
              <w:jc w:val="center"/>
              <w:rPr>
                <w:rFonts w:ascii="Calibri" w:eastAsia="Arial Unicode MS" w:hAnsi="Calibri" w:cs="Calibri"/>
                <w:b/>
                <w:bCs/>
                <w:color w:val="FFFFFF"/>
              </w:rPr>
            </w:pPr>
            <w:r w:rsidRPr="00B868AB">
              <w:rPr>
                <w:rFonts w:ascii="Calibri" w:eastAsia="Arial Unicode MS" w:hAnsi="Calibri" w:cs="Calibri"/>
                <w:b/>
                <w:bCs/>
                <w:color w:val="FFFFFF"/>
              </w:rPr>
              <w:t>UNIT</w:t>
            </w:r>
          </w:p>
        </w:tc>
        <w:tc>
          <w:tcPr>
            <w:tcW w:w="810" w:type="dxa"/>
            <w:shd w:val="clear" w:color="auto" w:fill="002060"/>
            <w:vAlign w:val="center"/>
            <w:hideMark/>
          </w:tcPr>
          <w:p w:rsidR="00E16DB4" w:rsidRPr="00B868AB" w:rsidRDefault="00E16DB4" w:rsidP="00E16DB4">
            <w:pPr>
              <w:spacing w:after="0" w:line="360" w:lineRule="auto"/>
              <w:jc w:val="center"/>
              <w:rPr>
                <w:rFonts w:ascii="Calibri" w:eastAsia="Arial Unicode MS" w:hAnsi="Calibri" w:cs="Calibri"/>
                <w:b/>
                <w:bCs/>
                <w:color w:val="FFFFFF"/>
              </w:rPr>
            </w:pPr>
            <w:r w:rsidRPr="00B868AB">
              <w:rPr>
                <w:rFonts w:ascii="Calibri" w:eastAsia="Arial Unicode MS" w:hAnsi="Calibri" w:cs="Calibri"/>
                <w:b/>
                <w:bCs/>
                <w:color w:val="FFFFFF"/>
              </w:rPr>
              <w:t>2014</w:t>
            </w:r>
          </w:p>
        </w:tc>
        <w:tc>
          <w:tcPr>
            <w:tcW w:w="810" w:type="dxa"/>
            <w:shd w:val="clear" w:color="auto" w:fill="002060"/>
            <w:vAlign w:val="center"/>
            <w:hideMark/>
          </w:tcPr>
          <w:p w:rsidR="00E16DB4" w:rsidRPr="00B868AB" w:rsidRDefault="00E16DB4" w:rsidP="00E16DB4">
            <w:pPr>
              <w:spacing w:after="0" w:line="360" w:lineRule="auto"/>
              <w:jc w:val="center"/>
              <w:rPr>
                <w:rFonts w:ascii="Calibri" w:eastAsia="Arial Unicode MS" w:hAnsi="Calibri" w:cs="Calibri"/>
                <w:b/>
                <w:bCs/>
                <w:color w:val="FFFFFF"/>
              </w:rPr>
            </w:pPr>
            <w:r w:rsidRPr="00B868AB">
              <w:rPr>
                <w:rFonts w:ascii="Calibri" w:eastAsia="Arial Unicode MS" w:hAnsi="Calibri" w:cs="Calibri"/>
                <w:b/>
                <w:bCs/>
                <w:color w:val="FFFFFF"/>
              </w:rPr>
              <w:t>2015</w:t>
            </w:r>
          </w:p>
        </w:tc>
        <w:tc>
          <w:tcPr>
            <w:tcW w:w="810" w:type="dxa"/>
            <w:shd w:val="clear" w:color="auto" w:fill="002060"/>
            <w:vAlign w:val="center"/>
            <w:hideMark/>
          </w:tcPr>
          <w:p w:rsidR="00E16DB4" w:rsidRPr="00B868AB" w:rsidRDefault="00E16DB4" w:rsidP="00E16DB4">
            <w:pPr>
              <w:spacing w:after="0" w:line="360" w:lineRule="auto"/>
              <w:jc w:val="center"/>
              <w:rPr>
                <w:rFonts w:ascii="Calibri" w:eastAsia="Arial Unicode MS" w:hAnsi="Calibri" w:cs="Calibri"/>
                <w:b/>
                <w:bCs/>
                <w:color w:val="FFFFFF"/>
              </w:rPr>
            </w:pPr>
            <w:r w:rsidRPr="00B868AB">
              <w:rPr>
                <w:rFonts w:ascii="Calibri" w:eastAsia="Arial Unicode MS" w:hAnsi="Calibri" w:cs="Calibri"/>
                <w:b/>
                <w:bCs/>
                <w:color w:val="FFFFFF"/>
              </w:rPr>
              <w:t>2016</w:t>
            </w:r>
          </w:p>
        </w:tc>
        <w:tc>
          <w:tcPr>
            <w:tcW w:w="900" w:type="dxa"/>
            <w:shd w:val="clear" w:color="auto" w:fill="002060"/>
            <w:vAlign w:val="center"/>
            <w:hideMark/>
          </w:tcPr>
          <w:p w:rsidR="00E16DB4" w:rsidRPr="00B868AB" w:rsidRDefault="00E16DB4" w:rsidP="00E16DB4">
            <w:pPr>
              <w:spacing w:after="0" w:line="360" w:lineRule="auto"/>
              <w:jc w:val="center"/>
              <w:rPr>
                <w:rFonts w:ascii="Calibri" w:eastAsia="Arial Unicode MS" w:hAnsi="Calibri" w:cs="Calibri"/>
                <w:b/>
                <w:bCs/>
                <w:color w:val="FFFFFF"/>
              </w:rPr>
            </w:pPr>
            <w:r w:rsidRPr="00B868AB">
              <w:rPr>
                <w:rFonts w:ascii="Calibri" w:eastAsia="Arial Unicode MS" w:hAnsi="Calibri" w:cs="Calibri"/>
                <w:b/>
                <w:bCs/>
                <w:color w:val="FFFFFF"/>
              </w:rPr>
              <w:t>2017</w:t>
            </w:r>
          </w:p>
        </w:tc>
        <w:tc>
          <w:tcPr>
            <w:tcW w:w="900" w:type="dxa"/>
            <w:shd w:val="clear" w:color="auto" w:fill="002060"/>
            <w:vAlign w:val="center"/>
            <w:hideMark/>
          </w:tcPr>
          <w:p w:rsidR="00E16DB4" w:rsidRPr="00B868AB" w:rsidRDefault="00E16DB4" w:rsidP="00742FE3">
            <w:pPr>
              <w:spacing w:after="0" w:line="360" w:lineRule="auto"/>
              <w:jc w:val="center"/>
              <w:rPr>
                <w:rFonts w:ascii="Calibri" w:eastAsia="Arial Unicode MS" w:hAnsi="Calibri" w:cs="Calibri"/>
                <w:b/>
                <w:bCs/>
                <w:color w:val="FFFFFF"/>
              </w:rPr>
            </w:pPr>
            <w:r w:rsidRPr="00B868AB">
              <w:rPr>
                <w:rFonts w:ascii="Calibri" w:eastAsia="Arial Unicode MS" w:hAnsi="Calibri" w:cs="Calibri"/>
                <w:b/>
                <w:bCs/>
                <w:color w:val="FFFFFF"/>
              </w:rPr>
              <w:t>2018</w:t>
            </w:r>
          </w:p>
        </w:tc>
      </w:tr>
      <w:tr w:rsidR="00E16DB4" w:rsidRPr="00B868AB" w:rsidTr="00B868AB">
        <w:trPr>
          <w:trHeight w:val="360"/>
          <w:jc w:val="center"/>
        </w:trPr>
        <w:tc>
          <w:tcPr>
            <w:tcW w:w="3735" w:type="dxa"/>
            <w:shd w:val="clear" w:color="auto" w:fill="9BCFD5"/>
            <w:vAlign w:val="center"/>
            <w:hideMark/>
          </w:tcPr>
          <w:p w:rsidR="00E16DB4" w:rsidRPr="00D84814" w:rsidRDefault="00E16DB4" w:rsidP="00742FE3">
            <w:pPr>
              <w:spacing w:after="0" w:line="360" w:lineRule="auto"/>
              <w:rPr>
                <w:rFonts w:ascii="Calibri" w:eastAsia="Arial Unicode MS" w:hAnsi="Calibri" w:cs="Calibri"/>
                <w:b/>
                <w:bCs/>
                <w:sz w:val="20"/>
              </w:rPr>
            </w:pPr>
            <w:r w:rsidRPr="00D84814">
              <w:rPr>
                <w:rFonts w:ascii="Calibri" w:eastAsia="Arial Unicode MS" w:hAnsi="Calibri" w:cs="Calibri"/>
                <w:b/>
                <w:bCs/>
                <w:sz w:val="20"/>
              </w:rPr>
              <w:t>GI BARU</w:t>
            </w:r>
          </w:p>
        </w:tc>
        <w:tc>
          <w:tcPr>
            <w:tcW w:w="720" w:type="dxa"/>
            <w:shd w:val="clear" w:color="auto" w:fill="9BCFD5"/>
            <w:vAlign w:val="center"/>
            <w:hideMark/>
          </w:tcPr>
          <w:p w:rsidR="00E16DB4" w:rsidRPr="00D84814" w:rsidRDefault="00E16DB4" w:rsidP="00742FE3">
            <w:pPr>
              <w:spacing w:after="0" w:line="360" w:lineRule="auto"/>
              <w:jc w:val="center"/>
              <w:rPr>
                <w:rFonts w:ascii="Calibri" w:eastAsia="Arial Unicode MS" w:hAnsi="Calibri" w:cs="Calibri"/>
                <w:sz w:val="20"/>
              </w:rPr>
            </w:pPr>
            <w:r w:rsidRPr="00D84814">
              <w:rPr>
                <w:rFonts w:ascii="Calibri" w:eastAsia="Arial Unicode MS" w:hAnsi="Calibri" w:cs="Calibri"/>
                <w:sz w:val="20"/>
              </w:rPr>
              <w:t> </w:t>
            </w:r>
          </w:p>
        </w:tc>
        <w:tc>
          <w:tcPr>
            <w:tcW w:w="810" w:type="dxa"/>
            <w:shd w:val="clear" w:color="auto" w:fill="9BCFD5"/>
            <w:vAlign w:val="center"/>
            <w:hideMark/>
          </w:tcPr>
          <w:p w:rsidR="00E16DB4" w:rsidRPr="00D84814" w:rsidRDefault="00E16DB4" w:rsidP="00E16DB4">
            <w:pPr>
              <w:spacing w:after="0" w:line="360" w:lineRule="auto"/>
              <w:jc w:val="center"/>
              <w:rPr>
                <w:rFonts w:ascii="Calibri" w:eastAsia="Arial Unicode MS" w:hAnsi="Calibri" w:cs="Calibri"/>
                <w:sz w:val="20"/>
              </w:rPr>
            </w:pPr>
            <w:r w:rsidRPr="00D84814">
              <w:rPr>
                <w:rFonts w:ascii="Calibri" w:eastAsia="Arial Unicode MS" w:hAnsi="Calibri" w:cs="Calibri"/>
                <w:sz w:val="20"/>
              </w:rPr>
              <w:t> </w:t>
            </w:r>
          </w:p>
        </w:tc>
        <w:tc>
          <w:tcPr>
            <w:tcW w:w="810" w:type="dxa"/>
            <w:shd w:val="clear" w:color="auto" w:fill="9BCFD5"/>
            <w:vAlign w:val="center"/>
            <w:hideMark/>
          </w:tcPr>
          <w:p w:rsidR="00E16DB4" w:rsidRPr="00D84814" w:rsidRDefault="00E16DB4" w:rsidP="00E16DB4">
            <w:pPr>
              <w:spacing w:after="0" w:line="360" w:lineRule="auto"/>
              <w:jc w:val="center"/>
              <w:rPr>
                <w:rFonts w:ascii="Calibri" w:eastAsia="Arial Unicode MS" w:hAnsi="Calibri" w:cs="Calibri"/>
                <w:sz w:val="20"/>
              </w:rPr>
            </w:pPr>
            <w:r w:rsidRPr="00D84814">
              <w:rPr>
                <w:rFonts w:ascii="Calibri" w:eastAsia="Arial Unicode MS" w:hAnsi="Calibri" w:cs="Calibri"/>
                <w:sz w:val="20"/>
              </w:rPr>
              <w:t> </w:t>
            </w:r>
          </w:p>
        </w:tc>
        <w:tc>
          <w:tcPr>
            <w:tcW w:w="810" w:type="dxa"/>
            <w:shd w:val="clear" w:color="auto" w:fill="9BCFD5"/>
            <w:vAlign w:val="center"/>
            <w:hideMark/>
          </w:tcPr>
          <w:p w:rsidR="00E16DB4" w:rsidRPr="00D84814" w:rsidRDefault="00E16DB4" w:rsidP="00E16DB4">
            <w:pPr>
              <w:spacing w:after="0" w:line="360" w:lineRule="auto"/>
              <w:jc w:val="center"/>
              <w:rPr>
                <w:rFonts w:ascii="Calibri" w:eastAsia="Arial Unicode MS" w:hAnsi="Calibri" w:cs="Calibri"/>
                <w:sz w:val="20"/>
              </w:rPr>
            </w:pPr>
            <w:r w:rsidRPr="00D84814">
              <w:rPr>
                <w:rFonts w:ascii="Calibri" w:eastAsia="Arial Unicode MS" w:hAnsi="Calibri" w:cs="Calibri"/>
                <w:sz w:val="20"/>
              </w:rPr>
              <w:t> </w:t>
            </w:r>
          </w:p>
        </w:tc>
        <w:tc>
          <w:tcPr>
            <w:tcW w:w="900" w:type="dxa"/>
            <w:shd w:val="clear" w:color="auto" w:fill="9BCFD5"/>
            <w:vAlign w:val="center"/>
            <w:hideMark/>
          </w:tcPr>
          <w:p w:rsidR="00E16DB4" w:rsidRPr="00D84814" w:rsidRDefault="00E16DB4" w:rsidP="00E16DB4">
            <w:pPr>
              <w:spacing w:after="0" w:line="360" w:lineRule="auto"/>
              <w:jc w:val="center"/>
              <w:rPr>
                <w:rFonts w:ascii="Calibri" w:eastAsia="Arial Unicode MS" w:hAnsi="Calibri" w:cs="Calibri"/>
                <w:sz w:val="20"/>
              </w:rPr>
            </w:pPr>
            <w:r w:rsidRPr="00D84814">
              <w:rPr>
                <w:rFonts w:ascii="Calibri" w:eastAsia="Arial Unicode MS" w:hAnsi="Calibri" w:cs="Calibri"/>
                <w:sz w:val="20"/>
              </w:rPr>
              <w:t> </w:t>
            </w:r>
          </w:p>
        </w:tc>
        <w:tc>
          <w:tcPr>
            <w:tcW w:w="900" w:type="dxa"/>
            <w:shd w:val="clear" w:color="auto" w:fill="9BCFD5"/>
            <w:vAlign w:val="center"/>
            <w:hideMark/>
          </w:tcPr>
          <w:p w:rsidR="00E16DB4" w:rsidRPr="00D84814" w:rsidRDefault="00E16DB4" w:rsidP="00742FE3">
            <w:pPr>
              <w:spacing w:after="0" w:line="360" w:lineRule="auto"/>
              <w:jc w:val="center"/>
              <w:rPr>
                <w:rFonts w:ascii="Calibri" w:eastAsia="Arial Unicode MS" w:hAnsi="Calibri" w:cs="Calibri"/>
                <w:sz w:val="20"/>
              </w:rPr>
            </w:pPr>
            <w:r w:rsidRPr="00D84814">
              <w:rPr>
                <w:rFonts w:ascii="Calibri" w:eastAsia="Arial Unicode MS" w:hAnsi="Calibri" w:cs="Calibri"/>
                <w:sz w:val="20"/>
              </w:rPr>
              <w:t> </w:t>
            </w:r>
          </w:p>
        </w:tc>
      </w:tr>
      <w:tr w:rsidR="00E16DB4" w:rsidRPr="00B868AB" w:rsidTr="00B868AB">
        <w:trPr>
          <w:trHeight w:val="360"/>
          <w:jc w:val="center"/>
        </w:trPr>
        <w:tc>
          <w:tcPr>
            <w:tcW w:w="3735" w:type="dxa"/>
            <w:shd w:val="clear" w:color="auto" w:fill="BCDFE3"/>
            <w:vAlign w:val="center"/>
            <w:hideMark/>
          </w:tcPr>
          <w:p w:rsidR="00E16DB4" w:rsidRPr="00D84814" w:rsidRDefault="00E16DB4" w:rsidP="00742FE3">
            <w:pPr>
              <w:spacing w:after="0" w:line="360" w:lineRule="auto"/>
              <w:rPr>
                <w:rFonts w:ascii="Calibri" w:eastAsia="Arial Unicode MS" w:hAnsi="Calibri" w:cs="Calibri"/>
                <w:sz w:val="20"/>
              </w:rPr>
            </w:pPr>
            <w:r w:rsidRPr="00D84814">
              <w:rPr>
                <w:rFonts w:ascii="Calibri" w:eastAsia="Arial Unicode MS" w:hAnsi="Calibri" w:cs="Calibri"/>
                <w:sz w:val="20"/>
              </w:rPr>
              <w:t>Penambahan GI Baru</w:t>
            </w:r>
          </w:p>
        </w:tc>
        <w:tc>
          <w:tcPr>
            <w:tcW w:w="720" w:type="dxa"/>
            <w:shd w:val="clear" w:color="auto" w:fill="DDEFF1"/>
            <w:vAlign w:val="center"/>
            <w:hideMark/>
          </w:tcPr>
          <w:p w:rsidR="00E16DB4" w:rsidRPr="00D84814" w:rsidRDefault="00E16DB4" w:rsidP="00742FE3">
            <w:pPr>
              <w:spacing w:after="0" w:line="360" w:lineRule="auto"/>
              <w:jc w:val="center"/>
              <w:rPr>
                <w:rFonts w:ascii="Calibri" w:eastAsia="Arial Unicode MS" w:hAnsi="Calibri" w:cs="Calibri"/>
                <w:sz w:val="20"/>
              </w:rPr>
            </w:pPr>
            <w:r w:rsidRPr="00D84814">
              <w:rPr>
                <w:rFonts w:ascii="Calibri" w:eastAsia="Arial Unicode MS" w:hAnsi="Calibri" w:cs="Calibri"/>
                <w:sz w:val="20"/>
              </w:rPr>
              <w:t>buah</w:t>
            </w:r>
          </w:p>
        </w:tc>
        <w:tc>
          <w:tcPr>
            <w:tcW w:w="810" w:type="dxa"/>
            <w:shd w:val="clear" w:color="auto" w:fill="DDEFF1"/>
            <w:vAlign w:val="center"/>
            <w:hideMark/>
          </w:tcPr>
          <w:p w:rsidR="00E16DB4" w:rsidRPr="00D84814" w:rsidRDefault="00E16DB4" w:rsidP="00E16DB4">
            <w:pPr>
              <w:spacing w:after="0" w:line="360" w:lineRule="auto"/>
              <w:jc w:val="center"/>
              <w:rPr>
                <w:rFonts w:ascii="Calibri" w:eastAsia="Arial Unicode MS" w:hAnsi="Calibri" w:cs="Calibri"/>
                <w:sz w:val="20"/>
              </w:rPr>
            </w:pPr>
            <w:r w:rsidRPr="00D84814">
              <w:rPr>
                <w:rFonts w:ascii="Calibri" w:eastAsia="Arial Unicode MS" w:hAnsi="Calibri" w:cs="Calibri"/>
                <w:sz w:val="20"/>
              </w:rPr>
              <w:t>-</w:t>
            </w:r>
          </w:p>
        </w:tc>
        <w:tc>
          <w:tcPr>
            <w:tcW w:w="810" w:type="dxa"/>
            <w:shd w:val="clear" w:color="auto" w:fill="DDEFF1"/>
            <w:vAlign w:val="center"/>
            <w:hideMark/>
          </w:tcPr>
          <w:p w:rsidR="00E16DB4" w:rsidRPr="00D84814" w:rsidRDefault="00AC5E5C" w:rsidP="00E16DB4">
            <w:pPr>
              <w:spacing w:after="0" w:line="360" w:lineRule="auto"/>
              <w:jc w:val="center"/>
              <w:rPr>
                <w:rFonts w:ascii="Calibri" w:eastAsia="Arial Unicode MS" w:hAnsi="Calibri" w:cs="Calibri"/>
                <w:sz w:val="20"/>
              </w:rPr>
            </w:pPr>
            <w:r>
              <w:rPr>
                <w:rFonts w:ascii="Calibri" w:eastAsia="Arial Unicode MS" w:hAnsi="Calibri" w:cs="Calibri"/>
                <w:sz w:val="20"/>
              </w:rPr>
              <w:t>3</w:t>
            </w:r>
          </w:p>
        </w:tc>
        <w:tc>
          <w:tcPr>
            <w:tcW w:w="810" w:type="dxa"/>
            <w:shd w:val="clear" w:color="auto" w:fill="DDEFF1"/>
            <w:vAlign w:val="center"/>
            <w:hideMark/>
          </w:tcPr>
          <w:p w:rsidR="00E16DB4" w:rsidRPr="00D84814" w:rsidRDefault="00AC5E5C" w:rsidP="00E16DB4">
            <w:pPr>
              <w:spacing w:after="0" w:line="360" w:lineRule="auto"/>
              <w:jc w:val="center"/>
              <w:rPr>
                <w:rFonts w:ascii="Calibri" w:eastAsia="Arial Unicode MS" w:hAnsi="Calibri" w:cs="Calibri"/>
                <w:sz w:val="20"/>
              </w:rPr>
            </w:pPr>
            <w:r>
              <w:rPr>
                <w:rFonts w:ascii="Calibri" w:eastAsia="Arial Unicode MS" w:hAnsi="Calibri" w:cs="Calibri"/>
                <w:sz w:val="20"/>
              </w:rPr>
              <w:t>1</w:t>
            </w:r>
          </w:p>
        </w:tc>
        <w:tc>
          <w:tcPr>
            <w:tcW w:w="900" w:type="dxa"/>
            <w:shd w:val="clear" w:color="auto" w:fill="DDEFF1"/>
            <w:vAlign w:val="center"/>
            <w:hideMark/>
          </w:tcPr>
          <w:p w:rsidR="00E16DB4" w:rsidRPr="00D84814" w:rsidRDefault="00E16DB4" w:rsidP="00E16DB4">
            <w:pPr>
              <w:spacing w:after="0" w:line="360" w:lineRule="auto"/>
              <w:jc w:val="center"/>
              <w:rPr>
                <w:rFonts w:ascii="Calibri" w:eastAsia="Arial Unicode MS" w:hAnsi="Calibri" w:cs="Calibri"/>
                <w:sz w:val="20"/>
              </w:rPr>
            </w:pPr>
            <w:r w:rsidRPr="00D84814">
              <w:rPr>
                <w:rFonts w:ascii="Calibri" w:eastAsia="Arial Unicode MS" w:hAnsi="Calibri" w:cs="Calibri"/>
                <w:sz w:val="20"/>
              </w:rPr>
              <w:t>2</w:t>
            </w:r>
          </w:p>
        </w:tc>
        <w:tc>
          <w:tcPr>
            <w:tcW w:w="900" w:type="dxa"/>
            <w:shd w:val="clear" w:color="auto" w:fill="DDEFF1"/>
            <w:vAlign w:val="center"/>
            <w:hideMark/>
          </w:tcPr>
          <w:p w:rsidR="00E16DB4" w:rsidRPr="00D84814" w:rsidRDefault="00E05097" w:rsidP="00742FE3">
            <w:pPr>
              <w:spacing w:after="0" w:line="360" w:lineRule="auto"/>
              <w:jc w:val="center"/>
              <w:rPr>
                <w:rFonts w:ascii="Calibri" w:eastAsia="Arial Unicode MS" w:hAnsi="Calibri" w:cs="Calibri"/>
                <w:sz w:val="20"/>
              </w:rPr>
            </w:pPr>
            <w:r>
              <w:rPr>
                <w:rFonts w:ascii="Calibri" w:eastAsia="Arial Unicode MS" w:hAnsi="Calibri" w:cs="Calibri"/>
                <w:sz w:val="20"/>
              </w:rPr>
              <w:t>-</w:t>
            </w:r>
          </w:p>
        </w:tc>
      </w:tr>
      <w:tr w:rsidR="00E16DB4" w:rsidRPr="00B868AB" w:rsidTr="00B868AB">
        <w:trPr>
          <w:trHeight w:val="360"/>
          <w:jc w:val="center"/>
        </w:trPr>
        <w:tc>
          <w:tcPr>
            <w:tcW w:w="3735" w:type="dxa"/>
            <w:shd w:val="clear" w:color="auto" w:fill="BCDFE3"/>
            <w:vAlign w:val="center"/>
            <w:hideMark/>
          </w:tcPr>
          <w:p w:rsidR="00E16DB4" w:rsidRPr="00D84814" w:rsidRDefault="00E16DB4" w:rsidP="00742FE3">
            <w:pPr>
              <w:spacing w:after="0" w:line="360" w:lineRule="auto"/>
              <w:rPr>
                <w:rFonts w:ascii="Calibri" w:eastAsia="Arial Unicode MS" w:hAnsi="Calibri" w:cs="Calibri"/>
                <w:sz w:val="20"/>
              </w:rPr>
            </w:pPr>
            <w:r w:rsidRPr="00D84814">
              <w:rPr>
                <w:rFonts w:ascii="Calibri" w:eastAsia="Arial Unicode MS" w:hAnsi="Calibri" w:cs="Calibri"/>
                <w:sz w:val="20"/>
              </w:rPr>
              <w:t>Kebutuhan Trafo GI Baru</w:t>
            </w:r>
          </w:p>
        </w:tc>
        <w:tc>
          <w:tcPr>
            <w:tcW w:w="720" w:type="dxa"/>
            <w:shd w:val="clear" w:color="auto" w:fill="DDEFF1"/>
            <w:vAlign w:val="center"/>
            <w:hideMark/>
          </w:tcPr>
          <w:p w:rsidR="00E16DB4" w:rsidRPr="00D84814" w:rsidRDefault="00E16DB4" w:rsidP="00742FE3">
            <w:pPr>
              <w:spacing w:after="0" w:line="360" w:lineRule="auto"/>
              <w:jc w:val="center"/>
              <w:rPr>
                <w:rFonts w:ascii="Calibri" w:eastAsia="Arial Unicode MS" w:hAnsi="Calibri" w:cs="Calibri"/>
                <w:sz w:val="20"/>
              </w:rPr>
            </w:pPr>
            <w:r w:rsidRPr="00D84814">
              <w:rPr>
                <w:rFonts w:ascii="Calibri" w:eastAsia="Arial Unicode MS" w:hAnsi="Calibri" w:cs="Calibri"/>
                <w:sz w:val="20"/>
              </w:rPr>
              <w:t>buah</w:t>
            </w:r>
          </w:p>
        </w:tc>
        <w:tc>
          <w:tcPr>
            <w:tcW w:w="810" w:type="dxa"/>
            <w:shd w:val="clear" w:color="auto" w:fill="DDEFF1"/>
            <w:vAlign w:val="center"/>
            <w:hideMark/>
          </w:tcPr>
          <w:p w:rsidR="00E16DB4" w:rsidRPr="00D84814" w:rsidRDefault="00E16DB4" w:rsidP="00E16DB4">
            <w:pPr>
              <w:spacing w:after="0" w:line="360" w:lineRule="auto"/>
              <w:jc w:val="center"/>
              <w:rPr>
                <w:rFonts w:ascii="Calibri" w:eastAsia="Arial Unicode MS" w:hAnsi="Calibri" w:cs="Calibri"/>
                <w:sz w:val="20"/>
              </w:rPr>
            </w:pPr>
            <w:r w:rsidRPr="00D84814">
              <w:rPr>
                <w:rFonts w:ascii="Calibri" w:eastAsia="Arial Unicode MS" w:hAnsi="Calibri" w:cs="Calibri"/>
                <w:sz w:val="20"/>
              </w:rPr>
              <w:t>-</w:t>
            </w:r>
          </w:p>
        </w:tc>
        <w:tc>
          <w:tcPr>
            <w:tcW w:w="810" w:type="dxa"/>
            <w:shd w:val="clear" w:color="auto" w:fill="DDEFF1"/>
            <w:vAlign w:val="center"/>
            <w:hideMark/>
          </w:tcPr>
          <w:p w:rsidR="00E16DB4" w:rsidRPr="00D84814" w:rsidRDefault="00AC5E5C" w:rsidP="00E16DB4">
            <w:pPr>
              <w:spacing w:after="0" w:line="360" w:lineRule="auto"/>
              <w:jc w:val="center"/>
              <w:rPr>
                <w:rFonts w:ascii="Calibri" w:eastAsia="Arial Unicode MS" w:hAnsi="Calibri" w:cs="Calibri"/>
                <w:sz w:val="20"/>
              </w:rPr>
            </w:pPr>
            <w:r>
              <w:rPr>
                <w:rFonts w:ascii="Calibri" w:eastAsia="Arial Unicode MS" w:hAnsi="Calibri" w:cs="Calibri"/>
                <w:sz w:val="20"/>
              </w:rPr>
              <w:t>3</w:t>
            </w:r>
            <w:r w:rsidR="00E16DB4" w:rsidRPr="00D84814">
              <w:rPr>
                <w:rFonts w:ascii="Calibri" w:eastAsia="Arial Unicode MS" w:hAnsi="Calibri" w:cs="Calibri"/>
                <w:sz w:val="20"/>
              </w:rPr>
              <w:t>x30</w:t>
            </w:r>
          </w:p>
        </w:tc>
        <w:tc>
          <w:tcPr>
            <w:tcW w:w="810" w:type="dxa"/>
            <w:shd w:val="clear" w:color="auto" w:fill="DDEFF1"/>
            <w:vAlign w:val="center"/>
            <w:hideMark/>
          </w:tcPr>
          <w:p w:rsidR="00E16DB4" w:rsidRPr="00D84814" w:rsidRDefault="00E16DB4" w:rsidP="00E16DB4">
            <w:pPr>
              <w:spacing w:after="0" w:line="360" w:lineRule="auto"/>
              <w:jc w:val="center"/>
              <w:rPr>
                <w:rFonts w:ascii="Calibri" w:eastAsia="Arial Unicode MS" w:hAnsi="Calibri" w:cs="Calibri"/>
                <w:sz w:val="20"/>
              </w:rPr>
            </w:pPr>
            <w:r w:rsidRPr="00D84814">
              <w:rPr>
                <w:rFonts w:ascii="Calibri" w:eastAsia="Arial Unicode MS" w:hAnsi="Calibri" w:cs="Calibri"/>
                <w:sz w:val="20"/>
              </w:rPr>
              <w:t>1x30</w:t>
            </w:r>
          </w:p>
        </w:tc>
        <w:tc>
          <w:tcPr>
            <w:tcW w:w="900" w:type="dxa"/>
            <w:shd w:val="clear" w:color="auto" w:fill="DDEFF1"/>
            <w:vAlign w:val="center"/>
            <w:hideMark/>
          </w:tcPr>
          <w:p w:rsidR="00E16DB4" w:rsidRPr="00D84814" w:rsidRDefault="00E16DB4" w:rsidP="00E16DB4">
            <w:pPr>
              <w:spacing w:after="0" w:line="360" w:lineRule="auto"/>
              <w:jc w:val="center"/>
              <w:rPr>
                <w:rFonts w:ascii="Calibri" w:eastAsia="Arial Unicode MS" w:hAnsi="Calibri" w:cs="Calibri"/>
                <w:sz w:val="20"/>
              </w:rPr>
            </w:pPr>
            <w:r w:rsidRPr="00D84814">
              <w:rPr>
                <w:rFonts w:ascii="Calibri" w:eastAsia="Arial Unicode MS" w:hAnsi="Calibri" w:cs="Calibri"/>
                <w:sz w:val="20"/>
              </w:rPr>
              <w:t>1x20 &amp; 1x30</w:t>
            </w:r>
          </w:p>
        </w:tc>
        <w:tc>
          <w:tcPr>
            <w:tcW w:w="900" w:type="dxa"/>
            <w:shd w:val="clear" w:color="auto" w:fill="DDEFF1"/>
            <w:vAlign w:val="center"/>
            <w:hideMark/>
          </w:tcPr>
          <w:p w:rsidR="00E16DB4" w:rsidRPr="00D84814" w:rsidRDefault="00E05097" w:rsidP="00742FE3">
            <w:pPr>
              <w:spacing w:after="0" w:line="360" w:lineRule="auto"/>
              <w:jc w:val="center"/>
              <w:rPr>
                <w:rFonts w:ascii="Calibri" w:eastAsia="Arial Unicode MS" w:hAnsi="Calibri" w:cs="Calibri"/>
                <w:sz w:val="20"/>
              </w:rPr>
            </w:pPr>
            <w:r>
              <w:rPr>
                <w:rFonts w:ascii="Calibri" w:eastAsia="Arial Unicode MS" w:hAnsi="Calibri" w:cs="Calibri"/>
                <w:sz w:val="20"/>
              </w:rPr>
              <w:t>-</w:t>
            </w:r>
          </w:p>
        </w:tc>
      </w:tr>
    </w:tbl>
    <w:p w:rsidR="006C3514" w:rsidRDefault="006C3514" w:rsidP="00742FE3">
      <w:pPr>
        <w:spacing w:after="0" w:line="360" w:lineRule="auto"/>
        <w:rPr>
          <w:rFonts w:ascii="Calibri" w:hAnsi="Calibri" w:cs="Calibri"/>
        </w:rPr>
      </w:pPr>
    </w:p>
    <w:p w:rsidR="006E4CED" w:rsidRDefault="006E4CED" w:rsidP="00742FE3">
      <w:pPr>
        <w:spacing w:after="0" w:line="360" w:lineRule="auto"/>
        <w:rPr>
          <w:rFonts w:ascii="Calibri" w:hAnsi="Calibri" w:cs="Calibri"/>
        </w:rPr>
      </w:pPr>
    </w:p>
    <w:p w:rsidR="00E05097" w:rsidRDefault="00E05097" w:rsidP="00742FE3">
      <w:pPr>
        <w:spacing w:after="0" w:line="360" w:lineRule="auto"/>
        <w:rPr>
          <w:rFonts w:ascii="Calibri" w:hAnsi="Calibri" w:cs="Calibri"/>
        </w:rPr>
      </w:pPr>
    </w:p>
    <w:p w:rsidR="00E16DB4" w:rsidRPr="006E4CED" w:rsidRDefault="00E16DB4" w:rsidP="00742FE3">
      <w:pPr>
        <w:spacing w:after="0" w:line="360" w:lineRule="auto"/>
        <w:rPr>
          <w:rFonts w:ascii="Calibri" w:hAnsi="Calibri" w:cs="Calibri"/>
        </w:rPr>
      </w:pPr>
    </w:p>
    <w:p w:rsidR="006C3514" w:rsidRPr="00101852" w:rsidRDefault="006C3514" w:rsidP="00742FE3">
      <w:pPr>
        <w:spacing w:after="0" w:line="360" w:lineRule="auto"/>
        <w:jc w:val="center"/>
        <w:rPr>
          <w:rFonts w:ascii="Calibri" w:eastAsia="Arial Unicode MS" w:hAnsi="Calibri" w:cs="Calibri"/>
          <w:i/>
          <w:sz w:val="20"/>
        </w:rPr>
      </w:pPr>
      <w:r w:rsidRPr="00101852">
        <w:rPr>
          <w:rFonts w:ascii="Calibri" w:eastAsia="Arial Unicode MS" w:hAnsi="Calibri" w:cs="Calibri"/>
          <w:i/>
          <w:sz w:val="20"/>
        </w:rPr>
        <w:lastRenderedPageBreak/>
        <w:t xml:space="preserve">Tabel </w:t>
      </w:r>
      <w:r w:rsidR="00F126D2" w:rsidRPr="00101852">
        <w:rPr>
          <w:rFonts w:ascii="Calibri" w:eastAsia="Arial Unicode MS" w:hAnsi="Calibri" w:cs="Calibri"/>
          <w:i/>
          <w:sz w:val="20"/>
        </w:rPr>
        <w:t>6-3 : Tabel Lokasi Rencana Pembangunan</w:t>
      </w:r>
      <w:r w:rsidRPr="00101852">
        <w:rPr>
          <w:rFonts w:ascii="Calibri" w:eastAsia="Arial Unicode MS" w:hAnsi="Calibri" w:cs="Calibri"/>
          <w:i/>
          <w:sz w:val="20"/>
        </w:rPr>
        <w:t xml:space="preserve"> Gardu Induk </w:t>
      </w:r>
      <w:r w:rsidR="00F126D2" w:rsidRPr="00101852">
        <w:rPr>
          <w:rFonts w:ascii="Calibri" w:eastAsia="Arial Unicode MS" w:hAnsi="Calibri" w:cs="Calibri"/>
          <w:i/>
          <w:sz w:val="20"/>
        </w:rPr>
        <w:t xml:space="preserve">Area Berau </w:t>
      </w:r>
    </w:p>
    <w:tbl>
      <w:tblPr>
        <w:tblW w:w="9445" w:type="dxa"/>
        <w:tblInd w:w="9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1005"/>
        <w:gridCol w:w="2627"/>
        <w:gridCol w:w="919"/>
        <w:gridCol w:w="1276"/>
        <w:gridCol w:w="3618"/>
      </w:tblGrid>
      <w:tr w:rsidR="006C3514" w:rsidRPr="00B868AB" w:rsidTr="004C1508">
        <w:trPr>
          <w:trHeight w:val="660"/>
        </w:trPr>
        <w:tc>
          <w:tcPr>
            <w:tcW w:w="1005" w:type="dxa"/>
            <w:shd w:val="clear" w:color="auto" w:fill="002060"/>
            <w:vAlign w:val="center"/>
            <w:hideMark/>
          </w:tcPr>
          <w:p w:rsidR="006C3514" w:rsidRPr="00B868AB" w:rsidRDefault="00E16DB4" w:rsidP="00742FE3">
            <w:pPr>
              <w:spacing w:after="0" w:line="360" w:lineRule="auto"/>
              <w:jc w:val="center"/>
              <w:rPr>
                <w:rFonts w:ascii="Calibri" w:hAnsi="Calibri" w:cs="Calibri"/>
                <w:b/>
                <w:bCs/>
                <w:color w:val="FFFFFF"/>
                <w:szCs w:val="18"/>
              </w:rPr>
            </w:pPr>
            <w:r w:rsidRPr="00B868AB">
              <w:rPr>
                <w:rFonts w:ascii="Calibri" w:hAnsi="Calibri" w:cs="Calibri"/>
                <w:b/>
                <w:bCs/>
                <w:color w:val="FFFFFF"/>
                <w:szCs w:val="18"/>
              </w:rPr>
              <w:t>TAHUN</w:t>
            </w:r>
          </w:p>
        </w:tc>
        <w:tc>
          <w:tcPr>
            <w:tcW w:w="2627" w:type="dxa"/>
            <w:shd w:val="clear" w:color="auto" w:fill="002060"/>
            <w:vAlign w:val="center"/>
            <w:hideMark/>
          </w:tcPr>
          <w:p w:rsidR="006C3514" w:rsidRPr="00B868AB" w:rsidRDefault="006C3514" w:rsidP="00742FE3">
            <w:pPr>
              <w:spacing w:after="0" w:line="360" w:lineRule="auto"/>
              <w:jc w:val="center"/>
              <w:rPr>
                <w:rFonts w:ascii="Calibri" w:hAnsi="Calibri" w:cs="Calibri"/>
                <w:b/>
                <w:bCs/>
                <w:color w:val="FFFFFF"/>
                <w:szCs w:val="18"/>
              </w:rPr>
            </w:pPr>
            <w:r w:rsidRPr="00B868AB">
              <w:rPr>
                <w:rFonts w:ascii="Calibri" w:hAnsi="Calibri" w:cs="Calibri"/>
                <w:b/>
                <w:bCs/>
                <w:color w:val="FFFFFF"/>
                <w:szCs w:val="18"/>
              </w:rPr>
              <w:t>LOKASI</w:t>
            </w:r>
          </w:p>
        </w:tc>
        <w:tc>
          <w:tcPr>
            <w:tcW w:w="919" w:type="dxa"/>
            <w:shd w:val="clear" w:color="auto" w:fill="002060"/>
            <w:vAlign w:val="center"/>
            <w:hideMark/>
          </w:tcPr>
          <w:p w:rsidR="006C3514" w:rsidRPr="00B868AB" w:rsidRDefault="006C3514" w:rsidP="00742FE3">
            <w:pPr>
              <w:spacing w:after="0" w:line="360" w:lineRule="auto"/>
              <w:jc w:val="center"/>
              <w:rPr>
                <w:rFonts w:ascii="Calibri" w:hAnsi="Calibri" w:cs="Calibri"/>
                <w:b/>
                <w:bCs/>
                <w:color w:val="FFFFFF"/>
                <w:szCs w:val="18"/>
              </w:rPr>
            </w:pPr>
            <w:r w:rsidRPr="00B868AB">
              <w:rPr>
                <w:rFonts w:ascii="Calibri" w:hAnsi="Calibri" w:cs="Calibri"/>
                <w:b/>
                <w:bCs/>
                <w:color w:val="FFFFFF"/>
                <w:szCs w:val="18"/>
              </w:rPr>
              <w:t>RASIO</w:t>
            </w:r>
            <w:r w:rsidR="00B62D54" w:rsidRPr="00B868AB">
              <w:rPr>
                <w:rFonts w:ascii="Calibri" w:hAnsi="Calibri" w:cs="Calibri"/>
                <w:b/>
                <w:bCs/>
                <w:color w:val="FFFFFF"/>
                <w:szCs w:val="18"/>
              </w:rPr>
              <w:t xml:space="preserve"> TEG.</w:t>
            </w:r>
            <w:r w:rsidRPr="00B868AB">
              <w:rPr>
                <w:rFonts w:ascii="Calibri" w:hAnsi="Calibri" w:cs="Calibri"/>
                <w:b/>
                <w:bCs/>
                <w:color w:val="FFFFFF"/>
                <w:szCs w:val="18"/>
              </w:rPr>
              <w:t xml:space="preserve"> </w:t>
            </w:r>
          </w:p>
        </w:tc>
        <w:tc>
          <w:tcPr>
            <w:tcW w:w="1276" w:type="dxa"/>
            <w:shd w:val="clear" w:color="auto" w:fill="002060"/>
            <w:vAlign w:val="center"/>
            <w:hideMark/>
          </w:tcPr>
          <w:p w:rsidR="006C3514" w:rsidRPr="00B868AB" w:rsidRDefault="006C3514" w:rsidP="00742FE3">
            <w:pPr>
              <w:spacing w:after="0" w:line="360" w:lineRule="auto"/>
              <w:jc w:val="center"/>
              <w:rPr>
                <w:rFonts w:ascii="Calibri" w:hAnsi="Calibri" w:cs="Calibri"/>
                <w:b/>
                <w:bCs/>
                <w:color w:val="FFFFFF"/>
                <w:szCs w:val="18"/>
              </w:rPr>
            </w:pPr>
            <w:r w:rsidRPr="00B868AB">
              <w:rPr>
                <w:rFonts w:ascii="Calibri" w:hAnsi="Calibri" w:cs="Calibri"/>
                <w:b/>
                <w:bCs/>
                <w:color w:val="FFFFFF"/>
                <w:szCs w:val="18"/>
              </w:rPr>
              <w:t>KAPASITAS (MVA)</w:t>
            </w:r>
          </w:p>
        </w:tc>
        <w:tc>
          <w:tcPr>
            <w:tcW w:w="3618" w:type="dxa"/>
            <w:shd w:val="clear" w:color="auto" w:fill="002060"/>
            <w:vAlign w:val="center"/>
            <w:hideMark/>
          </w:tcPr>
          <w:p w:rsidR="006C3514" w:rsidRPr="00B868AB" w:rsidRDefault="006C3514" w:rsidP="00742FE3">
            <w:pPr>
              <w:spacing w:after="0" w:line="360" w:lineRule="auto"/>
              <w:jc w:val="center"/>
              <w:rPr>
                <w:rFonts w:ascii="Calibri" w:hAnsi="Calibri" w:cs="Calibri"/>
                <w:b/>
                <w:bCs/>
                <w:color w:val="FFFFFF"/>
                <w:szCs w:val="18"/>
              </w:rPr>
            </w:pPr>
            <w:r w:rsidRPr="00B868AB">
              <w:rPr>
                <w:rFonts w:ascii="Calibri" w:hAnsi="Calibri" w:cs="Calibri"/>
                <w:b/>
                <w:bCs/>
                <w:color w:val="FFFFFF"/>
                <w:szCs w:val="18"/>
              </w:rPr>
              <w:t>KETERANGAN</w:t>
            </w:r>
          </w:p>
        </w:tc>
      </w:tr>
      <w:tr w:rsidR="002A0560" w:rsidRPr="00B868AB" w:rsidTr="00B868AB">
        <w:trPr>
          <w:trHeight w:val="330"/>
        </w:trPr>
        <w:tc>
          <w:tcPr>
            <w:tcW w:w="1005" w:type="dxa"/>
            <w:shd w:val="clear" w:color="auto" w:fill="BCDFE3"/>
            <w:vAlign w:val="center"/>
            <w:hideMark/>
          </w:tcPr>
          <w:p w:rsidR="002A0560" w:rsidRPr="00B868AB" w:rsidRDefault="002A0560" w:rsidP="00742FE3">
            <w:pPr>
              <w:spacing w:after="0" w:line="360" w:lineRule="auto"/>
              <w:jc w:val="center"/>
              <w:rPr>
                <w:rFonts w:ascii="Calibri" w:hAnsi="Calibri" w:cs="Calibri"/>
                <w:color w:val="000000"/>
                <w:sz w:val="20"/>
                <w:szCs w:val="20"/>
              </w:rPr>
            </w:pPr>
            <w:r w:rsidRPr="00B868AB">
              <w:rPr>
                <w:rFonts w:ascii="Calibri" w:hAnsi="Calibri" w:cs="Calibri"/>
                <w:bCs/>
                <w:color w:val="000000"/>
                <w:sz w:val="20"/>
                <w:szCs w:val="20"/>
              </w:rPr>
              <w:t>2015</w:t>
            </w:r>
          </w:p>
        </w:tc>
        <w:tc>
          <w:tcPr>
            <w:tcW w:w="2627" w:type="dxa"/>
            <w:shd w:val="clear" w:color="auto" w:fill="DDEFF1"/>
            <w:vAlign w:val="center"/>
            <w:hideMark/>
          </w:tcPr>
          <w:p w:rsidR="002A0560" w:rsidRPr="00B868AB" w:rsidRDefault="004678DB" w:rsidP="00742FE3">
            <w:pPr>
              <w:spacing w:after="0" w:line="360" w:lineRule="auto"/>
              <w:rPr>
                <w:rFonts w:ascii="Calibri" w:hAnsi="Calibri" w:cs="Calibri"/>
                <w:bCs/>
                <w:color w:val="000000"/>
                <w:sz w:val="20"/>
                <w:szCs w:val="20"/>
              </w:rPr>
            </w:pPr>
            <w:r w:rsidRPr="00B868AB">
              <w:rPr>
                <w:rFonts w:ascii="Calibri" w:hAnsi="Calibri" w:cs="Calibri"/>
                <w:bCs/>
                <w:color w:val="000000"/>
                <w:sz w:val="20"/>
                <w:szCs w:val="20"/>
              </w:rPr>
              <w:t>Berau (Singkuang)</w:t>
            </w:r>
          </w:p>
        </w:tc>
        <w:tc>
          <w:tcPr>
            <w:tcW w:w="919" w:type="dxa"/>
            <w:shd w:val="clear" w:color="auto" w:fill="DDEFF1"/>
            <w:vAlign w:val="center"/>
            <w:hideMark/>
          </w:tcPr>
          <w:p w:rsidR="002A0560" w:rsidRPr="00B868AB" w:rsidRDefault="004678DB" w:rsidP="00742FE3">
            <w:pPr>
              <w:spacing w:after="0" w:line="360" w:lineRule="auto"/>
              <w:rPr>
                <w:rFonts w:ascii="Calibri" w:hAnsi="Calibri" w:cs="Calibri"/>
                <w:bCs/>
                <w:color w:val="000000"/>
                <w:sz w:val="20"/>
                <w:szCs w:val="20"/>
              </w:rPr>
            </w:pPr>
            <w:r w:rsidRPr="00B868AB">
              <w:rPr>
                <w:rFonts w:ascii="Calibri" w:hAnsi="Calibri" w:cs="Calibri"/>
                <w:bCs/>
                <w:color w:val="000000"/>
                <w:sz w:val="20"/>
                <w:szCs w:val="20"/>
              </w:rPr>
              <w:t>150/20</w:t>
            </w:r>
          </w:p>
        </w:tc>
        <w:tc>
          <w:tcPr>
            <w:tcW w:w="1276" w:type="dxa"/>
            <w:shd w:val="clear" w:color="auto" w:fill="DDEFF1"/>
            <w:vAlign w:val="center"/>
            <w:hideMark/>
          </w:tcPr>
          <w:p w:rsidR="002A0560" w:rsidRPr="00B868AB" w:rsidRDefault="004678DB" w:rsidP="00742FE3">
            <w:pPr>
              <w:spacing w:after="0" w:line="360" w:lineRule="auto"/>
              <w:jc w:val="center"/>
              <w:rPr>
                <w:rFonts w:ascii="Calibri" w:hAnsi="Calibri" w:cs="Calibri"/>
                <w:bCs/>
                <w:color w:val="000000"/>
                <w:sz w:val="20"/>
                <w:szCs w:val="20"/>
              </w:rPr>
            </w:pPr>
            <w:r w:rsidRPr="00B868AB">
              <w:rPr>
                <w:rFonts w:ascii="Calibri" w:hAnsi="Calibri" w:cs="Calibri"/>
                <w:bCs/>
                <w:color w:val="000000"/>
                <w:sz w:val="20"/>
                <w:szCs w:val="20"/>
              </w:rPr>
              <w:t>30</w:t>
            </w:r>
          </w:p>
        </w:tc>
        <w:tc>
          <w:tcPr>
            <w:tcW w:w="3618" w:type="dxa"/>
            <w:shd w:val="clear" w:color="auto" w:fill="DDEFF1"/>
            <w:vAlign w:val="center"/>
            <w:hideMark/>
          </w:tcPr>
          <w:p w:rsidR="002A0560" w:rsidRPr="00B868AB" w:rsidRDefault="002E29C7" w:rsidP="00742FE3">
            <w:pPr>
              <w:spacing w:after="0" w:line="360" w:lineRule="auto"/>
              <w:rPr>
                <w:rFonts w:ascii="Calibri" w:hAnsi="Calibri" w:cs="Calibri"/>
                <w:bCs/>
                <w:color w:val="000000"/>
                <w:sz w:val="20"/>
                <w:szCs w:val="20"/>
              </w:rPr>
            </w:pPr>
            <w:r w:rsidRPr="00B868AB">
              <w:rPr>
                <w:rFonts w:ascii="Calibri" w:hAnsi="Calibri" w:cs="Calibri"/>
                <w:bCs/>
                <w:color w:val="000000"/>
                <w:sz w:val="20"/>
                <w:szCs w:val="20"/>
              </w:rPr>
              <w:t>New</w:t>
            </w:r>
          </w:p>
        </w:tc>
      </w:tr>
      <w:tr w:rsidR="004678DB" w:rsidRPr="00B868AB" w:rsidTr="00B868AB">
        <w:trPr>
          <w:trHeight w:val="330"/>
        </w:trPr>
        <w:tc>
          <w:tcPr>
            <w:tcW w:w="1005" w:type="dxa"/>
            <w:shd w:val="clear" w:color="auto" w:fill="BCDFE3"/>
            <w:vAlign w:val="center"/>
            <w:hideMark/>
          </w:tcPr>
          <w:p w:rsidR="004678DB" w:rsidRPr="00B868AB" w:rsidRDefault="004678DB" w:rsidP="00742FE3">
            <w:pPr>
              <w:spacing w:after="0" w:line="360" w:lineRule="auto"/>
              <w:jc w:val="center"/>
              <w:rPr>
                <w:rFonts w:ascii="Calibri" w:hAnsi="Calibri" w:cs="Calibri"/>
                <w:color w:val="000000"/>
                <w:sz w:val="20"/>
                <w:szCs w:val="20"/>
              </w:rPr>
            </w:pPr>
          </w:p>
        </w:tc>
        <w:tc>
          <w:tcPr>
            <w:tcW w:w="2627" w:type="dxa"/>
            <w:shd w:val="clear" w:color="auto" w:fill="DDEFF1"/>
            <w:vAlign w:val="center"/>
            <w:hideMark/>
          </w:tcPr>
          <w:p w:rsidR="004678DB" w:rsidRPr="00B868AB" w:rsidRDefault="004678DB" w:rsidP="00742FE3">
            <w:pPr>
              <w:spacing w:after="0" w:line="360" w:lineRule="auto"/>
              <w:rPr>
                <w:rFonts w:ascii="Calibri" w:hAnsi="Calibri" w:cs="Calibri"/>
                <w:bCs/>
                <w:color w:val="000000"/>
                <w:sz w:val="20"/>
                <w:szCs w:val="20"/>
              </w:rPr>
            </w:pPr>
            <w:r w:rsidRPr="00B868AB">
              <w:rPr>
                <w:rFonts w:ascii="Calibri" w:hAnsi="Calibri" w:cs="Calibri"/>
                <w:bCs/>
                <w:color w:val="000000"/>
                <w:sz w:val="20"/>
                <w:szCs w:val="20"/>
              </w:rPr>
              <w:t>Berau (Lati)</w:t>
            </w:r>
          </w:p>
        </w:tc>
        <w:tc>
          <w:tcPr>
            <w:tcW w:w="919" w:type="dxa"/>
            <w:shd w:val="clear" w:color="auto" w:fill="DDEFF1"/>
            <w:vAlign w:val="center"/>
            <w:hideMark/>
          </w:tcPr>
          <w:p w:rsidR="004678DB" w:rsidRPr="00B868AB" w:rsidRDefault="004C1508" w:rsidP="00742FE3">
            <w:pPr>
              <w:spacing w:after="0" w:line="360" w:lineRule="auto"/>
              <w:rPr>
                <w:rFonts w:ascii="Calibri" w:hAnsi="Calibri" w:cs="Calibri"/>
                <w:bCs/>
                <w:color w:val="000000"/>
                <w:sz w:val="20"/>
                <w:szCs w:val="20"/>
              </w:rPr>
            </w:pPr>
            <w:r w:rsidRPr="00B868AB">
              <w:rPr>
                <w:rFonts w:ascii="Calibri" w:hAnsi="Calibri" w:cs="Calibri"/>
                <w:bCs/>
                <w:color w:val="000000"/>
                <w:sz w:val="20"/>
                <w:szCs w:val="20"/>
              </w:rPr>
              <w:t>150/20</w:t>
            </w:r>
          </w:p>
        </w:tc>
        <w:tc>
          <w:tcPr>
            <w:tcW w:w="1276" w:type="dxa"/>
            <w:shd w:val="clear" w:color="auto" w:fill="DDEFF1"/>
            <w:vAlign w:val="center"/>
            <w:hideMark/>
          </w:tcPr>
          <w:p w:rsidR="004678DB" w:rsidRPr="00B868AB" w:rsidRDefault="004C1508" w:rsidP="00742FE3">
            <w:pPr>
              <w:spacing w:after="0" w:line="360" w:lineRule="auto"/>
              <w:jc w:val="center"/>
              <w:rPr>
                <w:rFonts w:ascii="Calibri" w:hAnsi="Calibri" w:cs="Calibri"/>
                <w:bCs/>
                <w:color w:val="000000"/>
                <w:sz w:val="20"/>
                <w:szCs w:val="20"/>
              </w:rPr>
            </w:pPr>
            <w:r w:rsidRPr="00B868AB">
              <w:rPr>
                <w:rFonts w:ascii="Calibri" w:hAnsi="Calibri" w:cs="Calibri"/>
                <w:bCs/>
                <w:color w:val="000000"/>
                <w:sz w:val="20"/>
                <w:szCs w:val="20"/>
              </w:rPr>
              <w:t>30</w:t>
            </w:r>
          </w:p>
        </w:tc>
        <w:tc>
          <w:tcPr>
            <w:tcW w:w="3618" w:type="dxa"/>
            <w:shd w:val="clear" w:color="auto" w:fill="DDEFF1"/>
            <w:vAlign w:val="center"/>
            <w:hideMark/>
          </w:tcPr>
          <w:p w:rsidR="004678DB" w:rsidRPr="00B868AB" w:rsidRDefault="004C1508" w:rsidP="00742FE3">
            <w:pPr>
              <w:spacing w:after="0" w:line="360" w:lineRule="auto"/>
              <w:rPr>
                <w:rFonts w:ascii="Calibri" w:hAnsi="Calibri" w:cs="Calibri"/>
                <w:bCs/>
                <w:color w:val="000000"/>
                <w:sz w:val="20"/>
                <w:szCs w:val="20"/>
              </w:rPr>
            </w:pPr>
            <w:r w:rsidRPr="00B868AB">
              <w:rPr>
                <w:rFonts w:ascii="Calibri" w:hAnsi="Calibri" w:cs="Calibri"/>
                <w:bCs/>
                <w:color w:val="000000"/>
                <w:sz w:val="20"/>
                <w:szCs w:val="20"/>
              </w:rPr>
              <w:t>GI pembangkit (step up)</w:t>
            </w:r>
          </w:p>
        </w:tc>
      </w:tr>
      <w:tr w:rsidR="004678DB" w:rsidRPr="00B868AB" w:rsidTr="00B868AB">
        <w:trPr>
          <w:trHeight w:val="330"/>
        </w:trPr>
        <w:tc>
          <w:tcPr>
            <w:tcW w:w="1005" w:type="dxa"/>
            <w:shd w:val="clear" w:color="auto" w:fill="BCDFE3"/>
            <w:vAlign w:val="center"/>
            <w:hideMark/>
          </w:tcPr>
          <w:p w:rsidR="004678DB" w:rsidRPr="00B868AB" w:rsidRDefault="004678DB" w:rsidP="00742FE3">
            <w:pPr>
              <w:spacing w:after="0" w:line="360" w:lineRule="auto"/>
              <w:jc w:val="center"/>
              <w:rPr>
                <w:rFonts w:ascii="Calibri" w:hAnsi="Calibri" w:cs="Calibri"/>
                <w:color w:val="000000"/>
                <w:sz w:val="20"/>
                <w:szCs w:val="20"/>
              </w:rPr>
            </w:pPr>
          </w:p>
        </w:tc>
        <w:tc>
          <w:tcPr>
            <w:tcW w:w="2627" w:type="dxa"/>
            <w:shd w:val="clear" w:color="auto" w:fill="DDEFF1"/>
            <w:vAlign w:val="center"/>
            <w:hideMark/>
          </w:tcPr>
          <w:p w:rsidR="004678DB" w:rsidRPr="00B868AB" w:rsidRDefault="004678DB" w:rsidP="00742FE3">
            <w:pPr>
              <w:spacing w:after="0" w:line="360" w:lineRule="auto"/>
              <w:rPr>
                <w:rFonts w:ascii="Calibri" w:hAnsi="Calibri" w:cs="Calibri"/>
                <w:bCs/>
                <w:color w:val="000000"/>
                <w:sz w:val="20"/>
                <w:szCs w:val="20"/>
              </w:rPr>
            </w:pPr>
            <w:r w:rsidRPr="00B868AB">
              <w:rPr>
                <w:rFonts w:ascii="Calibri" w:hAnsi="Calibri" w:cs="Calibri"/>
                <w:bCs/>
                <w:color w:val="000000"/>
                <w:sz w:val="20"/>
                <w:szCs w:val="20"/>
              </w:rPr>
              <w:t xml:space="preserve">Bulungan </w:t>
            </w:r>
            <w:r w:rsidR="005704F0" w:rsidRPr="00B868AB">
              <w:rPr>
                <w:rFonts w:ascii="Calibri" w:hAnsi="Calibri" w:cs="Calibri"/>
                <w:bCs/>
                <w:color w:val="000000"/>
                <w:sz w:val="20"/>
                <w:szCs w:val="20"/>
              </w:rPr>
              <w:t>(Tanjung Selor)</w:t>
            </w:r>
          </w:p>
        </w:tc>
        <w:tc>
          <w:tcPr>
            <w:tcW w:w="919" w:type="dxa"/>
            <w:shd w:val="clear" w:color="auto" w:fill="DDEFF1"/>
            <w:vAlign w:val="center"/>
            <w:hideMark/>
          </w:tcPr>
          <w:p w:rsidR="004678DB" w:rsidRPr="00B868AB" w:rsidRDefault="004678DB" w:rsidP="00742FE3">
            <w:pPr>
              <w:spacing w:after="0" w:line="360" w:lineRule="auto"/>
              <w:rPr>
                <w:rFonts w:ascii="Calibri" w:hAnsi="Calibri" w:cs="Calibri"/>
                <w:bCs/>
                <w:color w:val="000000"/>
                <w:sz w:val="20"/>
                <w:szCs w:val="20"/>
              </w:rPr>
            </w:pPr>
            <w:r w:rsidRPr="00B868AB">
              <w:rPr>
                <w:rFonts w:ascii="Calibri" w:hAnsi="Calibri" w:cs="Calibri"/>
                <w:bCs/>
                <w:color w:val="000000"/>
                <w:sz w:val="20"/>
                <w:szCs w:val="20"/>
              </w:rPr>
              <w:t>150/20</w:t>
            </w:r>
          </w:p>
        </w:tc>
        <w:tc>
          <w:tcPr>
            <w:tcW w:w="1276" w:type="dxa"/>
            <w:shd w:val="clear" w:color="auto" w:fill="DDEFF1"/>
            <w:vAlign w:val="center"/>
            <w:hideMark/>
          </w:tcPr>
          <w:p w:rsidR="004678DB" w:rsidRPr="00B868AB" w:rsidRDefault="004678DB" w:rsidP="00742FE3">
            <w:pPr>
              <w:spacing w:after="0" w:line="360" w:lineRule="auto"/>
              <w:jc w:val="center"/>
              <w:rPr>
                <w:rFonts w:ascii="Calibri" w:hAnsi="Calibri" w:cs="Calibri"/>
                <w:bCs/>
                <w:color w:val="000000"/>
                <w:sz w:val="20"/>
                <w:szCs w:val="20"/>
              </w:rPr>
            </w:pPr>
            <w:r w:rsidRPr="00B868AB">
              <w:rPr>
                <w:rFonts w:ascii="Calibri" w:hAnsi="Calibri" w:cs="Calibri"/>
                <w:bCs/>
                <w:color w:val="000000"/>
                <w:sz w:val="20"/>
                <w:szCs w:val="20"/>
              </w:rPr>
              <w:t>30</w:t>
            </w:r>
          </w:p>
        </w:tc>
        <w:tc>
          <w:tcPr>
            <w:tcW w:w="3618" w:type="dxa"/>
            <w:shd w:val="clear" w:color="auto" w:fill="DDEFF1"/>
            <w:vAlign w:val="center"/>
            <w:hideMark/>
          </w:tcPr>
          <w:p w:rsidR="004678DB" w:rsidRPr="00B868AB" w:rsidRDefault="002E29C7" w:rsidP="00742FE3">
            <w:pPr>
              <w:spacing w:after="0" w:line="360" w:lineRule="auto"/>
              <w:rPr>
                <w:rFonts w:ascii="Calibri" w:hAnsi="Calibri" w:cs="Calibri"/>
                <w:bCs/>
                <w:color w:val="000000"/>
                <w:sz w:val="20"/>
                <w:szCs w:val="20"/>
              </w:rPr>
            </w:pPr>
            <w:r w:rsidRPr="00B868AB">
              <w:rPr>
                <w:rFonts w:ascii="Calibri" w:hAnsi="Calibri" w:cs="Calibri"/>
                <w:bCs/>
                <w:color w:val="000000"/>
                <w:sz w:val="20"/>
                <w:szCs w:val="20"/>
              </w:rPr>
              <w:t>New</w:t>
            </w:r>
          </w:p>
        </w:tc>
      </w:tr>
      <w:tr w:rsidR="004C1508" w:rsidRPr="00B868AB" w:rsidTr="00B868AB">
        <w:trPr>
          <w:trHeight w:val="330"/>
        </w:trPr>
        <w:tc>
          <w:tcPr>
            <w:tcW w:w="1005" w:type="dxa"/>
            <w:shd w:val="clear" w:color="auto" w:fill="BCDFE3"/>
            <w:vAlign w:val="center"/>
            <w:hideMark/>
          </w:tcPr>
          <w:p w:rsidR="004C1508" w:rsidRPr="00B868AB" w:rsidRDefault="004C1508" w:rsidP="00742FE3">
            <w:pPr>
              <w:spacing w:after="0" w:line="360" w:lineRule="auto"/>
              <w:jc w:val="center"/>
              <w:rPr>
                <w:rFonts w:ascii="Calibri" w:hAnsi="Calibri" w:cs="Calibri"/>
                <w:bCs/>
                <w:color w:val="000000"/>
                <w:sz w:val="20"/>
                <w:szCs w:val="20"/>
              </w:rPr>
            </w:pPr>
            <w:r w:rsidRPr="00B868AB">
              <w:rPr>
                <w:rFonts w:ascii="Calibri" w:hAnsi="Calibri" w:cs="Calibri"/>
                <w:bCs/>
                <w:color w:val="000000"/>
                <w:sz w:val="20"/>
                <w:szCs w:val="20"/>
              </w:rPr>
              <w:t>2016</w:t>
            </w:r>
          </w:p>
        </w:tc>
        <w:tc>
          <w:tcPr>
            <w:tcW w:w="2627" w:type="dxa"/>
            <w:shd w:val="clear" w:color="auto" w:fill="DDEFF1"/>
            <w:vAlign w:val="center"/>
            <w:hideMark/>
          </w:tcPr>
          <w:p w:rsidR="004C1508" w:rsidRPr="00B868AB" w:rsidRDefault="004C1508" w:rsidP="00742FE3">
            <w:pPr>
              <w:spacing w:after="0" w:line="360" w:lineRule="auto"/>
              <w:rPr>
                <w:rFonts w:ascii="Calibri" w:hAnsi="Calibri" w:cs="Calibri"/>
                <w:bCs/>
                <w:color w:val="000000"/>
                <w:sz w:val="20"/>
                <w:szCs w:val="20"/>
              </w:rPr>
            </w:pPr>
            <w:r w:rsidRPr="00B868AB">
              <w:rPr>
                <w:rFonts w:ascii="Calibri" w:hAnsi="Calibri" w:cs="Calibri"/>
                <w:bCs/>
                <w:color w:val="000000"/>
                <w:sz w:val="20"/>
                <w:szCs w:val="20"/>
              </w:rPr>
              <w:t>Berau (Singkuang)</w:t>
            </w:r>
          </w:p>
        </w:tc>
        <w:tc>
          <w:tcPr>
            <w:tcW w:w="919" w:type="dxa"/>
            <w:shd w:val="clear" w:color="auto" w:fill="DDEFF1"/>
            <w:vAlign w:val="center"/>
            <w:hideMark/>
          </w:tcPr>
          <w:p w:rsidR="004C1508" w:rsidRPr="00B868AB" w:rsidRDefault="004C1508" w:rsidP="00742FE3">
            <w:pPr>
              <w:spacing w:after="0" w:line="360" w:lineRule="auto"/>
              <w:rPr>
                <w:rFonts w:ascii="Calibri" w:hAnsi="Calibri" w:cs="Calibri"/>
                <w:bCs/>
                <w:color w:val="000000"/>
                <w:sz w:val="20"/>
                <w:szCs w:val="20"/>
              </w:rPr>
            </w:pPr>
            <w:r w:rsidRPr="00B868AB">
              <w:rPr>
                <w:rFonts w:ascii="Calibri" w:hAnsi="Calibri" w:cs="Calibri"/>
                <w:bCs/>
                <w:color w:val="000000"/>
                <w:sz w:val="20"/>
                <w:szCs w:val="20"/>
              </w:rPr>
              <w:t>150/20</w:t>
            </w:r>
          </w:p>
        </w:tc>
        <w:tc>
          <w:tcPr>
            <w:tcW w:w="1276" w:type="dxa"/>
            <w:shd w:val="clear" w:color="auto" w:fill="DDEFF1"/>
            <w:vAlign w:val="center"/>
            <w:hideMark/>
          </w:tcPr>
          <w:p w:rsidR="004C1508" w:rsidRPr="00B868AB" w:rsidRDefault="004C1508" w:rsidP="00742FE3">
            <w:pPr>
              <w:spacing w:after="0" w:line="360" w:lineRule="auto"/>
              <w:jc w:val="center"/>
              <w:rPr>
                <w:rFonts w:ascii="Calibri" w:hAnsi="Calibri" w:cs="Calibri"/>
                <w:bCs/>
                <w:color w:val="000000"/>
                <w:sz w:val="20"/>
                <w:szCs w:val="20"/>
              </w:rPr>
            </w:pPr>
            <w:r w:rsidRPr="00B868AB">
              <w:rPr>
                <w:rFonts w:ascii="Calibri" w:hAnsi="Calibri" w:cs="Calibri"/>
                <w:bCs/>
                <w:color w:val="000000"/>
                <w:sz w:val="20"/>
                <w:szCs w:val="20"/>
              </w:rPr>
              <w:t>30</w:t>
            </w:r>
          </w:p>
        </w:tc>
        <w:tc>
          <w:tcPr>
            <w:tcW w:w="3618" w:type="dxa"/>
            <w:shd w:val="clear" w:color="auto" w:fill="DDEFF1"/>
            <w:vAlign w:val="center"/>
            <w:hideMark/>
          </w:tcPr>
          <w:p w:rsidR="004C1508" w:rsidRPr="00B868AB" w:rsidRDefault="00B62D54" w:rsidP="00742FE3">
            <w:pPr>
              <w:spacing w:after="0" w:line="360" w:lineRule="auto"/>
              <w:rPr>
                <w:rFonts w:ascii="Calibri" w:hAnsi="Calibri" w:cs="Calibri"/>
                <w:bCs/>
                <w:color w:val="000000"/>
                <w:sz w:val="20"/>
                <w:szCs w:val="20"/>
              </w:rPr>
            </w:pPr>
            <w:r w:rsidRPr="00B868AB">
              <w:rPr>
                <w:rFonts w:ascii="Calibri" w:hAnsi="Calibri" w:cs="Calibri"/>
                <w:bCs/>
                <w:color w:val="000000"/>
                <w:sz w:val="20"/>
                <w:szCs w:val="20"/>
              </w:rPr>
              <w:t>Extention</w:t>
            </w:r>
          </w:p>
        </w:tc>
      </w:tr>
      <w:tr w:rsidR="004678DB" w:rsidRPr="00B868AB" w:rsidTr="00B868AB">
        <w:trPr>
          <w:trHeight w:val="330"/>
        </w:trPr>
        <w:tc>
          <w:tcPr>
            <w:tcW w:w="1005" w:type="dxa"/>
            <w:shd w:val="clear" w:color="auto" w:fill="BCDFE3"/>
            <w:vAlign w:val="center"/>
            <w:hideMark/>
          </w:tcPr>
          <w:p w:rsidR="004678DB" w:rsidRPr="00B868AB" w:rsidRDefault="004C1508" w:rsidP="00742FE3">
            <w:pPr>
              <w:spacing w:after="0" w:line="360" w:lineRule="auto"/>
              <w:jc w:val="center"/>
              <w:rPr>
                <w:rFonts w:ascii="Calibri" w:hAnsi="Calibri" w:cs="Calibri"/>
                <w:bCs/>
                <w:color w:val="000000"/>
                <w:sz w:val="20"/>
                <w:szCs w:val="20"/>
              </w:rPr>
            </w:pPr>
            <w:r w:rsidRPr="00B868AB">
              <w:rPr>
                <w:rFonts w:ascii="Calibri" w:hAnsi="Calibri" w:cs="Calibri"/>
                <w:bCs/>
                <w:color w:val="000000"/>
                <w:sz w:val="20"/>
                <w:szCs w:val="20"/>
              </w:rPr>
              <w:t>2017</w:t>
            </w:r>
          </w:p>
        </w:tc>
        <w:tc>
          <w:tcPr>
            <w:tcW w:w="2627" w:type="dxa"/>
            <w:shd w:val="clear" w:color="auto" w:fill="DDEFF1"/>
            <w:vAlign w:val="center"/>
            <w:hideMark/>
          </w:tcPr>
          <w:p w:rsidR="004678DB" w:rsidRPr="00B868AB" w:rsidRDefault="004678DB" w:rsidP="00742FE3">
            <w:pPr>
              <w:spacing w:after="0" w:line="360" w:lineRule="auto"/>
              <w:rPr>
                <w:rFonts w:ascii="Calibri" w:hAnsi="Calibri" w:cs="Calibri"/>
                <w:bCs/>
                <w:color w:val="000000"/>
                <w:sz w:val="20"/>
                <w:szCs w:val="20"/>
              </w:rPr>
            </w:pPr>
            <w:r w:rsidRPr="00B868AB">
              <w:rPr>
                <w:rFonts w:ascii="Calibri" w:hAnsi="Calibri" w:cs="Calibri"/>
                <w:bCs/>
                <w:color w:val="000000"/>
                <w:sz w:val="20"/>
                <w:szCs w:val="20"/>
              </w:rPr>
              <w:t>Tidung Pale</w:t>
            </w:r>
            <w:r w:rsidR="00C074CD" w:rsidRPr="00B868AB">
              <w:rPr>
                <w:rFonts w:ascii="Calibri" w:hAnsi="Calibri" w:cs="Calibri"/>
                <w:bCs/>
                <w:color w:val="000000"/>
                <w:sz w:val="20"/>
                <w:szCs w:val="20"/>
              </w:rPr>
              <w:t>/ KTT</w:t>
            </w:r>
          </w:p>
        </w:tc>
        <w:tc>
          <w:tcPr>
            <w:tcW w:w="919" w:type="dxa"/>
            <w:shd w:val="clear" w:color="auto" w:fill="DDEFF1"/>
            <w:vAlign w:val="center"/>
            <w:hideMark/>
          </w:tcPr>
          <w:p w:rsidR="004678DB" w:rsidRPr="00B868AB" w:rsidRDefault="004678DB" w:rsidP="00742FE3">
            <w:pPr>
              <w:spacing w:after="0" w:line="360" w:lineRule="auto"/>
              <w:rPr>
                <w:rFonts w:ascii="Calibri" w:hAnsi="Calibri" w:cs="Calibri"/>
                <w:bCs/>
                <w:color w:val="000000"/>
                <w:sz w:val="20"/>
                <w:szCs w:val="20"/>
              </w:rPr>
            </w:pPr>
            <w:r w:rsidRPr="00B868AB">
              <w:rPr>
                <w:rFonts w:ascii="Calibri" w:hAnsi="Calibri" w:cs="Calibri"/>
                <w:bCs/>
                <w:color w:val="000000"/>
                <w:sz w:val="20"/>
                <w:szCs w:val="20"/>
              </w:rPr>
              <w:t>150/20</w:t>
            </w:r>
          </w:p>
        </w:tc>
        <w:tc>
          <w:tcPr>
            <w:tcW w:w="1276" w:type="dxa"/>
            <w:shd w:val="clear" w:color="auto" w:fill="DDEFF1"/>
            <w:vAlign w:val="center"/>
            <w:hideMark/>
          </w:tcPr>
          <w:p w:rsidR="004678DB" w:rsidRPr="00B868AB" w:rsidRDefault="004C1508" w:rsidP="00742FE3">
            <w:pPr>
              <w:spacing w:after="0" w:line="360" w:lineRule="auto"/>
              <w:jc w:val="center"/>
              <w:rPr>
                <w:rFonts w:ascii="Calibri" w:hAnsi="Calibri" w:cs="Calibri"/>
                <w:bCs/>
                <w:color w:val="000000"/>
                <w:sz w:val="20"/>
                <w:szCs w:val="20"/>
              </w:rPr>
            </w:pPr>
            <w:r w:rsidRPr="00B868AB">
              <w:rPr>
                <w:rFonts w:ascii="Calibri" w:hAnsi="Calibri" w:cs="Calibri"/>
                <w:bCs/>
                <w:color w:val="000000"/>
                <w:sz w:val="20"/>
                <w:szCs w:val="20"/>
              </w:rPr>
              <w:t>20</w:t>
            </w:r>
          </w:p>
        </w:tc>
        <w:tc>
          <w:tcPr>
            <w:tcW w:w="3618" w:type="dxa"/>
            <w:shd w:val="clear" w:color="auto" w:fill="DDEFF1"/>
            <w:vAlign w:val="center"/>
            <w:hideMark/>
          </w:tcPr>
          <w:p w:rsidR="004678DB" w:rsidRPr="00B868AB" w:rsidRDefault="002E29C7" w:rsidP="00742FE3">
            <w:pPr>
              <w:spacing w:after="0" w:line="360" w:lineRule="auto"/>
              <w:rPr>
                <w:rFonts w:ascii="Calibri" w:hAnsi="Calibri" w:cs="Calibri"/>
                <w:bCs/>
                <w:color w:val="000000"/>
                <w:sz w:val="20"/>
                <w:szCs w:val="20"/>
              </w:rPr>
            </w:pPr>
            <w:r w:rsidRPr="00B868AB">
              <w:rPr>
                <w:rFonts w:ascii="Calibri" w:hAnsi="Calibri" w:cs="Calibri"/>
                <w:bCs/>
                <w:color w:val="000000"/>
                <w:sz w:val="20"/>
                <w:szCs w:val="20"/>
              </w:rPr>
              <w:t>New</w:t>
            </w:r>
          </w:p>
        </w:tc>
      </w:tr>
      <w:tr w:rsidR="004678DB" w:rsidRPr="00B868AB" w:rsidTr="00B868AB">
        <w:trPr>
          <w:trHeight w:val="330"/>
        </w:trPr>
        <w:tc>
          <w:tcPr>
            <w:tcW w:w="1005" w:type="dxa"/>
            <w:shd w:val="clear" w:color="auto" w:fill="BCDFE3"/>
            <w:vAlign w:val="center"/>
            <w:hideMark/>
          </w:tcPr>
          <w:p w:rsidR="004678DB" w:rsidRPr="00B868AB" w:rsidRDefault="004678DB" w:rsidP="00742FE3">
            <w:pPr>
              <w:spacing w:after="0" w:line="360" w:lineRule="auto"/>
              <w:jc w:val="center"/>
              <w:rPr>
                <w:rFonts w:ascii="Calibri" w:hAnsi="Calibri" w:cs="Calibri"/>
                <w:color w:val="000000"/>
                <w:sz w:val="20"/>
                <w:szCs w:val="20"/>
              </w:rPr>
            </w:pPr>
          </w:p>
        </w:tc>
        <w:tc>
          <w:tcPr>
            <w:tcW w:w="2627" w:type="dxa"/>
            <w:shd w:val="clear" w:color="auto" w:fill="DDEFF1"/>
            <w:vAlign w:val="center"/>
            <w:hideMark/>
          </w:tcPr>
          <w:p w:rsidR="004678DB" w:rsidRPr="00B868AB" w:rsidRDefault="004678DB" w:rsidP="00742FE3">
            <w:pPr>
              <w:spacing w:after="0" w:line="360" w:lineRule="auto"/>
              <w:rPr>
                <w:rFonts w:ascii="Calibri" w:hAnsi="Calibri" w:cs="Calibri"/>
                <w:bCs/>
                <w:color w:val="000000"/>
                <w:sz w:val="20"/>
                <w:szCs w:val="20"/>
              </w:rPr>
            </w:pPr>
            <w:r w:rsidRPr="00B868AB">
              <w:rPr>
                <w:rFonts w:ascii="Calibri" w:hAnsi="Calibri" w:cs="Calibri"/>
                <w:bCs/>
                <w:color w:val="000000"/>
                <w:sz w:val="20"/>
                <w:szCs w:val="20"/>
              </w:rPr>
              <w:t>Malinau</w:t>
            </w:r>
          </w:p>
        </w:tc>
        <w:tc>
          <w:tcPr>
            <w:tcW w:w="919" w:type="dxa"/>
            <w:shd w:val="clear" w:color="auto" w:fill="DDEFF1"/>
            <w:vAlign w:val="center"/>
            <w:hideMark/>
          </w:tcPr>
          <w:p w:rsidR="004678DB" w:rsidRPr="00B868AB" w:rsidRDefault="004678DB" w:rsidP="00742FE3">
            <w:pPr>
              <w:spacing w:after="0" w:line="360" w:lineRule="auto"/>
              <w:rPr>
                <w:rFonts w:ascii="Calibri" w:hAnsi="Calibri" w:cs="Calibri"/>
                <w:bCs/>
                <w:color w:val="000000"/>
                <w:sz w:val="20"/>
                <w:szCs w:val="20"/>
              </w:rPr>
            </w:pPr>
            <w:r w:rsidRPr="00B868AB">
              <w:rPr>
                <w:rFonts w:ascii="Calibri" w:hAnsi="Calibri" w:cs="Calibri"/>
                <w:bCs/>
                <w:color w:val="000000"/>
                <w:sz w:val="20"/>
                <w:szCs w:val="20"/>
              </w:rPr>
              <w:t>150/20</w:t>
            </w:r>
          </w:p>
        </w:tc>
        <w:tc>
          <w:tcPr>
            <w:tcW w:w="1276" w:type="dxa"/>
            <w:shd w:val="clear" w:color="auto" w:fill="DDEFF1"/>
            <w:vAlign w:val="center"/>
            <w:hideMark/>
          </w:tcPr>
          <w:p w:rsidR="004678DB" w:rsidRPr="00B868AB" w:rsidRDefault="004678DB" w:rsidP="00742FE3">
            <w:pPr>
              <w:spacing w:after="0" w:line="360" w:lineRule="auto"/>
              <w:jc w:val="center"/>
              <w:rPr>
                <w:rFonts w:ascii="Calibri" w:hAnsi="Calibri" w:cs="Calibri"/>
                <w:bCs/>
                <w:color w:val="000000"/>
                <w:sz w:val="20"/>
                <w:szCs w:val="20"/>
              </w:rPr>
            </w:pPr>
            <w:r w:rsidRPr="00B868AB">
              <w:rPr>
                <w:rFonts w:ascii="Calibri" w:hAnsi="Calibri" w:cs="Calibri"/>
                <w:bCs/>
                <w:color w:val="000000"/>
                <w:sz w:val="20"/>
                <w:szCs w:val="20"/>
              </w:rPr>
              <w:t>30</w:t>
            </w:r>
          </w:p>
        </w:tc>
        <w:tc>
          <w:tcPr>
            <w:tcW w:w="3618" w:type="dxa"/>
            <w:shd w:val="clear" w:color="auto" w:fill="DDEFF1"/>
            <w:vAlign w:val="center"/>
            <w:hideMark/>
          </w:tcPr>
          <w:p w:rsidR="004678DB" w:rsidRPr="00B868AB" w:rsidRDefault="002E29C7" w:rsidP="00742FE3">
            <w:pPr>
              <w:spacing w:after="0" w:line="360" w:lineRule="auto"/>
              <w:rPr>
                <w:rFonts w:ascii="Calibri" w:hAnsi="Calibri" w:cs="Calibri"/>
                <w:bCs/>
                <w:color w:val="000000"/>
                <w:sz w:val="20"/>
                <w:szCs w:val="20"/>
              </w:rPr>
            </w:pPr>
            <w:r w:rsidRPr="00B868AB">
              <w:rPr>
                <w:rFonts w:ascii="Calibri" w:hAnsi="Calibri" w:cs="Calibri"/>
                <w:bCs/>
                <w:color w:val="000000"/>
                <w:sz w:val="20"/>
                <w:szCs w:val="20"/>
              </w:rPr>
              <w:t>New</w:t>
            </w:r>
          </w:p>
        </w:tc>
      </w:tr>
    </w:tbl>
    <w:p w:rsidR="00742FE3" w:rsidRDefault="00742FE3" w:rsidP="00742FE3">
      <w:pPr>
        <w:pStyle w:val="ListParagraph"/>
        <w:tabs>
          <w:tab w:val="left" w:pos="540"/>
        </w:tabs>
        <w:spacing w:after="0" w:line="360" w:lineRule="auto"/>
        <w:ind w:left="360"/>
        <w:jc w:val="both"/>
        <w:rPr>
          <w:rFonts w:ascii="Calibri" w:eastAsia="Arial Unicode MS" w:hAnsi="Calibri" w:cs="Calibri"/>
          <w:b/>
        </w:rPr>
      </w:pPr>
    </w:p>
    <w:p w:rsidR="005562CC" w:rsidRPr="008954B7" w:rsidRDefault="006C3514" w:rsidP="00742FE3">
      <w:pPr>
        <w:pStyle w:val="ListParagraph"/>
        <w:numPr>
          <w:ilvl w:val="1"/>
          <w:numId w:val="1"/>
        </w:numPr>
        <w:tabs>
          <w:tab w:val="left" w:pos="540"/>
        </w:tabs>
        <w:spacing w:after="0" w:line="360" w:lineRule="auto"/>
        <w:jc w:val="both"/>
        <w:rPr>
          <w:rFonts w:ascii="Calibri" w:eastAsia="Arial Unicode MS" w:hAnsi="Calibri" w:cs="Calibri"/>
          <w:b/>
        </w:rPr>
      </w:pPr>
      <w:r w:rsidRPr="008954B7">
        <w:rPr>
          <w:rFonts w:ascii="Calibri" w:eastAsia="Arial Unicode MS" w:hAnsi="Calibri" w:cs="Calibri"/>
          <w:b/>
          <w:lang w:val="nb-NO"/>
        </w:rPr>
        <w:t xml:space="preserve">Pengembangan Pembangkit </w:t>
      </w:r>
    </w:p>
    <w:p w:rsidR="007818F3" w:rsidRDefault="00AC5E5C" w:rsidP="00742FE3">
      <w:pPr>
        <w:pStyle w:val="ListParagraph"/>
        <w:spacing w:after="0" w:line="360" w:lineRule="auto"/>
        <w:ind w:left="0"/>
        <w:jc w:val="both"/>
        <w:rPr>
          <w:rFonts w:ascii="Calibri" w:eastAsia="Arial Unicode MS" w:hAnsi="Calibri" w:cs="Calibri"/>
        </w:rPr>
      </w:pPr>
      <w:r w:rsidRPr="00AC5E5C">
        <w:rPr>
          <w:rFonts w:ascii="Calibri" w:eastAsia="Arial Unicode MS" w:hAnsi="Calibri" w:cs="Calibri"/>
        </w:rPr>
        <w:t>Pada tahun 2013</w:t>
      </w:r>
      <w:r w:rsidR="001D3234" w:rsidRPr="00AC5E5C">
        <w:rPr>
          <w:rFonts w:ascii="Calibri" w:eastAsia="Arial Unicode MS" w:hAnsi="Calibri" w:cs="Calibri"/>
        </w:rPr>
        <w:t xml:space="preserve"> kondisi pembangkit masih dilayani 65% PLTD, </w:t>
      </w:r>
      <w:r w:rsidR="00047245" w:rsidRPr="00AC5E5C">
        <w:rPr>
          <w:rFonts w:ascii="Calibri" w:eastAsia="Arial Unicode MS" w:hAnsi="Calibri" w:cs="Calibri"/>
        </w:rPr>
        <w:t xml:space="preserve">2.67% </w:t>
      </w:r>
      <w:r w:rsidR="001D3234" w:rsidRPr="00AC5E5C">
        <w:rPr>
          <w:rFonts w:ascii="Calibri" w:eastAsia="Arial Unicode MS" w:hAnsi="Calibri" w:cs="Calibri"/>
        </w:rPr>
        <w:t xml:space="preserve">PLTMG, </w:t>
      </w:r>
      <w:r w:rsidR="00047245" w:rsidRPr="00AC5E5C">
        <w:rPr>
          <w:rFonts w:ascii="Calibri" w:eastAsia="Arial Unicode MS" w:hAnsi="Calibri" w:cs="Calibri"/>
        </w:rPr>
        <w:t xml:space="preserve">32% </w:t>
      </w:r>
      <w:r w:rsidR="001D3234" w:rsidRPr="00AC5E5C">
        <w:rPr>
          <w:rFonts w:ascii="Calibri" w:eastAsia="Arial Unicode MS" w:hAnsi="Calibri" w:cs="Calibri"/>
        </w:rPr>
        <w:t xml:space="preserve">PLTUBB  dan </w:t>
      </w:r>
      <w:r w:rsidR="00047245" w:rsidRPr="00AC5E5C">
        <w:rPr>
          <w:rFonts w:ascii="Calibri" w:eastAsia="Arial Unicode MS" w:hAnsi="Calibri" w:cs="Calibri"/>
        </w:rPr>
        <w:t>0.</w:t>
      </w:r>
      <w:r w:rsidR="00FD6F10" w:rsidRPr="00AC5E5C">
        <w:rPr>
          <w:rFonts w:ascii="Calibri" w:eastAsia="Arial Unicode MS" w:hAnsi="Calibri" w:cs="Calibri"/>
        </w:rPr>
        <w:t>33</w:t>
      </w:r>
      <w:r w:rsidR="00047245" w:rsidRPr="00AC5E5C">
        <w:rPr>
          <w:rFonts w:ascii="Calibri" w:eastAsia="Arial Unicode MS" w:hAnsi="Calibri" w:cs="Calibri"/>
        </w:rPr>
        <w:t xml:space="preserve">% </w:t>
      </w:r>
      <w:r w:rsidR="001D3234" w:rsidRPr="00AC5E5C">
        <w:rPr>
          <w:rFonts w:ascii="Calibri" w:eastAsia="Arial Unicode MS" w:hAnsi="Calibri" w:cs="Calibri"/>
        </w:rPr>
        <w:t>PLTS</w:t>
      </w:r>
      <w:r w:rsidR="00047245" w:rsidRPr="00AC5E5C">
        <w:rPr>
          <w:rFonts w:ascii="Calibri" w:eastAsia="Arial Unicode MS" w:hAnsi="Calibri" w:cs="Calibri"/>
        </w:rPr>
        <w:t>.</w:t>
      </w:r>
      <w:r w:rsidR="00047245">
        <w:rPr>
          <w:rFonts w:ascii="Calibri" w:eastAsia="Arial Unicode MS" w:hAnsi="Calibri" w:cs="Calibri"/>
        </w:rPr>
        <w:t xml:space="preserve"> Penge</w:t>
      </w:r>
      <w:r w:rsidR="00B62D54">
        <w:rPr>
          <w:rFonts w:ascii="Calibri" w:eastAsia="Arial Unicode MS" w:hAnsi="Calibri" w:cs="Calibri"/>
        </w:rPr>
        <w:t>mbangan p</w:t>
      </w:r>
      <w:r w:rsidR="001D3234" w:rsidRPr="005562CC">
        <w:rPr>
          <w:rFonts w:ascii="Calibri" w:eastAsia="Arial Unicode MS" w:hAnsi="Calibri" w:cs="Calibri"/>
        </w:rPr>
        <w:t xml:space="preserve">embangkit </w:t>
      </w:r>
      <w:r w:rsidR="00047245">
        <w:rPr>
          <w:rFonts w:ascii="Calibri" w:eastAsia="Arial Unicode MS" w:hAnsi="Calibri" w:cs="Calibri"/>
        </w:rPr>
        <w:t>bertujuan</w:t>
      </w:r>
      <w:r w:rsidR="001D3234" w:rsidRPr="005562CC">
        <w:rPr>
          <w:rFonts w:ascii="Calibri" w:eastAsia="Arial Unicode MS" w:hAnsi="Calibri" w:cs="Calibri"/>
        </w:rPr>
        <w:t xml:space="preserve"> </w:t>
      </w:r>
      <w:r w:rsidR="00047245">
        <w:rPr>
          <w:rFonts w:ascii="Calibri" w:eastAsia="Arial Unicode MS" w:hAnsi="Calibri" w:cs="Calibri"/>
        </w:rPr>
        <w:t>memenuhi</w:t>
      </w:r>
      <w:r w:rsidR="001D3234" w:rsidRPr="005562CC">
        <w:rPr>
          <w:rFonts w:ascii="Calibri" w:eastAsia="Arial Unicode MS" w:hAnsi="Calibri" w:cs="Calibri"/>
        </w:rPr>
        <w:t xml:space="preserve"> </w:t>
      </w:r>
      <w:r w:rsidR="00943DA0">
        <w:rPr>
          <w:rFonts w:ascii="Calibri" w:eastAsia="Arial Unicode MS" w:hAnsi="Calibri" w:cs="Calibri"/>
        </w:rPr>
        <w:t>kebutuhan peningkatan</w:t>
      </w:r>
      <w:r w:rsidR="00047245">
        <w:rPr>
          <w:rFonts w:ascii="Calibri" w:eastAsia="Arial Unicode MS" w:hAnsi="Calibri" w:cs="Calibri"/>
        </w:rPr>
        <w:t xml:space="preserve"> beban dan</w:t>
      </w:r>
      <w:r w:rsidR="001D3234" w:rsidRPr="005562CC">
        <w:rPr>
          <w:rFonts w:ascii="Calibri" w:eastAsia="Arial Unicode MS" w:hAnsi="Calibri" w:cs="Calibri"/>
        </w:rPr>
        <w:t xml:space="preserve"> mengurangi </w:t>
      </w:r>
      <w:r w:rsidR="00047245">
        <w:rPr>
          <w:rFonts w:ascii="Calibri" w:eastAsia="Arial Unicode MS" w:hAnsi="Calibri" w:cs="Calibri"/>
        </w:rPr>
        <w:t>komposisi pembangkit berbahan bakar minyak</w:t>
      </w:r>
      <w:r w:rsidR="001D3234" w:rsidRPr="005562CC">
        <w:rPr>
          <w:rFonts w:ascii="Calibri" w:eastAsia="Arial Unicode MS" w:hAnsi="Calibri" w:cs="Calibri"/>
        </w:rPr>
        <w:t xml:space="preserve">. </w:t>
      </w:r>
      <w:r w:rsidR="003B5008" w:rsidRPr="005562CC">
        <w:rPr>
          <w:rFonts w:ascii="Calibri" w:eastAsia="Arial Unicode MS" w:hAnsi="Calibri" w:cs="Calibri"/>
        </w:rPr>
        <w:t>Rencana pengelolaan pembangkit dapat menggunakan skematik pengelol</w:t>
      </w:r>
      <w:r w:rsidR="00047245">
        <w:rPr>
          <w:rFonts w:ascii="Calibri" w:eastAsia="Arial Unicode MS" w:hAnsi="Calibri" w:cs="Calibri"/>
        </w:rPr>
        <w:t>aan sendiri, IPP,</w:t>
      </w:r>
      <w:r w:rsidR="003B5008" w:rsidRPr="005562CC">
        <w:rPr>
          <w:rFonts w:ascii="Calibri" w:eastAsia="Arial Unicode MS" w:hAnsi="Calibri" w:cs="Calibri"/>
        </w:rPr>
        <w:t xml:space="preserve"> sewa</w:t>
      </w:r>
      <w:r w:rsidR="00047245">
        <w:rPr>
          <w:rFonts w:ascii="Calibri" w:eastAsia="Arial Unicode MS" w:hAnsi="Calibri" w:cs="Calibri"/>
        </w:rPr>
        <w:t xml:space="preserve"> atau Excess Power</w:t>
      </w:r>
      <w:r w:rsidR="00FD6F10">
        <w:rPr>
          <w:rFonts w:ascii="Calibri" w:eastAsia="Arial Unicode MS" w:hAnsi="Calibri" w:cs="Calibri"/>
        </w:rPr>
        <w:t>.</w:t>
      </w:r>
      <w:r w:rsidR="003B5008" w:rsidRPr="005562CC">
        <w:rPr>
          <w:rFonts w:ascii="Calibri" w:eastAsia="Arial Unicode MS" w:hAnsi="Calibri" w:cs="Calibri"/>
        </w:rPr>
        <w:t xml:space="preserve"> Berikut daftar pengembangan pembangkit PT PLN Area Berau di Tabel 6.4</w:t>
      </w:r>
    </w:p>
    <w:p w:rsidR="00047245" w:rsidRPr="00101852" w:rsidRDefault="00047245" w:rsidP="00742FE3">
      <w:pPr>
        <w:spacing w:after="0" w:line="360" w:lineRule="auto"/>
        <w:jc w:val="center"/>
        <w:rPr>
          <w:rFonts w:ascii="Calibri" w:eastAsia="Arial Unicode MS" w:hAnsi="Calibri" w:cs="Calibri"/>
          <w:i/>
          <w:sz w:val="20"/>
        </w:rPr>
      </w:pPr>
      <w:r w:rsidRPr="00101852">
        <w:rPr>
          <w:rFonts w:ascii="Calibri" w:eastAsia="Arial Unicode MS" w:hAnsi="Calibri" w:cs="Calibri"/>
          <w:i/>
          <w:sz w:val="20"/>
        </w:rPr>
        <w:t xml:space="preserve">Tabel 6-4 : </w:t>
      </w:r>
      <w:r w:rsidR="0012452C">
        <w:rPr>
          <w:rFonts w:ascii="Calibri" w:eastAsia="Arial Unicode MS" w:hAnsi="Calibri" w:cs="Calibri"/>
          <w:i/>
          <w:sz w:val="20"/>
        </w:rPr>
        <w:t xml:space="preserve">Tabel </w:t>
      </w:r>
      <w:r w:rsidRPr="00101852">
        <w:rPr>
          <w:rFonts w:ascii="Calibri" w:eastAsia="Arial Unicode MS" w:hAnsi="Calibri" w:cs="Calibri"/>
          <w:i/>
          <w:sz w:val="20"/>
        </w:rPr>
        <w:t>Penambahan</w:t>
      </w:r>
      <w:r w:rsidR="006E4CED">
        <w:rPr>
          <w:rFonts w:ascii="Calibri" w:eastAsia="Arial Unicode MS" w:hAnsi="Calibri" w:cs="Calibri"/>
          <w:i/>
          <w:sz w:val="20"/>
        </w:rPr>
        <w:t xml:space="preserve"> Pembangkit </w:t>
      </w:r>
      <w:r w:rsidRPr="00101852">
        <w:rPr>
          <w:rFonts w:ascii="Calibri" w:eastAsia="Arial Unicode MS" w:hAnsi="Calibri" w:cs="Calibri"/>
          <w:i/>
          <w:sz w:val="20"/>
        </w:rPr>
        <w:t>Area Berau</w:t>
      </w:r>
    </w:p>
    <w:tbl>
      <w:tblPr>
        <w:tblW w:w="9796" w:type="dxa"/>
        <w:tblInd w:w="9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758"/>
        <w:gridCol w:w="1227"/>
        <w:gridCol w:w="3075"/>
        <w:gridCol w:w="1229"/>
        <w:gridCol w:w="1150"/>
        <w:gridCol w:w="2357"/>
      </w:tblGrid>
      <w:tr w:rsidR="00E8032D" w:rsidRPr="00B868AB" w:rsidTr="00E05097">
        <w:trPr>
          <w:trHeight w:val="660"/>
        </w:trPr>
        <w:tc>
          <w:tcPr>
            <w:tcW w:w="758" w:type="dxa"/>
            <w:shd w:val="clear" w:color="auto" w:fill="002060"/>
            <w:vAlign w:val="center"/>
            <w:hideMark/>
          </w:tcPr>
          <w:p w:rsidR="00E8032D" w:rsidRPr="00B868AB" w:rsidRDefault="00E8032D" w:rsidP="00742FE3">
            <w:pPr>
              <w:spacing w:after="0" w:line="360" w:lineRule="auto"/>
              <w:jc w:val="center"/>
              <w:rPr>
                <w:rFonts w:ascii="Calibri" w:hAnsi="Calibri" w:cs="Calibri"/>
                <w:b/>
                <w:bCs/>
                <w:color w:val="FFFFFF"/>
                <w:szCs w:val="18"/>
              </w:rPr>
            </w:pPr>
            <w:r w:rsidRPr="00B868AB">
              <w:rPr>
                <w:rFonts w:ascii="Calibri" w:hAnsi="Calibri" w:cs="Calibri"/>
                <w:b/>
                <w:bCs/>
                <w:color w:val="FFFFFF"/>
                <w:szCs w:val="18"/>
              </w:rPr>
              <w:t>NO</w:t>
            </w:r>
          </w:p>
        </w:tc>
        <w:tc>
          <w:tcPr>
            <w:tcW w:w="1227" w:type="dxa"/>
            <w:shd w:val="clear" w:color="auto" w:fill="002060"/>
            <w:vAlign w:val="center"/>
            <w:hideMark/>
          </w:tcPr>
          <w:p w:rsidR="00E8032D" w:rsidRPr="00B868AB" w:rsidRDefault="00E8032D" w:rsidP="00742FE3">
            <w:pPr>
              <w:spacing w:after="0" w:line="360" w:lineRule="auto"/>
              <w:jc w:val="center"/>
              <w:rPr>
                <w:rFonts w:ascii="Calibri" w:hAnsi="Calibri" w:cs="Calibri"/>
                <w:b/>
                <w:bCs/>
                <w:color w:val="FFFFFF"/>
                <w:szCs w:val="18"/>
              </w:rPr>
            </w:pPr>
            <w:r w:rsidRPr="00B868AB">
              <w:rPr>
                <w:rFonts w:ascii="Calibri" w:hAnsi="Calibri" w:cs="Calibri"/>
                <w:b/>
                <w:bCs/>
                <w:color w:val="FFFFFF"/>
                <w:szCs w:val="18"/>
              </w:rPr>
              <w:t>JENIS KIT</w:t>
            </w:r>
          </w:p>
        </w:tc>
        <w:tc>
          <w:tcPr>
            <w:tcW w:w="3075" w:type="dxa"/>
            <w:shd w:val="clear" w:color="auto" w:fill="002060"/>
            <w:vAlign w:val="center"/>
            <w:hideMark/>
          </w:tcPr>
          <w:p w:rsidR="00E8032D" w:rsidRPr="00B868AB" w:rsidRDefault="00E8032D" w:rsidP="00742FE3">
            <w:pPr>
              <w:spacing w:after="0" w:line="360" w:lineRule="auto"/>
              <w:jc w:val="center"/>
              <w:rPr>
                <w:rFonts w:ascii="Calibri" w:hAnsi="Calibri" w:cs="Calibri"/>
                <w:b/>
                <w:bCs/>
                <w:color w:val="FFFFFF"/>
                <w:szCs w:val="18"/>
              </w:rPr>
            </w:pPr>
            <w:r w:rsidRPr="00B868AB">
              <w:rPr>
                <w:rFonts w:ascii="Calibri" w:hAnsi="Calibri" w:cs="Calibri"/>
                <w:b/>
                <w:bCs/>
                <w:color w:val="FFFFFF"/>
                <w:szCs w:val="18"/>
              </w:rPr>
              <w:t>LOKASI</w:t>
            </w:r>
          </w:p>
        </w:tc>
        <w:tc>
          <w:tcPr>
            <w:tcW w:w="1229" w:type="dxa"/>
            <w:shd w:val="clear" w:color="auto" w:fill="002060"/>
            <w:vAlign w:val="center"/>
            <w:hideMark/>
          </w:tcPr>
          <w:p w:rsidR="00E8032D" w:rsidRPr="00B868AB" w:rsidRDefault="00E8032D" w:rsidP="00742FE3">
            <w:pPr>
              <w:spacing w:after="0" w:line="360" w:lineRule="auto"/>
              <w:jc w:val="center"/>
              <w:rPr>
                <w:rFonts w:ascii="Calibri" w:hAnsi="Calibri" w:cs="Calibri"/>
                <w:b/>
                <w:bCs/>
                <w:color w:val="FFFFFF"/>
                <w:szCs w:val="18"/>
              </w:rPr>
            </w:pPr>
            <w:r w:rsidRPr="00B868AB">
              <w:rPr>
                <w:rFonts w:ascii="Calibri" w:hAnsi="Calibri" w:cs="Calibri"/>
                <w:b/>
                <w:bCs/>
                <w:color w:val="FFFFFF"/>
                <w:szCs w:val="18"/>
              </w:rPr>
              <w:t>KAPASITAS</w:t>
            </w:r>
          </w:p>
        </w:tc>
        <w:tc>
          <w:tcPr>
            <w:tcW w:w="1150" w:type="dxa"/>
            <w:shd w:val="clear" w:color="auto" w:fill="002060"/>
            <w:vAlign w:val="center"/>
          </w:tcPr>
          <w:p w:rsidR="00E8032D" w:rsidRPr="00B868AB" w:rsidRDefault="00E8032D" w:rsidP="00742FE3">
            <w:pPr>
              <w:spacing w:after="0" w:line="360" w:lineRule="auto"/>
              <w:jc w:val="center"/>
              <w:rPr>
                <w:rFonts w:ascii="Calibri" w:hAnsi="Calibri" w:cs="Calibri"/>
                <w:b/>
                <w:bCs/>
                <w:color w:val="FFFFFF"/>
                <w:szCs w:val="18"/>
              </w:rPr>
            </w:pPr>
            <w:r w:rsidRPr="00B868AB">
              <w:rPr>
                <w:rFonts w:ascii="Calibri" w:hAnsi="Calibri" w:cs="Calibri"/>
                <w:b/>
                <w:bCs/>
                <w:color w:val="FFFFFF"/>
                <w:szCs w:val="18"/>
              </w:rPr>
              <w:t>ESTIMASI COD</w:t>
            </w:r>
          </w:p>
        </w:tc>
        <w:tc>
          <w:tcPr>
            <w:tcW w:w="2357" w:type="dxa"/>
            <w:shd w:val="clear" w:color="auto" w:fill="002060"/>
            <w:vAlign w:val="center"/>
          </w:tcPr>
          <w:p w:rsidR="00E8032D" w:rsidRPr="00B868AB" w:rsidRDefault="00E8032D" w:rsidP="00742FE3">
            <w:pPr>
              <w:spacing w:after="0" w:line="360" w:lineRule="auto"/>
              <w:jc w:val="center"/>
              <w:rPr>
                <w:rFonts w:ascii="Calibri" w:hAnsi="Calibri" w:cs="Calibri"/>
                <w:b/>
                <w:bCs/>
                <w:color w:val="FFFFFF"/>
                <w:szCs w:val="18"/>
              </w:rPr>
            </w:pPr>
            <w:r w:rsidRPr="00B868AB">
              <w:rPr>
                <w:rFonts w:ascii="Calibri" w:hAnsi="Calibri" w:cs="Calibri"/>
                <w:b/>
                <w:bCs/>
                <w:color w:val="FFFFFF"/>
                <w:szCs w:val="18"/>
              </w:rPr>
              <w:t>KETERANGAN</w:t>
            </w:r>
          </w:p>
        </w:tc>
      </w:tr>
      <w:tr w:rsidR="00FE4AF3" w:rsidRPr="00B868AB" w:rsidTr="00E05097">
        <w:trPr>
          <w:trHeight w:val="330"/>
        </w:trPr>
        <w:tc>
          <w:tcPr>
            <w:tcW w:w="758" w:type="dxa"/>
            <w:shd w:val="clear" w:color="auto" w:fill="BCDFE3"/>
            <w:vAlign w:val="center"/>
            <w:hideMark/>
          </w:tcPr>
          <w:p w:rsidR="00FE4AF3" w:rsidRPr="00B868AB" w:rsidRDefault="00E05097" w:rsidP="00742FE3">
            <w:pPr>
              <w:spacing w:after="0" w:line="360" w:lineRule="auto"/>
              <w:jc w:val="center"/>
              <w:rPr>
                <w:rFonts w:ascii="Calibri" w:hAnsi="Calibri" w:cs="Calibri"/>
                <w:color w:val="262626"/>
                <w:sz w:val="20"/>
                <w:szCs w:val="20"/>
              </w:rPr>
            </w:pPr>
            <w:r>
              <w:rPr>
                <w:rFonts w:ascii="Calibri" w:hAnsi="Calibri" w:cs="Calibri"/>
                <w:color w:val="262626"/>
                <w:sz w:val="20"/>
                <w:szCs w:val="20"/>
              </w:rPr>
              <w:t>1</w:t>
            </w:r>
          </w:p>
        </w:tc>
        <w:tc>
          <w:tcPr>
            <w:tcW w:w="1227" w:type="dxa"/>
            <w:shd w:val="clear" w:color="auto" w:fill="DDEFF1"/>
            <w:vAlign w:val="center"/>
            <w:hideMark/>
          </w:tcPr>
          <w:p w:rsidR="00FE4AF3" w:rsidRPr="00B868AB" w:rsidRDefault="00FE4AF3" w:rsidP="00742FE3">
            <w:pPr>
              <w:spacing w:after="0" w:line="360" w:lineRule="auto"/>
              <w:jc w:val="center"/>
              <w:rPr>
                <w:rFonts w:ascii="Calibri" w:hAnsi="Calibri" w:cs="Calibri"/>
                <w:sz w:val="20"/>
                <w:szCs w:val="20"/>
              </w:rPr>
            </w:pPr>
            <w:r w:rsidRPr="00B868AB">
              <w:rPr>
                <w:rFonts w:ascii="Calibri" w:hAnsi="Calibri" w:cs="Calibri"/>
                <w:sz w:val="20"/>
                <w:szCs w:val="20"/>
              </w:rPr>
              <w:t>PLTU</w:t>
            </w:r>
          </w:p>
        </w:tc>
        <w:tc>
          <w:tcPr>
            <w:tcW w:w="3075" w:type="dxa"/>
            <w:shd w:val="clear" w:color="auto" w:fill="DDEFF1"/>
            <w:vAlign w:val="center"/>
            <w:hideMark/>
          </w:tcPr>
          <w:p w:rsidR="00FE4AF3" w:rsidRPr="00B868AB" w:rsidRDefault="00FE4AF3" w:rsidP="00742FE3">
            <w:pPr>
              <w:spacing w:after="0" w:line="360" w:lineRule="auto"/>
              <w:jc w:val="center"/>
              <w:rPr>
                <w:rFonts w:ascii="Calibri" w:hAnsi="Calibri" w:cs="Calibri"/>
                <w:sz w:val="20"/>
                <w:szCs w:val="20"/>
              </w:rPr>
            </w:pPr>
            <w:r w:rsidRPr="00B868AB">
              <w:rPr>
                <w:rFonts w:ascii="Calibri" w:hAnsi="Calibri" w:cs="Calibri"/>
                <w:sz w:val="20"/>
                <w:szCs w:val="20"/>
              </w:rPr>
              <w:t>Segah</w:t>
            </w:r>
          </w:p>
        </w:tc>
        <w:tc>
          <w:tcPr>
            <w:tcW w:w="1229" w:type="dxa"/>
            <w:shd w:val="clear" w:color="auto" w:fill="DDEFF1"/>
            <w:vAlign w:val="center"/>
            <w:hideMark/>
          </w:tcPr>
          <w:p w:rsidR="00FE4AF3" w:rsidRPr="00D84814" w:rsidRDefault="00981A40" w:rsidP="00981A40">
            <w:pPr>
              <w:spacing w:after="0" w:line="360" w:lineRule="auto"/>
              <w:jc w:val="center"/>
              <w:rPr>
                <w:rFonts w:ascii="Calibri" w:hAnsi="Calibri" w:cs="Calibri"/>
                <w:b/>
                <w:bCs/>
                <w:sz w:val="20"/>
                <w:szCs w:val="20"/>
              </w:rPr>
            </w:pPr>
            <w:r>
              <w:rPr>
                <w:rFonts w:ascii="Calibri" w:hAnsi="Calibri" w:cs="Calibri"/>
                <w:b/>
                <w:bCs/>
                <w:sz w:val="20"/>
                <w:szCs w:val="20"/>
              </w:rPr>
              <w:t>100</w:t>
            </w:r>
            <w:r w:rsidR="00FD6F10" w:rsidRPr="00D84814">
              <w:rPr>
                <w:rFonts w:ascii="Calibri" w:hAnsi="Calibri" w:cs="Calibri"/>
                <w:b/>
                <w:bCs/>
                <w:sz w:val="20"/>
                <w:szCs w:val="20"/>
              </w:rPr>
              <w:t xml:space="preserve"> </w:t>
            </w:r>
            <w:r>
              <w:rPr>
                <w:rFonts w:ascii="Calibri" w:hAnsi="Calibri" w:cs="Calibri"/>
                <w:b/>
                <w:bCs/>
                <w:sz w:val="20"/>
                <w:szCs w:val="20"/>
              </w:rPr>
              <w:t>K</w:t>
            </w:r>
            <w:r w:rsidR="00FD6F10" w:rsidRPr="00D84814">
              <w:rPr>
                <w:rFonts w:ascii="Calibri" w:hAnsi="Calibri" w:cs="Calibri"/>
                <w:b/>
                <w:bCs/>
                <w:sz w:val="20"/>
                <w:szCs w:val="20"/>
              </w:rPr>
              <w:t>W</w:t>
            </w:r>
          </w:p>
        </w:tc>
        <w:tc>
          <w:tcPr>
            <w:tcW w:w="1150" w:type="dxa"/>
            <w:shd w:val="clear" w:color="auto" w:fill="DDEFF1"/>
            <w:vAlign w:val="center"/>
          </w:tcPr>
          <w:p w:rsidR="00FE4AF3" w:rsidRPr="00B868AB" w:rsidRDefault="00FE4AF3" w:rsidP="00742FE3">
            <w:pPr>
              <w:spacing w:after="0" w:line="360" w:lineRule="auto"/>
              <w:jc w:val="center"/>
              <w:rPr>
                <w:rFonts w:ascii="Calibri" w:hAnsi="Calibri" w:cs="Calibri"/>
                <w:sz w:val="20"/>
                <w:szCs w:val="20"/>
              </w:rPr>
            </w:pPr>
            <w:r w:rsidRPr="00B868AB">
              <w:rPr>
                <w:rFonts w:ascii="Calibri" w:hAnsi="Calibri" w:cs="Calibri"/>
                <w:sz w:val="20"/>
                <w:szCs w:val="20"/>
              </w:rPr>
              <w:t>2014</w:t>
            </w:r>
          </w:p>
        </w:tc>
        <w:tc>
          <w:tcPr>
            <w:tcW w:w="2357" w:type="dxa"/>
            <w:shd w:val="clear" w:color="auto" w:fill="DDEFF1"/>
          </w:tcPr>
          <w:p w:rsidR="00FE4AF3" w:rsidRPr="00D84814" w:rsidRDefault="00FE4AF3" w:rsidP="00742FE3">
            <w:pPr>
              <w:spacing w:after="0" w:line="360" w:lineRule="auto"/>
              <w:rPr>
                <w:rFonts w:ascii="Calibri" w:hAnsi="Calibri" w:cs="Calibri"/>
                <w:bCs/>
                <w:sz w:val="20"/>
                <w:szCs w:val="20"/>
              </w:rPr>
            </w:pPr>
            <w:r w:rsidRPr="00D84814">
              <w:rPr>
                <w:rFonts w:ascii="Calibri" w:hAnsi="Calibri" w:cs="Calibri"/>
                <w:bCs/>
                <w:sz w:val="20"/>
                <w:szCs w:val="20"/>
              </w:rPr>
              <w:t>Excess Power</w:t>
            </w:r>
          </w:p>
        </w:tc>
      </w:tr>
      <w:tr w:rsidR="00FE4AF3" w:rsidRPr="00B868AB" w:rsidTr="00E05097">
        <w:trPr>
          <w:trHeight w:val="330"/>
        </w:trPr>
        <w:tc>
          <w:tcPr>
            <w:tcW w:w="758" w:type="dxa"/>
            <w:shd w:val="clear" w:color="auto" w:fill="BCDFE3"/>
            <w:vAlign w:val="center"/>
            <w:hideMark/>
          </w:tcPr>
          <w:p w:rsidR="00FE4AF3" w:rsidRPr="00B868AB" w:rsidRDefault="00E05097" w:rsidP="00742FE3">
            <w:pPr>
              <w:spacing w:after="0" w:line="360" w:lineRule="auto"/>
              <w:jc w:val="center"/>
              <w:rPr>
                <w:rFonts w:ascii="Calibri" w:hAnsi="Calibri" w:cs="Calibri"/>
                <w:color w:val="262626"/>
                <w:sz w:val="20"/>
                <w:szCs w:val="20"/>
              </w:rPr>
            </w:pPr>
            <w:r>
              <w:rPr>
                <w:rFonts w:ascii="Calibri" w:hAnsi="Calibri" w:cs="Calibri"/>
                <w:color w:val="262626"/>
                <w:sz w:val="20"/>
                <w:szCs w:val="20"/>
              </w:rPr>
              <w:t>4</w:t>
            </w:r>
          </w:p>
        </w:tc>
        <w:tc>
          <w:tcPr>
            <w:tcW w:w="1227" w:type="dxa"/>
            <w:shd w:val="clear" w:color="auto" w:fill="DDEFF1"/>
            <w:vAlign w:val="center"/>
            <w:hideMark/>
          </w:tcPr>
          <w:p w:rsidR="00FE4AF3" w:rsidRPr="00B868AB" w:rsidRDefault="00FE4AF3" w:rsidP="00742FE3">
            <w:pPr>
              <w:spacing w:after="0" w:line="360" w:lineRule="auto"/>
              <w:jc w:val="center"/>
              <w:rPr>
                <w:rFonts w:ascii="Calibri" w:hAnsi="Calibri" w:cs="Calibri"/>
                <w:sz w:val="20"/>
                <w:szCs w:val="20"/>
              </w:rPr>
            </w:pPr>
            <w:r w:rsidRPr="00B868AB">
              <w:rPr>
                <w:rFonts w:ascii="Calibri" w:hAnsi="Calibri" w:cs="Calibri"/>
                <w:sz w:val="20"/>
                <w:szCs w:val="20"/>
              </w:rPr>
              <w:t>PLTU</w:t>
            </w:r>
          </w:p>
        </w:tc>
        <w:tc>
          <w:tcPr>
            <w:tcW w:w="3075" w:type="dxa"/>
            <w:shd w:val="clear" w:color="auto" w:fill="DDEFF1"/>
            <w:vAlign w:val="center"/>
            <w:hideMark/>
          </w:tcPr>
          <w:p w:rsidR="00FE4AF3" w:rsidRPr="00B868AB" w:rsidRDefault="00FE4AF3" w:rsidP="00742FE3">
            <w:pPr>
              <w:spacing w:after="0" w:line="360" w:lineRule="auto"/>
              <w:jc w:val="center"/>
              <w:rPr>
                <w:rFonts w:ascii="Calibri" w:hAnsi="Calibri" w:cs="Calibri"/>
                <w:sz w:val="20"/>
                <w:szCs w:val="20"/>
              </w:rPr>
            </w:pPr>
            <w:r w:rsidRPr="00B868AB">
              <w:rPr>
                <w:rFonts w:ascii="Calibri" w:hAnsi="Calibri" w:cs="Calibri"/>
                <w:sz w:val="20"/>
                <w:szCs w:val="20"/>
              </w:rPr>
              <w:t>Tanjung Rede</w:t>
            </w:r>
            <w:r w:rsidR="00A81E9B" w:rsidRPr="00B868AB">
              <w:rPr>
                <w:rFonts w:ascii="Calibri" w:hAnsi="Calibri" w:cs="Calibri"/>
                <w:sz w:val="20"/>
                <w:szCs w:val="20"/>
              </w:rPr>
              <w:t>b</w:t>
            </w:r>
          </w:p>
        </w:tc>
        <w:tc>
          <w:tcPr>
            <w:tcW w:w="1229" w:type="dxa"/>
            <w:shd w:val="clear" w:color="auto" w:fill="DDEFF1"/>
            <w:vAlign w:val="center"/>
            <w:hideMark/>
          </w:tcPr>
          <w:p w:rsidR="00FE4AF3" w:rsidRPr="00D84814" w:rsidRDefault="009C37EB" w:rsidP="00742FE3">
            <w:pPr>
              <w:spacing w:after="0" w:line="360" w:lineRule="auto"/>
              <w:jc w:val="center"/>
              <w:rPr>
                <w:rFonts w:ascii="Calibri" w:hAnsi="Calibri" w:cs="Calibri"/>
                <w:b/>
                <w:bCs/>
                <w:sz w:val="20"/>
                <w:szCs w:val="20"/>
              </w:rPr>
            </w:pPr>
            <w:r w:rsidRPr="00D84814">
              <w:rPr>
                <w:rFonts w:ascii="Calibri" w:hAnsi="Calibri" w:cs="Calibri"/>
                <w:b/>
                <w:bCs/>
                <w:sz w:val="20"/>
                <w:szCs w:val="20"/>
              </w:rPr>
              <w:t>14 MW</w:t>
            </w:r>
          </w:p>
        </w:tc>
        <w:tc>
          <w:tcPr>
            <w:tcW w:w="1150" w:type="dxa"/>
            <w:shd w:val="clear" w:color="auto" w:fill="DDEFF1"/>
            <w:vAlign w:val="center"/>
          </w:tcPr>
          <w:p w:rsidR="00FE4AF3" w:rsidRPr="00B868AB" w:rsidRDefault="00FE4AF3" w:rsidP="00742FE3">
            <w:pPr>
              <w:spacing w:after="0" w:line="360" w:lineRule="auto"/>
              <w:jc w:val="center"/>
              <w:rPr>
                <w:rFonts w:ascii="Calibri" w:hAnsi="Calibri" w:cs="Calibri"/>
                <w:sz w:val="20"/>
                <w:szCs w:val="20"/>
              </w:rPr>
            </w:pPr>
            <w:r w:rsidRPr="00B868AB">
              <w:rPr>
                <w:rFonts w:ascii="Calibri" w:hAnsi="Calibri" w:cs="Calibri"/>
                <w:sz w:val="20"/>
                <w:szCs w:val="20"/>
              </w:rPr>
              <w:t>2014</w:t>
            </w:r>
          </w:p>
        </w:tc>
        <w:tc>
          <w:tcPr>
            <w:tcW w:w="2357" w:type="dxa"/>
            <w:shd w:val="clear" w:color="auto" w:fill="DDEFF1"/>
            <w:vAlign w:val="center"/>
          </w:tcPr>
          <w:p w:rsidR="00FE4AF3" w:rsidRPr="00D84814" w:rsidRDefault="000336B8" w:rsidP="00742FE3">
            <w:pPr>
              <w:spacing w:after="0" w:line="360" w:lineRule="auto"/>
              <w:rPr>
                <w:rFonts w:ascii="Calibri" w:hAnsi="Calibri" w:cs="Calibri"/>
                <w:bCs/>
                <w:sz w:val="20"/>
                <w:szCs w:val="20"/>
              </w:rPr>
            </w:pPr>
            <w:r w:rsidRPr="00D84814">
              <w:rPr>
                <w:rFonts w:ascii="Calibri" w:hAnsi="Calibri" w:cs="Calibri"/>
                <w:bCs/>
                <w:sz w:val="20"/>
                <w:szCs w:val="20"/>
              </w:rPr>
              <w:t>PLN</w:t>
            </w:r>
          </w:p>
        </w:tc>
      </w:tr>
      <w:tr w:rsidR="00FE4AF3" w:rsidRPr="00B868AB" w:rsidTr="00E05097">
        <w:trPr>
          <w:trHeight w:val="330"/>
        </w:trPr>
        <w:tc>
          <w:tcPr>
            <w:tcW w:w="758" w:type="dxa"/>
            <w:shd w:val="clear" w:color="auto" w:fill="BCDFE3"/>
            <w:vAlign w:val="center"/>
            <w:hideMark/>
          </w:tcPr>
          <w:p w:rsidR="00FE4AF3" w:rsidRPr="00B868AB" w:rsidRDefault="00E05097" w:rsidP="00742FE3">
            <w:pPr>
              <w:spacing w:after="0" w:line="360" w:lineRule="auto"/>
              <w:jc w:val="center"/>
              <w:rPr>
                <w:rFonts w:ascii="Calibri" w:hAnsi="Calibri" w:cs="Calibri"/>
                <w:color w:val="262626"/>
                <w:sz w:val="20"/>
                <w:szCs w:val="20"/>
              </w:rPr>
            </w:pPr>
            <w:r>
              <w:rPr>
                <w:rFonts w:ascii="Calibri" w:hAnsi="Calibri" w:cs="Calibri"/>
                <w:color w:val="262626"/>
                <w:sz w:val="20"/>
                <w:szCs w:val="20"/>
              </w:rPr>
              <w:t>5</w:t>
            </w:r>
          </w:p>
        </w:tc>
        <w:tc>
          <w:tcPr>
            <w:tcW w:w="1227" w:type="dxa"/>
            <w:shd w:val="clear" w:color="auto" w:fill="DDEFF1"/>
            <w:vAlign w:val="center"/>
            <w:hideMark/>
          </w:tcPr>
          <w:p w:rsidR="00FE4AF3" w:rsidRPr="00B868AB" w:rsidRDefault="00FE4AF3"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PLTU</w:t>
            </w:r>
          </w:p>
        </w:tc>
        <w:tc>
          <w:tcPr>
            <w:tcW w:w="3075" w:type="dxa"/>
            <w:shd w:val="clear" w:color="auto" w:fill="DDEFF1"/>
            <w:vAlign w:val="center"/>
            <w:hideMark/>
          </w:tcPr>
          <w:p w:rsidR="00FE4AF3" w:rsidRPr="00B868AB" w:rsidRDefault="00FE4AF3"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Lati (Ekspansi)</w:t>
            </w:r>
          </w:p>
        </w:tc>
        <w:tc>
          <w:tcPr>
            <w:tcW w:w="1229" w:type="dxa"/>
            <w:shd w:val="clear" w:color="auto" w:fill="DDEFF1"/>
            <w:vAlign w:val="center"/>
            <w:hideMark/>
          </w:tcPr>
          <w:p w:rsidR="00FE4AF3" w:rsidRPr="00B868AB" w:rsidRDefault="009C37EB" w:rsidP="00742FE3">
            <w:pPr>
              <w:spacing w:after="0" w:line="360" w:lineRule="auto"/>
              <w:jc w:val="center"/>
              <w:rPr>
                <w:rFonts w:ascii="Calibri" w:hAnsi="Calibri" w:cs="Calibri"/>
                <w:b/>
                <w:bCs/>
                <w:color w:val="262626"/>
                <w:sz w:val="20"/>
                <w:szCs w:val="20"/>
              </w:rPr>
            </w:pPr>
            <w:r w:rsidRPr="00B868AB">
              <w:rPr>
                <w:rFonts w:ascii="Calibri" w:hAnsi="Calibri" w:cs="Calibri"/>
                <w:b/>
                <w:bCs/>
                <w:color w:val="262626"/>
                <w:sz w:val="20"/>
                <w:szCs w:val="20"/>
              </w:rPr>
              <w:t>5 MW</w:t>
            </w:r>
          </w:p>
        </w:tc>
        <w:tc>
          <w:tcPr>
            <w:tcW w:w="1150" w:type="dxa"/>
            <w:shd w:val="clear" w:color="auto" w:fill="DDEFF1"/>
            <w:vAlign w:val="center"/>
          </w:tcPr>
          <w:p w:rsidR="00FE4AF3" w:rsidRPr="00B868AB" w:rsidRDefault="00FE4AF3"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2014</w:t>
            </w:r>
          </w:p>
        </w:tc>
        <w:tc>
          <w:tcPr>
            <w:tcW w:w="2357" w:type="dxa"/>
            <w:shd w:val="clear" w:color="auto" w:fill="DDEFF1"/>
            <w:vAlign w:val="center"/>
          </w:tcPr>
          <w:p w:rsidR="000336B8" w:rsidRPr="00B868AB" w:rsidRDefault="00155A67" w:rsidP="00742FE3">
            <w:pPr>
              <w:spacing w:after="0" w:line="360" w:lineRule="auto"/>
              <w:rPr>
                <w:rFonts w:ascii="Calibri" w:hAnsi="Calibri" w:cs="Calibri"/>
                <w:bCs/>
                <w:color w:val="262626"/>
                <w:sz w:val="20"/>
                <w:szCs w:val="20"/>
              </w:rPr>
            </w:pPr>
            <w:r w:rsidRPr="00B868AB">
              <w:rPr>
                <w:rFonts w:ascii="Calibri" w:hAnsi="Calibri" w:cs="Calibri"/>
                <w:bCs/>
                <w:color w:val="262626"/>
                <w:sz w:val="20"/>
                <w:szCs w:val="20"/>
              </w:rPr>
              <w:t>IPP</w:t>
            </w:r>
          </w:p>
        </w:tc>
      </w:tr>
      <w:tr w:rsidR="00FE4AF3" w:rsidRPr="00B868AB" w:rsidTr="00E05097">
        <w:trPr>
          <w:trHeight w:val="330"/>
        </w:trPr>
        <w:tc>
          <w:tcPr>
            <w:tcW w:w="758" w:type="dxa"/>
            <w:shd w:val="clear" w:color="auto" w:fill="BCDFE3"/>
            <w:vAlign w:val="center"/>
            <w:hideMark/>
          </w:tcPr>
          <w:p w:rsidR="00FE4AF3" w:rsidRPr="00B868AB" w:rsidRDefault="00E05097" w:rsidP="00742FE3">
            <w:pPr>
              <w:spacing w:after="0" w:line="360" w:lineRule="auto"/>
              <w:jc w:val="center"/>
              <w:rPr>
                <w:rFonts w:ascii="Calibri" w:hAnsi="Calibri" w:cs="Calibri"/>
                <w:color w:val="262626"/>
                <w:sz w:val="20"/>
                <w:szCs w:val="20"/>
              </w:rPr>
            </w:pPr>
            <w:r>
              <w:rPr>
                <w:rFonts w:ascii="Calibri" w:hAnsi="Calibri" w:cs="Calibri"/>
                <w:color w:val="262626"/>
                <w:sz w:val="20"/>
                <w:szCs w:val="20"/>
              </w:rPr>
              <w:t>6</w:t>
            </w:r>
          </w:p>
        </w:tc>
        <w:tc>
          <w:tcPr>
            <w:tcW w:w="1227" w:type="dxa"/>
            <w:shd w:val="clear" w:color="auto" w:fill="DDEFF1"/>
            <w:vAlign w:val="center"/>
            <w:hideMark/>
          </w:tcPr>
          <w:p w:rsidR="00FE4AF3" w:rsidRPr="00B868AB" w:rsidRDefault="00FE4AF3"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PLTU</w:t>
            </w:r>
          </w:p>
        </w:tc>
        <w:tc>
          <w:tcPr>
            <w:tcW w:w="3075" w:type="dxa"/>
            <w:shd w:val="clear" w:color="auto" w:fill="DDEFF1"/>
            <w:vAlign w:val="center"/>
            <w:hideMark/>
          </w:tcPr>
          <w:p w:rsidR="00FE4AF3" w:rsidRPr="00B868AB" w:rsidRDefault="00FE4AF3"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Tanjung Selor</w:t>
            </w:r>
          </w:p>
        </w:tc>
        <w:tc>
          <w:tcPr>
            <w:tcW w:w="1229" w:type="dxa"/>
            <w:shd w:val="clear" w:color="auto" w:fill="DDEFF1"/>
            <w:vAlign w:val="center"/>
            <w:hideMark/>
          </w:tcPr>
          <w:p w:rsidR="00FE4AF3" w:rsidRPr="00B868AB" w:rsidRDefault="009C37EB" w:rsidP="00742FE3">
            <w:pPr>
              <w:spacing w:after="0" w:line="360" w:lineRule="auto"/>
              <w:jc w:val="center"/>
              <w:rPr>
                <w:rFonts w:ascii="Calibri" w:hAnsi="Calibri" w:cs="Calibri"/>
                <w:b/>
                <w:bCs/>
                <w:color w:val="262626"/>
                <w:sz w:val="20"/>
                <w:szCs w:val="20"/>
              </w:rPr>
            </w:pPr>
            <w:r w:rsidRPr="00B868AB">
              <w:rPr>
                <w:rFonts w:ascii="Calibri" w:hAnsi="Calibri" w:cs="Calibri"/>
                <w:b/>
                <w:bCs/>
                <w:color w:val="262626"/>
                <w:sz w:val="20"/>
                <w:szCs w:val="20"/>
              </w:rPr>
              <w:t>14 MW</w:t>
            </w:r>
          </w:p>
        </w:tc>
        <w:tc>
          <w:tcPr>
            <w:tcW w:w="1150" w:type="dxa"/>
            <w:shd w:val="clear" w:color="auto" w:fill="DDEFF1"/>
            <w:vAlign w:val="center"/>
          </w:tcPr>
          <w:p w:rsidR="00FE4AF3" w:rsidRPr="00B868AB" w:rsidRDefault="00E504DA" w:rsidP="00742FE3">
            <w:pPr>
              <w:spacing w:after="0" w:line="360" w:lineRule="auto"/>
              <w:jc w:val="center"/>
              <w:rPr>
                <w:rFonts w:ascii="Calibri" w:hAnsi="Calibri" w:cs="Calibri"/>
                <w:color w:val="000000"/>
                <w:sz w:val="20"/>
                <w:szCs w:val="20"/>
              </w:rPr>
            </w:pPr>
            <w:r>
              <w:rPr>
                <w:rFonts w:ascii="Calibri" w:hAnsi="Calibri" w:cs="Calibri"/>
                <w:color w:val="000000"/>
                <w:sz w:val="20"/>
                <w:szCs w:val="20"/>
              </w:rPr>
              <w:t>2015</w:t>
            </w:r>
          </w:p>
        </w:tc>
        <w:tc>
          <w:tcPr>
            <w:tcW w:w="2357" w:type="dxa"/>
            <w:shd w:val="clear" w:color="auto" w:fill="DDEFF1"/>
            <w:vAlign w:val="center"/>
          </w:tcPr>
          <w:p w:rsidR="00FE4AF3" w:rsidRPr="00B868AB" w:rsidRDefault="000336B8" w:rsidP="00742FE3">
            <w:pPr>
              <w:spacing w:after="0" w:line="360" w:lineRule="auto"/>
              <w:rPr>
                <w:rFonts w:ascii="Calibri" w:hAnsi="Calibri" w:cs="Calibri"/>
                <w:bCs/>
                <w:color w:val="262626"/>
                <w:sz w:val="20"/>
                <w:szCs w:val="20"/>
              </w:rPr>
            </w:pPr>
            <w:r w:rsidRPr="00B868AB">
              <w:rPr>
                <w:rFonts w:ascii="Calibri" w:hAnsi="Calibri" w:cs="Calibri"/>
                <w:bCs/>
                <w:color w:val="262626"/>
                <w:sz w:val="20"/>
                <w:szCs w:val="20"/>
              </w:rPr>
              <w:t>PLN</w:t>
            </w:r>
          </w:p>
        </w:tc>
      </w:tr>
      <w:tr w:rsidR="00155A67" w:rsidRPr="00B868AB" w:rsidTr="00E05097">
        <w:trPr>
          <w:trHeight w:val="330"/>
        </w:trPr>
        <w:tc>
          <w:tcPr>
            <w:tcW w:w="758" w:type="dxa"/>
            <w:shd w:val="clear" w:color="auto" w:fill="BCDFE3"/>
            <w:vAlign w:val="center"/>
            <w:hideMark/>
          </w:tcPr>
          <w:p w:rsidR="00155A67" w:rsidRPr="00B868AB" w:rsidRDefault="00E05097" w:rsidP="00742FE3">
            <w:pPr>
              <w:spacing w:after="0" w:line="360" w:lineRule="auto"/>
              <w:jc w:val="center"/>
              <w:rPr>
                <w:rFonts w:ascii="Calibri" w:hAnsi="Calibri" w:cs="Calibri"/>
                <w:color w:val="262626"/>
                <w:sz w:val="20"/>
                <w:szCs w:val="20"/>
              </w:rPr>
            </w:pPr>
            <w:r>
              <w:rPr>
                <w:rFonts w:ascii="Calibri" w:hAnsi="Calibri" w:cs="Calibri"/>
                <w:color w:val="262626"/>
                <w:sz w:val="20"/>
                <w:szCs w:val="20"/>
              </w:rPr>
              <w:t>7</w:t>
            </w:r>
          </w:p>
        </w:tc>
        <w:tc>
          <w:tcPr>
            <w:tcW w:w="1227" w:type="dxa"/>
            <w:shd w:val="clear" w:color="auto" w:fill="DDEFF1"/>
            <w:vAlign w:val="center"/>
            <w:hideMark/>
          </w:tcPr>
          <w:p w:rsidR="00155A67" w:rsidRPr="00B868AB" w:rsidRDefault="00155A67"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PLTU</w:t>
            </w:r>
          </w:p>
        </w:tc>
        <w:tc>
          <w:tcPr>
            <w:tcW w:w="3075" w:type="dxa"/>
            <w:shd w:val="clear" w:color="auto" w:fill="DDEFF1"/>
            <w:vAlign w:val="center"/>
            <w:hideMark/>
          </w:tcPr>
          <w:p w:rsidR="00155A67" w:rsidRPr="00B868AB" w:rsidRDefault="00155A67"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Malinau</w:t>
            </w:r>
          </w:p>
        </w:tc>
        <w:tc>
          <w:tcPr>
            <w:tcW w:w="1229" w:type="dxa"/>
            <w:shd w:val="clear" w:color="auto" w:fill="DDEFF1"/>
            <w:vAlign w:val="center"/>
            <w:hideMark/>
          </w:tcPr>
          <w:p w:rsidR="00155A67" w:rsidRPr="00B868AB" w:rsidRDefault="009C37EB" w:rsidP="00742FE3">
            <w:pPr>
              <w:spacing w:after="0" w:line="360" w:lineRule="auto"/>
              <w:jc w:val="center"/>
              <w:rPr>
                <w:rFonts w:ascii="Calibri" w:hAnsi="Calibri" w:cs="Calibri"/>
                <w:b/>
                <w:bCs/>
                <w:color w:val="262626"/>
                <w:sz w:val="20"/>
                <w:szCs w:val="20"/>
              </w:rPr>
            </w:pPr>
            <w:r w:rsidRPr="00B868AB">
              <w:rPr>
                <w:rFonts w:ascii="Calibri" w:hAnsi="Calibri" w:cs="Calibri"/>
                <w:b/>
                <w:bCs/>
                <w:color w:val="262626"/>
                <w:sz w:val="20"/>
                <w:szCs w:val="20"/>
              </w:rPr>
              <w:t>6 MW</w:t>
            </w:r>
          </w:p>
        </w:tc>
        <w:tc>
          <w:tcPr>
            <w:tcW w:w="1150" w:type="dxa"/>
            <w:shd w:val="clear" w:color="auto" w:fill="DDEFF1"/>
            <w:vAlign w:val="center"/>
          </w:tcPr>
          <w:p w:rsidR="00155A67" w:rsidRPr="00B868AB" w:rsidRDefault="00E504DA" w:rsidP="00742FE3">
            <w:pPr>
              <w:spacing w:after="0" w:line="360" w:lineRule="auto"/>
              <w:jc w:val="center"/>
              <w:rPr>
                <w:rFonts w:ascii="Calibri" w:hAnsi="Calibri" w:cs="Calibri"/>
                <w:color w:val="000000"/>
                <w:sz w:val="20"/>
                <w:szCs w:val="20"/>
              </w:rPr>
            </w:pPr>
            <w:r>
              <w:rPr>
                <w:rFonts w:ascii="Calibri" w:hAnsi="Calibri" w:cs="Calibri"/>
                <w:color w:val="000000"/>
                <w:sz w:val="20"/>
                <w:szCs w:val="20"/>
              </w:rPr>
              <w:t>2015</w:t>
            </w:r>
          </w:p>
        </w:tc>
        <w:tc>
          <w:tcPr>
            <w:tcW w:w="2357" w:type="dxa"/>
            <w:shd w:val="clear" w:color="auto" w:fill="DDEFF1"/>
            <w:vAlign w:val="center"/>
          </w:tcPr>
          <w:p w:rsidR="00155A67" w:rsidRPr="00B868AB" w:rsidRDefault="000336B8" w:rsidP="00742FE3">
            <w:pPr>
              <w:spacing w:after="0" w:line="360" w:lineRule="auto"/>
              <w:rPr>
                <w:rFonts w:ascii="Calibri" w:hAnsi="Calibri" w:cs="Calibri"/>
                <w:bCs/>
                <w:color w:val="262626"/>
                <w:sz w:val="20"/>
                <w:szCs w:val="20"/>
              </w:rPr>
            </w:pPr>
            <w:r w:rsidRPr="00B868AB">
              <w:rPr>
                <w:rFonts w:ascii="Calibri" w:hAnsi="Calibri" w:cs="Calibri"/>
                <w:bCs/>
                <w:color w:val="262626"/>
                <w:sz w:val="20"/>
                <w:szCs w:val="20"/>
              </w:rPr>
              <w:t>PLN</w:t>
            </w:r>
          </w:p>
        </w:tc>
      </w:tr>
      <w:tr w:rsidR="009C37EB" w:rsidRPr="00B868AB" w:rsidTr="00E05097">
        <w:trPr>
          <w:trHeight w:val="330"/>
        </w:trPr>
        <w:tc>
          <w:tcPr>
            <w:tcW w:w="758" w:type="dxa"/>
            <w:shd w:val="clear" w:color="auto" w:fill="BCDFE3"/>
            <w:vAlign w:val="center"/>
            <w:hideMark/>
          </w:tcPr>
          <w:p w:rsidR="009C37EB" w:rsidRPr="00B868AB" w:rsidRDefault="00E05097" w:rsidP="00742FE3">
            <w:pPr>
              <w:spacing w:after="0" w:line="360" w:lineRule="auto"/>
              <w:jc w:val="center"/>
              <w:rPr>
                <w:rFonts w:ascii="Calibri" w:hAnsi="Calibri" w:cs="Calibri"/>
                <w:color w:val="262626"/>
                <w:sz w:val="20"/>
                <w:szCs w:val="20"/>
              </w:rPr>
            </w:pPr>
            <w:r>
              <w:rPr>
                <w:rFonts w:ascii="Calibri" w:hAnsi="Calibri" w:cs="Calibri"/>
                <w:color w:val="262626"/>
                <w:sz w:val="20"/>
                <w:szCs w:val="20"/>
              </w:rPr>
              <w:t>8</w:t>
            </w:r>
          </w:p>
        </w:tc>
        <w:tc>
          <w:tcPr>
            <w:tcW w:w="1227" w:type="dxa"/>
            <w:shd w:val="clear" w:color="auto" w:fill="DDEFF1"/>
            <w:vAlign w:val="center"/>
            <w:hideMark/>
          </w:tcPr>
          <w:p w:rsidR="009C37EB" w:rsidRPr="00B868AB" w:rsidRDefault="009C37EB"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PLTMG</w:t>
            </w:r>
          </w:p>
        </w:tc>
        <w:tc>
          <w:tcPr>
            <w:tcW w:w="3075" w:type="dxa"/>
            <w:shd w:val="clear" w:color="auto" w:fill="DDEFF1"/>
            <w:vAlign w:val="center"/>
            <w:hideMark/>
          </w:tcPr>
          <w:p w:rsidR="009C37EB" w:rsidRPr="00B868AB" w:rsidRDefault="00E504DA" w:rsidP="00742FE3">
            <w:pPr>
              <w:spacing w:after="0" w:line="360" w:lineRule="auto"/>
              <w:jc w:val="center"/>
              <w:rPr>
                <w:rFonts w:ascii="Calibri" w:hAnsi="Calibri" w:cs="Calibri"/>
                <w:color w:val="000000"/>
                <w:sz w:val="20"/>
                <w:szCs w:val="20"/>
              </w:rPr>
            </w:pPr>
            <w:r>
              <w:rPr>
                <w:rFonts w:ascii="Calibri" w:hAnsi="Calibri" w:cs="Calibri"/>
                <w:color w:val="000000"/>
                <w:sz w:val="20"/>
                <w:szCs w:val="20"/>
              </w:rPr>
              <w:t>Tanjung Selor</w:t>
            </w:r>
          </w:p>
        </w:tc>
        <w:tc>
          <w:tcPr>
            <w:tcW w:w="1229" w:type="dxa"/>
            <w:shd w:val="clear" w:color="auto" w:fill="DDEFF1"/>
            <w:vAlign w:val="center"/>
            <w:hideMark/>
          </w:tcPr>
          <w:p w:rsidR="009C37EB" w:rsidRPr="00B868AB" w:rsidRDefault="00E504DA" w:rsidP="00742FE3">
            <w:pPr>
              <w:spacing w:after="0" w:line="360" w:lineRule="auto"/>
              <w:jc w:val="center"/>
              <w:rPr>
                <w:rFonts w:ascii="Calibri" w:hAnsi="Calibri" w:cs="Calibri"/>
                <w:b/>
                <w:bCs/>
                <w:color w:val="262626"/>
                <w:sz w:val="20"/>
                <w:szCs w:val="20"/>
              </w:rPr>
            </w:pPr>
            <w:r>
              <w:rPr>
                <w:rFonts w:ascii="Calibri" w:hAnsi="Calibri" w:cs="Calibri"/>
                <w:b/>
                <w:bCs/>
                <w:color w:val="262626"/>
                <w:sz w:val="20"/>
                <w:szCs w:val="20"/>
              </w:rPr>
              <w:t>1</w:t>
            </w:r>
            <w:r w:rsidR="009C37EB" w:rsidRPr="00B868AB">
              <w:rPr>
                <w:rFonts w:ascii="Calibri" w:hAnsi="Calibri" w:cs="Calibri"/>
                <w:b/>
                <w:bCs/>
                <w:color w:val="262626"/>
                <w:sz w:val="20"/>
                <w:szCs w:val="20"/>
              </w:rPr>
              <w:t>5 MW</w:t>
            </w:r>
          </w:p>
        </w:tc>
        <w:tc>
          <w:tcPr>
            <w:tcW w:w="1150" w:type="dxa"/>
            <w:shd w:val="clear" w:color="auto" w:fill="DDEFF1"/>
            <w:vAlign w:val="center"/>
          </w:tcPr>
          <w:p w:rsidR="009C37EB" w:rsidRPr="00B868AB" w:rsidRDefault="009C37EB"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2015</w:t>
            </w:r>
          </w:p>
        </w:tc>
        <w:tc>
          <w:tcPr>
            <w:tcW w:w="2357" w:type="dxa"/>
            <w:shd w:val="clear" w:color="auto" w:fill="DDEFF1"/>
            <w:vAlign w:val="center"/>
          </w:tcPr>
          <w:p w:rsidR="009C37EB" w:rsidRPr="00B868AB" w:rsidRDefault="00E504DA" w:rsidP="00742FE3">
            <w:pPr>
              <w:spacing w:after="0" w:line="360" w:lineRule="auto"/>
              <w:rPr>
                <w:rFonts w:ascii="Calibri" w:hAnsi="Calibri" w:cs="Calibri"/>
                <w:bCs/>
                <w:color w:val="262626"/>
                <w:sz w:val="20"/>
                <w:szCs w:val="20"/>
              </w:rPr>
            </w:pPr>
            <w:r>
              <w:rPr>
                <w:rFonts w:ascii="Calibri" w:hAnsi="Calibri" w:cs="Calibri"/>
                <w:bCs/>
                <w:color w:val="262626"/>
                <w:sz w:val="20"/>
                <w:szCs w:val="20"/>
              </w:rPr>
              <w:t>Sewa</w:t>
            </w:r>
          </w:p>
        </w:tc>
      </w:tr>
      <w:tr w:rsidR="00A81E9B" w:rsidRPr="00B868AB" w:rsidTr="00E05097">
        <w:trPr>
          <w:trHeight w:val="330"/>
        </w:trPr>
        <w:tc>
          <w:tcPr>
            <w:tcW w:w="758" w:type="dxa"/>
            <w:shd w:val="clear" w:color="auto" w:fill="BCDFE3"/>
            <w:vAlign w:val="center"/>
            <w:hideMark/>
          </w:tcPr>
          <w:p w:rsidR="00A81E9B" w:rsidRPr="00B868AB" w:rsidRDefault="00E05097" w:rsidP="00742FE3">
            <w:pPr>
              <w:spacing w:after="0" w:line="360" w:lineRule="auto"/>
              <w:jc w:val="center"/>
              <w:rPr>
                <w:rFonts w:ascii="Calibri" w:hAnsi="Calibri" w:cs="Calibri"/>
                <w:color w:val="262626"/>
                <w:sz w:val="20"/>
                <w:szCs w:val="20"/>
              </w:rPr>
            </w:pPr>
            <w:r>
              <w:rPr>
                <w:rFonts w:ascii="Calibri" w:hAnsi="Calibri" w:cs="Calibri"/>
                <w:color w:val="262626"/>
                <w:sz w:val="20"/>
                <w:szCs w:val="20"/>
              </w:rPr>
              <w:t>9</w:t>
            </w:r>
          </w:p>
        </w:tc>
        <w:tc>
          <w:tcPr>
            <w:tcW w:w="1227" w:type="dxa"/>
            <w:shd w:val="clear" w:color="auto" w:fill="DDEFF1"/>
            <w:vAlign w:val="center"/>
            <w:hideMark/>
          </w:tcPr>
          <w:p w:rsidR="00A81E9B" w:rsidRPr="00B868AB" w:rsidRDefault="00A81E9B"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PLTU</w:t>
            </w:r>
          </w:p>
        </w:tc>
        <w:tc>
          <w:tcPr>
            <w:tcW w:w="3075" w:type="dxa"/>
            <w:shd w:val="clear" w:color="auto" w:fill="DDEFF1"/>
            <w:vAlign w:val="center"/>
            <w:hideMark/>
          </w:tcPr>
          <w:p w:rsidR="00A81E9B" w:rsidRPr="00B868AB" w:rsidRDefault="00A81E9B"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Tanjung Redeb 2</w:t>
            </w:r>
          </w:p>
        </w:tc>
        <w:tc>
          <w:tcPr>
            <w:tcW w:w="1229" w:type="dxa"/>
            <w:shd w:val="clear" w:color="auto" w:fill="DDEFF1"/>
            <w:vAlign w:val="center"/>
            <w:hideMark/>
          </w:tcPr>
          <w:p w:rsidR="00A81E9B" w:rsidRPr="00B868AB" w:rsidRDefault="00A81E9B" w:rsidP="00742FE3">
            <w:pPr>
              <w:spacing w:after="0" w:line="360" w:lineRule="auto"/>
              <w:jc w:val="center"/>
              <w:rPr>
                <w:rFonts w:ascii="Calibri" w:hAnsi="Calibri" w:cs="Calibri"/>
                <w:b/>
                <w:bCs/>
                <w:color w:val="262626"/>
                <w:sz w:val="20"/>
                <w:szCs w:val="20"/>
              </w:rPr>
            </w:pPr>
            <w:r w:rsidRPr="00B868AB">
              <w:rPr>
                <w:rFonts w:ascii="Calibri" w:hAnsi="Calibri" w:cs="Calibri"/>
                <w:b/>
                <w:bCs/>
                <w:color w:val="262626"/>
                <w:sz w:val="20"/>
                <w:szCs w:val="20"/>
              </w:rPr>
              <w:t>14 MW</w:t>
            </w:r>
          </w:p>
        </w:tc>
        <w:tc>
          <w:tcPr>
            <w:tcW w:w="1150" w:type="dxa"/>
            <w:shd w:val="clear" w:color="auto" w:fill="DDEFF1"/>
            <w:vAlign w:val="center"/>
          </w:tcPr>
          <w:p w:rsidR="00A81E9B" w:rsidRPr="00B868AB" w:rsidRDefault="00A81E9B"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2016</w:t>
            </w:r>
          </w:p>
        </w:tc>
        <w:tc>
          <w:tcPr>
            <w:tcW w:w="2357" w:type="dxa"/>
            <w:shd w:val="clear" w:color="auto" w:fill="DDEFF1"/>
            <w:vAlign w:val="center"/>
          </w:tcPr>
          <w:p w:rsidR="00A81E9B" w:rsidRPr="00B868AB" w:rsidRDefault="00A81E9B" w:rsidP="00742FE3">
            <w:pPr>
              <w:spacing w:after="0" w:line="360" w:lineRule="auto"/>
              <w:rPr>
                <w:rFonts w:ascii="Calibri" w:hAnsi="Calibri" w:cs="Calibri"/>
                <w:bCs/>
                <w:color w:val="262626"/>
                <w:sz w:val="20"/>
                <w:szCs w:val="20"/>
              </w:rPr>
            </w:pPr>
            <w:r w:rsidRPr="00B868AB">
              <w:rPr>
                <w:rFonts w:ascii="Calibri" w:hAnsi="Calibri" w:cs="Calibri"/>
                <w:bCs/>
                <w:color w:val="262626"/>
                <w:sz w:val="20"/>
                <w:szCs w:val="20"/>
              </w:rPr>
              <w:t>PLN</w:t>
            </w:r>
          </w:p>
        </w:tc>
      </w:tr>
      <w:tr w:rsidR="00155A67" w:rsidRPr="00B868AB" w:rsidTr="00E05097">
        <w:trPr>
          <w:trHeight w:val="330"/>
        </w:trPr>
        <w:tc>
          <w:tcPr>
            <w:tcW w:w="758" w:type="dxa"/>
            <w:shd w:val="clear" w:color="auto" w:fill="BCDFE3"/>
            <w:vAlign w:val="center"/>
            <w:hideMark/>
          </w:tcPr>
          <w:p w:rsidR="00155A67" w:rsidRPr="00B868AB" w:rsidRDefault="00FD6F10" w:rsidP="00E05097">
            <w:pPr>
              <w:spacing w:after="0" w:line="360" w:lineRule="auto"/>
              <w:jc w:val="center"/>
              <w:rPr>
                <w:rFonts w:ascii="Calibri" w:hAnsi="Calibri" w:cs="Calibri"/>
                <w:color w:val="262626"/>
                <w:sz w:val="20"/>
                <w:szCs w:val="20"/>
              </w:rPr>
            </w:pPr>
            <w:r w:rsidRPr="00B868AB">
              <w:rPr>
                <w:rFonts w:ascii="Calibri" w:hAnsi="Calibri" w:cs="Calibri"/>
                <w:color w:val="262626"/>
                <w:sz w:val="20"/>
                <w:szCs w:val="20"/>
              </w:rPr>
              <w:t>1</w:t>
            </w:r>
            <w:r w:rsidR="00E05097">
              <w:rPr>
                <w:rFonts w:ascii="Calibri" w:hAnsi="Calibri" w:cs="Calibri"/>
                <w:color w:val="262626"/>
                <w:sz w:val="20"/>
                <w:szCs w:val="20"/>
              </w:rPr>
              <w:t>0</w:t>
            </w:r>
          </w:p>
        </w:tc>
        <w:tc>
          <w:tcPr>
            <w:tcW w:w="1227" w:type="dxa"/>
            <w:shd w:val="clear" w:color="auto" w:fill="DDEFF1"/>
            <w:vAlign w:val="center"/>
            <w:hideMark/>
          </w:tcPr>
          <w:p w:rsidR="00155A67" w:rsidRPr="00B868AB" w:rsidRDefault="00155A67"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PLTMG</w:t>
            </w:r>
          </w:p>
        </w:tc>
        <w:tc>
          <w:tcPr>
            <w:tcW w:w="3075" w:type="dxa"/>
            <w:shd w:val="clear" w:color="auto" w:fill="DDEFF1"/>
            <w:vAlign w:val="center"/>
            <w:hideMark/>
          </w:tcPr>
          <w:p w:rsidR="00155A67" w:rsidRPr="00B868AB" w:rsidRDefault="009C37EB"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 xml:space="preserve">Nunukan </w:t>
            </w:r>
            <w:r w:rsidR="00A81E9B" w:rsidRPr="00B868AB">
              <w:rPr>
                <w:rFonts w:ascii="Calibri" w:hAnsi="Calibri" w:cs="Calibri"/>
                <w:color w:val="000000"/>
                <w:sz w:val="20"/>
                <w:szCs w:val="20"/>
              </w:rPr>
              <w:t>2</w:t>
            </w:r>
          </w:p>
        </w:tc>
        <w:tc>
          <w:tcPr>
            <w:tcW w:w="1229" w:type="dxa"/>
            <w:shd w:val="clear" w:color="auto" w:fill="DDEFF1"/>
            <w:vAlign w:val="center"/>
            <w:hideMark/>
          </w:tcPr>
          <w:p w:rsidR="00155A67" w:rsidRPr="00B868AB" w:rsidRDefault="00A81E9B" w:rsidP="00742FE3">
            <w:pPr>
              <w:spacing w:after="0" w:line="360" w:lineRule="auto"/>
              <w:jc w:val="center"/>
              <w:rPr>
                <w:rFonts w:ascii="Calibri" w:hAnsi="Calibri" w:cs="Calibri"/>
                <w:b/>
                <w:bCs/>
                <w:color w:val="262626"/>
                <w:sz w:val="20"/>
                <w:szCs w:val="20"/>
              </w:rPr>
            </w:pPr>
            <w:r w:rsidRPr="00B868AB">
              <w:rPr>
                <w:rFonts w:ascii="Calibri" w:hAnsi="Calibri" w:cs="Calibri"/>
                <w:b/>
                <w:bCs/>
                <w:color w:val="262626"/>
                <w:sz w:val="20"/>
                <w:szCs w:val="20"/>
              </w:rPr>
              <w:t>8 MW</w:t>
            </w:r>
          </w:p>
        </w:tc>
        <w:tc>
          <w:tcPr>
            <w:tcW w:w="1150" w:type="dxa"/>
            <w:shd w:val="clear" w:color="auto" w:fill="DDEFF1"/>
            <w:vAlign w:val="center"/>
          </w:tcPr>
          <w:p w:rsidR="00155A67" w:rsidRPr="00B868AB" w:rsidRDefault="00155A67"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2016</w:t>
            </w:r>
          </w:p>
        </w:tc>
        <w:tc>
          <w:tcPr>
            <w:tcW w:w="2357" w:type="dxa"/>
            <w:shd w:val="clear" w:color="auto" w:fill="DDEFF1"/>
            <w:vAlign w:val="center"/>
          </w:tcPr>
          <w:p w:rsidR="00155A67" w:rsidRPr="00B868AB" w:rsidRDefault="00155A67" w:rsidP="00742FE3">
            <w:pPr>
              <w:spacing w:after="0" w:line="360" w:lineRule="auto"/>
              <w:rPr>
                <w:rFonts w:ascii="Calibri" w:hAnsi="Calibri" w:cs="Calibri"/>
                <w:bCs/>
                <w:color w:val="262626"/>
                <w:sz w:val="20"/>
                <w:szCs w:val="20"/>
              </w:rPr>
            </w:pPr>
            <w:r w:rsidRPr="00B868AB">
              <w:rPr>
                <w:rFonts w:ascii="Calibri" w:hAnsi="Calibri" w:cs="Calibri"/>
                <w:bCs/>
                <w:color w:val="262626"/>
                <w:sz w:val="20"/>
                <w:szCs w:val="20"/>
              </w:rPr>
              <w:t>Sewa</w:t>
            </w:r>
          </w:p>
        </w:tc>
      </w:tr>
      <w:tr w:rsidR="00155A67" w:rsidRPr="00B868AB" w:rsidTr="00E05097">
        <w:trPr>
          <w:trHeight w:val="330"/>
        </w:trPr>
        <w:tc>
          <w:tcPr>
            <w:tcW w:w="758" w:type="dxa"/>
            <w:shd w:val="clear" w:color="auto" w:fill="BCDFE3"/>
            <w:vAlign w:val="center"/>
            <w:hideMark/>
          </w:tcPr>
          <w:p w:rsidR="00155A67" w:rsidRPr="00B868AB" w:rsidRDefault="00155A67" w:rsidP="00E05097">
            <w:pPr>
              <w:spacing w:after="0" w:line="360" w:lineRule="auto"/>
              <w:jc w:val="center"/>
              <w:rPr>
                <w:rFonts w:ascii="Calibri" w:hAnsi="Calibri" w:cs="Calibri"/>
                <w:color w:val="262626"/>
                <w:sz w:val="20"/>
                <w:szCs w:val="20"/>
              </w:rPr>
            </w:pPr>
            <w:r w:rsidRPr="00B868AB">
              <w:rPr>
                <w:rFonts w:ascii="Calibri" w:hAnsi="Calibri" w:cs="Calibri"/>
                <w:color w:val="262626"/>
                <w:sz w:val="20"/>
                <w:szCs w:val="20"/>
              </w:rPr>
              <w:t>1</w:t>
            </w:r>
            <w:r w:rsidR="00E05097">
              <w:rPr>
                <w:rFonts w:ascii="Calibri" w:hAnsi="Calibri" w:cs="Calibri"/>
                <w:color w:val="262626"/>
                <w:sz w:val="20"/>
                <w:szCs w:val="20"/>
              </w:rPr>
              <w:t>1</w:t>
            </w:r>
          </w:p>
        </w:tc>
        <w:tc>
          <w:tcPr>
            <w:tcW w:w="1227" w:type="dxa"/>
            <w:shd w:val="clear" w:color="auto" w:fill="DDEFF1"/>
            <w:vAlign w:val="center"/>
            <w:hideMark/>
          </w:tcPr>
          <w:p w:rsidR="00155A67" w:rsidRPr="00B868AB" w:rsidRDefault="00155A67"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PLTMG</w:t>
            </w:r>
          </w:p>
        </w:tc>
        <w:tc>
          <w:tcPr>
            <w:tcW w:w="3075" w:type="dxa"/>
            <w:shd w:val="clear" w:color="auto" w:fill="DDEFF1"/>
            <w:vAlign w:val="center"/>
            <w:hideMark/>
          </w:tcPr>
          <w:p w:rsidR="00155A67" w:rsidRPr="00B868AB" w:rsidRDefault="00C074CD"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Tideng Pale/ KTT</w:t>
            </w:r>
          </w:p>
        </w:tc>
        <w:tc>
          <w:tcPr>
            <w:tcW w:w="1229" w:type="dxa"/>
            <w:shd w:val="clear" w:color="auto" w:fill="DDEFF1"/>
            <w:vAlign w:val="center"/>
            <w:hideMark/>
          </w:tcPr>
          <w:p w:rsidR="00155A67" w:rsidRPr="00B868AB" w:rsidRDefault="00E504DA" w:rsidP="00742FE3">
            <w:pPr>
              <w:spacing w:after="0" w:line="360" w:lineRule="auto"/>
              <w:jc w:val="center"/>
              <w:rPr>
                <w:rFonts w:ascii="Calibri" w:hAnsi="Calibri" w:cs="Calibri"/>
                <w:b/>
                <w:bCs/>
                <w:color w:val="262626"/>
                <w:sz w:val="20"/>
                <w:szCs w:val="20"/>
              </w:rPr>
            </w:pPr>
            <w:r>
              <w:rPr>
                <w:rFonts w:ascii="Calibri" w:hAnsi="Calibri" w:cs="Calibri"/>
                <w:b/>
                <w:bCs/>
                <w:color w:val="262626"/>
                <w:sz w:val="20"/>
                <w:szCs w:val="20"/>
              </w:rPr>
              <w:t>5</w:t>
            </w:r>
            <w:r w:rsidR="00A81E9B" w:rsidRPr="00B868AB">
              <w:rPr>
                <w:rFonts w:ascii="Calibri" w:hAnsi="Calibri" w:cs="Calibri"/>
                <w:b/>
                <w:bCs/>
                <w:color w:val="262626"/>
                <w:sz w:val="20"/>
                <w:szCs w:val="20"/>
              </w:rPr>
              <w:t xml:space="preserve"> MW</w:t>
            </w:r>
          </w:p>
        </w:tc>
        <w:tc>
          <w:tcPr>
            <w:tcW w:w="1150" w:type="dxa"/>
            <w:shd w:val="clear" w:color="auto" w:fill="DDEFF1"/>
            <w:vAlign w:val="center"/>
          </w:tcPr>
          <w:p w:rsidR="00155A67" w:rsidRPr="00B868AB" w:rsidRDefault="00155A67"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2017</w:t>
            </w:r>
          </w:p>
        </w:tc>
        <w:tc>
          <w:tcPr>
            <w:tcW w:w="2357" w:type="dxa"/>
            <w:shd w:val="clear" w:color="auto" w:fill="DDEFF1"/>
            <w:vAlign w:val="center"/>
          </w:tcPr>
          <w:p w:rsidR="00155A67" w:rsidRPr="00B868AB" w:rsidRDefault="00E504DA" w:rsidP="00742FE3">
            <w:pPr>
              <w:spacing w:after="0" w:line="360" w:lineRule="auto"/>
              <w:rPr>
                <w:rFonts w:ascii="Calibri" w:hAnsi="Calibri" w:cs="Calibri"/>
                <w:bCs/>
                <w:color w:val="262626"/>
                <w:sz w:val="20"/>
                <w:szCs w:val="20"/>
              </w:rPr>
            </w:pPr>
            <w:r>
              <w:rPr>
                <w:rFonts w:ascii="Calibri" w:hAnsi="Calibri" w:cs="Calibri"/>
                <w:bCs/>
                <w:color w:val="262626"/>
                <w:sz w:val="20"/>
                <w:szCs w:val="20"/>
              </w:rPr>
              <w:t>Sewa</w:t>
            </w:r>
          </w:p>
        </w:tc>
      </w:tr>
    </w:tbl>
    <w:p w:rsidR="00742FE3" w:rsidRDefault="00742FE3" w:rsidP="00742FE3">
      <w:pPr>
        <w:pStyle w:val="ListParagraph"/>
        <w:tabs>
          <w:tab w:val="left" w:pos="540"/>
        </w:tabs>
        <w:spacing w:after="0" w:line="360" w:lineRule="auto"/>
        <w:ind w:left="360"/>
        <w:rPr>
          <w:rFonts w:ascii="Calibri" w:eastAsia="Arial Unicode MS" w:hAnsi="Calibri" w:cs="Calibri"/>
          <w:b/>
        </w:rPr>
      </w:pPr>
    </w:p>
    <w:p w:rsidR="00E16DB4" w:rsidRDefault="00E16DB4" w:rsidP="00742FE3">
      <w:pPr>
        <w:pStyle w:val="ListParagraph"/>
        <w:tabs>
          <w:tab w:val="left" w:pos="540"/>
        </w:tabs>
        <w:spacing w:after="0" w:line="360" w:lineRule="auto"/>
        <w:ind w:left="360"/>
        <w:rPr>
          <w:rFonts w:ascii="Calibri" w:eastAsia="Arial Unicode MS" w:hAnsi="Calibri" w:cs="Calibri"/>
          <w:b/>
        </w:rPr>
      </w:pPr>
    </w:p>
    <w:p w:rsidR="002E29C7" w:rsidRDefault="002E29C7" w:rsidP="00742FE3">
      <w:pPr>
        <w:pStyle w:val="ListParagraph"/>
        <w:tabs>
          <w:tab w:val="left" w:pos="540"/>
        </w:tabs>
        <w:spacing w:after="0" w:line="360" w:lineRule="auto"/>
        <w:ind w:left="360"/>
        <w:rPr>
          <w:rFonts w:ascii="Calibri" w:eastAsia="Arial Unicode MS" w:hAnsi="Calibri" w:cs="Calibri"/>
          <w:b/>
        </w:rPr>
      </w:pPr>
    </w:p>
    <w:p w:rsidR="00E05097" w:rsidRDefault="00E05097" w:rsidP="00742FE3">
      <w:pPr>
        <w:pStyle w:val="ListParagraph"/>
        <w:tabs>
          <w:tab w:val="left" w:pos="540"/>
        </w:tabs>
        <w:spacing w:after="0" w:line="360" w:lineRule="auto"/>
        <w:ind w:left="360"/>
        <w:rPr>
          <w:rFonts w:ascii="Calibri" w:eastAsia="Arial Unicode MS" w:hAnsi="Calibri" w:cs="Calibri"/>
          <w:b/>
        </w:rPr>
      </w:pPr>
    </w:p>
    <w:p w:rsidR="00E05097" w:rsidRDefault="00E05097" w:rsidP="00742FE3">
      <w:pPr>
        <w:pStyle w:val="ListParagraph"/>
        <w:tabs>
          <w:tab w:val="left" w:pos="540"/>
        </w:tabs>
        <w:spacing w:after="0" w:line="360" w:lineRule="auto"/>
        <w:ind w:left="360"/>
        <w:rPr>
          <w:rFonts w:ascii="Calibri" w:eastAsia="Arial Unicode MS" w:hAnsi="Calibri" w:cs="Calibri"/>
          <w:b/>
        </w:rPr>
      </w:pPr>
    </w:p>
    <w:p w:rsidR="00E05097" w:rsidRDefault="00E05097" w:rsidP="00742FE3">
      <w:pPr>
        <w:pStyle w:val="ListParagraph"/>
        <w:tabs>
          <w:tab w:val="left" w:pos="540"/>
        </w:tabs>
        <w:spacing w:after="0" w:line="360" w:lineRule="auto"/>
        <w:ind w:left="360"/>
        <w:rPr>
          <w:rFonts w:ascii="Calibri" w:eastAsia="Arial Unicode MS" w:hAnsi="Calibri" w:cs="Calibri"/>
          <w:b/>
        </w:rPr>
      </w:pPr>
    </w:p>
    <w:p w:rsidR="00E504DA" w:rsidRDefault="00E504DA" w:rsidP="00742FE3">
      <w:pPr>
        <w:pStyle w:val="ListParagraph"/>
        <w:tabs>
          <w:tab w:val="left" w:pos="540"/>
        </w:tabs>
        <w:spacing w:after="0" w:line="360" w:lineRule="auto"/>
        <w:ind w:left="360"/>
        <w:rPr>
          <w:rFonts w:ascii="Calibri" w:eastAsia="Arial Unicode MS" w:hAnsi="Calibri" w:cs="Calibri"/>
          <w:b/>
        </w:rPr>
      </w:pPr>
    </w:p>
    <w:p w:rsidR="00E504DA" w:rsidRPr="00E16DB4" w:rsidRDefault="00E504DA" w:rsidP="00742FE3">
      <w:pPr>
        <w:pStyle w:val="ListParagraph"/>
        <w:tabs>
          <w:tab w:val="left" w:pos="540"/>
        </w:tabs>
        <w:spacing w:after="0" w:line="360" w:lineRule="auto"/>
        <w:ind w:left="360"/>
        <w:rPr>
          <w:rFonts w:ascii="Calibri" w:eastAsia="Arial Unicode MS" w:hAnsi="Calibri" w:cs="Calibri"/>
          <w:b/>
        </w:rPr>
      </w:pPr>
    </w:p>
    <w:p w:rsidR="006C3514" w:rsidRPr="006C3514" w:rsidRDefault="006C3514" w:rsidP="00742FE3">
      <w:pPr>
        <w:pStyle w:val="ListParagraph"/>
        <w:numPr>
          <w:ilvl w:val="1"/>
          <w:numId w:val="1"/>
        </w:numPr>
        <w:tabs>
          <w:tab w:val="left" w:pos="540"/>
        </w:tabs>
        <w:spacing w:after="0" w:line="360" w:lineRule="auto"/>
        <w:rPr>
          <w:rFonts w:ascii="Calibri" w:eastAsia="Arial Unicode MS" w:hAnsi="Calibri" w:cs="Calibri"/>
          <w:b/>
          <w:lang w:val="nb-NO"/>
        </w:rPr>
      </w:pPr>
      <w:r w:rsidRPr="006C3514">
        <w:rPr>
          <w:rFonts w:ascii="Calibri" w:eastAsia="Arial Unicode MS" w:hAnsi="Calibri" w:cs="Calibri"/>
          <w:b/>
          <w:lang w:val="sv-SE"/>
        </w:rPr>
        <w:lastRenderedPageBreak/>
        <w:t>Pengembangan Jaringan Distribusi</w:t>
      </w:r>
    </w:p>
    <w:p w:rsidR="007C04ED" w:rsidRDefault="007C04ED" w:rsidP="00742FE3">
      <w:pPr>
        <w:tabs>
          <w:tab w:val="left" w:pos="360"/>
        </w:tabs>
        <w:spacing w:after="0" w:line="360" w:lineRule="auto"/>
        <w:jc w:val="both"/>
        <w:rPr>
          <w:rFonts w:ascii="Calibri" w:eastAsia="Arial Unicode MS" w:hAnsi="Calibri" w:cs="Calibri"/>
        </w:rPr>
      </w:pPr>
      <w:r>
        <w:rPr>
          <w:rFonts w:ascii="Calibri" w:eastAsia="Arial Unicode MS" w:hAnsi="Calibri" w:cs="Calibri"/>
        </w:rPr>
        <w:t xml:space="preserve">Pengembangan Jaringan distribusi di fokuskan pada </w:t>
      </w:r>
      <w:r w:rsidR="00047245">
        <w:rPr>
          <w:rFonts w:ascii="Calibri" w:eastAsia="Arial Unicode MS" w:hAnsi="Calibri" w:cs="Calibri"/>
        </w:rPr>
        <w:t xml:space="preserve">peningkatan </w:t>
      </w:r>
      <w:r>
        <w:rPr>
          <w:rFonts w:ascii="Calibri" w:eastAsia="Arial Unicode MS" w:hAnsi="Calibri" w:cs="Calibri"/>
        </w:rPr>
        <w:t xml:space="preserve">penjualan energi listrik, </w:t>
      </w:r>
      <w:r w:rsidR="00047245">
        <w:rPr>
          <w:rFonts w:ascii="Calibri" w:eastAsia="Arial Unicode MS" w:hAnsi="Calibri" w:cs="Calibri"/>
        </w:rPr>
        <w:t xml:space="preserve">peningkatan </w:t>
      </w:r>
      <w:r>
        <w:rPr>
          <w:rFonts w:ascii="Calibri" w:eastAsia="Arial Unicode MS" w:hAnsi="Calibri" w:cs="Calibri"/>
        </w:rPr>
        <w:t xml:space="preserve">rasio elektrifikasi, meminimalkan tegangan drop, </w:t>
      </w:r>
      <w:r w:rsidR="00943DA0">
        <w:rPr>
          <w:rFonts w:ascii="Calibri" w:eastAsia="Arial Unicode MS" w:hAnsi="Calibri" w:cs="Calibri"/>
        </w:rPr>
        <w:t>meningkatkan kehandalan system, dan memperbaiki</w:t>
      </w:r>
      <w:r>
        <w:rPr>
          <w:rFonts w:ascii="Calibri" w:eastAsia="Arial Unicode MS" w:hAnsi="Calibri" w:cs="Calibri"/>
        </w:rPr>
        <w:t xml:space="preserve"> susut</w:t>
      </w:r>
      <w:r w:rsidR="00943DA0">
        <w:rPr>
          <w:rFonts w:ascii="Calibri" w:eastAsia="Arial Unicode MS" w:hAnsi="Calibri" w:cs="Calibri"/>
        </w:rPr>
        <w:t xml:space="preserve"> jaringan</w:t>
      </w:r>
      <w:r>
        <w:rPr>
          <w:rFonts w:ascii="Calibri" w:eastAsia="Arial Unicode MS" w:hAnsi="Calibri" w:cs="Calibri"/>
        </w:rPr>
        <w:t>.</w:t>
      </w:r>
    </w:p>
    <w:p w:rsidR="006C3514" w:rsidRPr="006C3514" w:rsidRDefault="006C3514" w:rsidP="00742FE3">
      <w:pPr>
        <w:pStyle w:val="ListParagraph"/>
        <w:numPr>
          <w:ilvl w:val="2"/>
          <w:numId w:val="1"/>
        </w:numPr>
        <w:tabs>
          <w:tab w:val="left" w:pos="360"/>
        </w:tabs>
        <w:spacing w:after="0" w:line="360" w:lineRule="auto"/>
        <w:rPr>
          <w:rFonts w:ascii="Calibri" w:eastAsia="Arial Unicode MS" w:hAnsi="Calibri" w:cs="Calibri"/>
          <w:b/>
          <w:lang w:val="nb-NO"/>
        </w:rPr>
      </w:pPr>
      <w:r w:rsidRPr="006C3514">
        <w:rPr>
          <w:rFonts w:ascii="Calibri" w:eastAsia="Arial Unicode MS" w:hAnsi="Calibri" w:cs="Calibri"/>
          <w:b/>
          <w:lang w:val="nb-NO"/>
        </w:rPr>
        <w:t>Perencanaan Distribusi</w:t>
      </w:r>
    </w:p>
    <w:p w:rsidR="006C3514" w:rsidRPr="006C3514" w:rsidRDefault="006C3514" w:rsidP="00742FE3">
      <w:pPr>
        <w:autoSpaceDE w:val="0"/>
        <w:autoSpaceDN w:val="0"/>
        <w:adjustRightInd w:val="0"/>
        <w:spacing w:after="0" w:line="360" w:lineRule="auto"/>
        <w:jc w:val="both"/>
        <w:rPr>
          <w:rFonts w:ascii="Calibri" w:eastAsia="Arial Unicode MS" w:hAnsi="Calibri" w:cs="Calibri"/>
        </w:rPr>
      </w:pPr>
      <w:r w:rsidRPr="006C3514">
        <w:rPr>
          <w:rFonts w:ascii="Calibri" w:eastAsia="Arial Unicode MS" w:hAnsi="Calibri" w:cs="Calibri"/>
        </w:rPr>
        <w:t xml:space="preserve">Perencanaan sistem </w:t>
      </w:r>
      <w:r w:rsidR="0005307B">
        <w:rPr>
          <w:rFonts w:ascii="Calibri" w:eastAsia="Arial Unicode MS" w:hAnsi="Calibri" w:cs="Calibri"/>
        </w:rPr>
        <w:t>distr</w:t>
      </w:r>
      <w:r w:rsidR="00701500">
        <w:rPr>
          <w:rFonts w:ascii="Calibri" w:eastAsia="Arial Unicode MS" w:hAnsi="Calibri" w:cs="Calibri"/>
        </w:rPr>
        <w:t>ibusi memperhatikan kriteria</w:t>
      </w:r>
      <w:r w:rsidRPr="006C3514">
        <w:rPr>
          <w:rFonts w:ascii="Calibri" w:eastAsia="Arial Unicode MS" w:hAnsi="Calibri" w:cs="Calibri"/>
        </w:rPr>
        <w:t xml:space="preserve"> :</w:t>
      </w:r>
    </w:p>
    <w:p w:rsidR="00E05097" w:rsidRPr="00701500" w:rsidRDefault="00E05097" w:rsidP="00E05097">
      <w:pPr>
        <w:numPr>
          <w:ilvl w:val="0"/>
          <w:numId w:val="2"/>
        </w:numPr>
        <w:tabs>
          <w:tab w:val="clear" w:pos="720"/>
          <w:tab w:val="num" w:pos="0"/>
        </w:tabs>
        <w:autoSpaceDE w:val="0"/>
        <w:autoSpaceDN w:val="0"/>
        <w:adjustRightInd w:val="0"/>
        <w:spacing w:after="0" w:line="360" w:lineRule="auto"/>
        <w:ind w:left="360"/>
        <w:jc w:val="both"/>
        <w:rPr>
          <w:rFonts w:ascii="Calibri" w:eastAsia="Arial Unicode MS" w:hAnsi="Calibri" w:cs="Calibri"/>
        </w:rPr>
      </w:pPr>
      <w:r w:rsidRPr="00701500">
        <w:rPr>
          <w:rFonts w:ascii="Calibri" w:eastAsia="Arial Unicode MS" w:hAnsi="Calibri" w:cs="Calibri"/>
        </w:rPr>
        <w:t>Membatasi panjang maksimum saluran distribusi (JTM dan JTR) untuk menjaga agar tegangan pelayanan sesuai standar SPLN 72 : 1987.</w:t>
      </w:r>
    </w:p>
    <w:p w:rsidR="00E05097" w:rsidRPr="00742FE3" w:rsidRDefault="00E05097" w:rsidP="00E05097">
      <w:pPr>
        <w:numPr>
          <w:ilvl w:val="0"/>
          <w:numId w:val="2"/>
        </w:numPr>
        <w:tabs>
          <w:tab w:val="clear" w:pos="720"/>
          <w:tab w:val="num" w:pos="0"/>
        </w:tabs>
        <w:autoSpaceDE w:val="0"/>
        <w:autoSpaceDN w:val="0"/>
        <w:adjustRightInd w:val="0"/>
        <w:spacing w:after="0" w:line="360" w:lineRule="auto"/>
        <w:ind w:left="360"/>
        <w:jc w:val="both"/>
        <w:rPr>
          <w:rFonts w:ascii="Calibri" w:eastAsia="Arial Unicode MS" w:hAnsi="Calibri" w:cs="Calibri"/>
        </w:rPr>
      </w:pPr>
      <w:r w:rsidRPr="00701500">
        <w:rPr>
          <w:rFonts w:ascii="Calibri" w:eastAsia="Arial Unicode MS" w:hAnsi="Calibri" w:cs="Calibri"/>
        </w:rPr>
        <w:t>Mengendalikan susut teknis jaringan distribusi pada tingkat yang optimal.</w:t>
      </w:r>
    </w:p>
    <w:p w:rsidR="00E05097" w:rsidRPr="006C3514" w:rsidRDefault="00E05097" w:rsidP="00E05097">
      <w:pPr>
        <w:autoSpaceDE w:val="0"/>
        <w:autoSpaceDN w:val="0"/>
        <w:adjustRightInd w:val="0"/>
        <w:spacing w:after="0" w:line="360" w:lineRule="auto"/>
        <w:jc w:val="both"/>
        <w:rPr>
          <w:rFonts w:ascii="Calibri" w:eastAsia="Arial Unicode MS" w:hAnsi="Calibri" w:cs="Calibri"/>
        </w:rPr>
      </w:pPr>
      <w:r w:rsidRPr="006C3514">
        <w:rPr>
          <w:rFonts w:ascii="Calibri" w:eastAsia="Arial Unicode MS" w:hAnsi="Calibri" w:cs="Calibri"/>
        </w:rPr>
        <w:t>Selain itu perencanaan sistem distribusi juga diarahkan untuk meningkatkan kontinuitas pasokan kepada pelanggan (menekan SAIDI dan SAIFI) dengan upaya :</w:t>
      </w:r>
    </w:p>
    <w:p w:rsidR="00E05097" w:rsidRDefault="00E05097" w:rsidP="00E05097">
      <w:pPr>
        <w:pStyle w:val="ListParagraph"/>
        <w:numPr>
          <w:ilvl w:val="0"/>
          <w:numId w:val="3"/>
        </w:numPr>
        <w:autoSpaceDE w:val="0"/>
        <w:autoSpaceDN w:val="0"/>
        <w:adjustRightInd w:val="0"/>
        <w:spacing w:after="0" w:line="360" w:lineRule="auto"/>
        <w:ind w:left="360"/>
        <w:jc w:val="both"/>
        <w:rPr>
          <w:rFonts w:ascii="Calibri" w:eastAsia="Arial Unicode MS" w:hAnsi="Calibri" w:cs="Calibri"/>
        </w:rPr>
      </w:pPr>
      <w:r w:rsidRPr="00E20F67">
        <w:rPr>
          <w:rFonts w:ascii="Calibri" w:eastAsia="Arial Unicode MS" w:hAnsi="Calibri" w:cs="Calibri"/>
        </w:rPr>
        <w:t>Mengembangkan SCADA Distribusi untuk wilayah kerja PT PLN (Persero) Area Berau, dari 7 titik menjadi 10 titik pada tahun 2014 dan menjadi 16 titik pada tahun 2015</w:t>
      </w:r>
      <w:r>
        <w:rPr>
          <w:rFonts w:ascii="Calibri" w:eastAsia="Arial Unicode MS" w:hAnsi="Calibri" w:cs="Calibri"/>
        </w:rPr>
        <w:t>.</w:t>
      </w:r>
    </w:p>
    <w:p w:rsidR="00E05097" w:rsidRPr="00E20F67" w:rsidRDefault="00E05097" w:rsidP="00E05097">
      <w:pPr>
        <w:pStyle w:val="ListParagraph"/>
        <w:numPr>
          <w:ilvl w:val="0"/>
          <w:numId w:val="3"/>
        </w:numPr>
        <w:autoSpaceDE w:val="0"/>
        <w:autoSpaceDN w:val="0"/>
        <w:adjustRightInd w:val="0"/>
        <w:spacing w:after="0" w:line="360" w:lineRule="auto"/>
        <w:ind w:left="360"/>
        <w:jc w:val="both"/>
        <w:rPr>
          <w:rFonts w:ascii="Calibri" w:eastAsia="Arial Unicode MS" w:hAnsi="Calibri" w:cs="Calibri"/>
        </w:rPr>
      </w:pPr>
      <w:r w:rsidRPr="00E20F67">
        <w:rPr>
          <w:rFonts w:ascii="Calibri" w:eastAsia="Arial Unicode MS" w:hAnsi="Calibri" w:cs="Calibri"/>
        </w:rPr>
        <w:t>Membangun SCADA di Nunukan untuk memperkuat Jaringan Distribusi Sembakung-Nunukan-Sebatik pada tahun 201</w:t>
      </w:r>
      <w:r>
        <w:rPr>
          <w:rFonts w:ascii="Calibri" w:eastAsia="Arial Unicode MS" w:hAnsi="Calibri" w:cs="Calibri"/>
        </w:rPr>
        <w:t>5</w:t>
      </w:r>
      <w:r w:rsidRPr="00E20F67">
        <w:rPr>
          <w:rFonts w:ascii="Calibri" w:eastAsia="Arial Unicode MS" w:hAnsi="Calibri" w:cs="Calibri"/>
        </w:rPr>
        <w:t>.</w:t>
      </w:r>
    </w:p>
    <w:p w:rsidR="006C3514" w:rsidRPr="006C3514" w:rsidRDefault="006C3514" w:rsidP="00742FE3">
      <w:pPr>
        <w:autoSpaceDE w:val="0"/>
        <w:autoSpaceDN w:val="0"/>
        <w:adjustRightInd w:val="0"/>
        <w:spacing w:after="0" w:line="360" w:lineRule="auto"/>
        <w:jc w:val="both"/>
        <w:rPr>
          <w:rFonts w:ascii="Calibri" w:eastAsia="Arial Unicode MS" w:hAnsi="Calibri" w:cs="Calibri"/>
        </w:rPr>
      </w:pPr>
      <w:r w:rsidRPr="006C3514">
        <w:rPr>
          <w:rFonts w:ascii="Calibri" w:eastAsia="Arial Unicode MS" w:hAnsi="Calibri" w:cs="Calibri"/>
        </w:rPr>
        <w:t>Sasaran perencanaan sistem distribusi adalah menyediakan sarana pendistrib</w:t>
      </w:r>
      <w:r w:rsidR="00F10C15">
        <w:rPr>
          <w:rFonts w:ascii="Calibri" w:eastAsia="Arial Unicode MS" w:hAnsi="Calibri" w:cs="Calibri"/>
        </w:rPr>
        <w:t>usian tenaga listrik yang cukup</w:t>
      </w:r>
      <w:r w:rsidRPr="006C3514">
        <w:rPr>
          <w:rFonts w:ascii="Calibri" w:eastAsia="Arial Unicode MS" w:hAnsi="Calibri" w:cs="Calibri"/>
        </w:rPr>
        <w:t xml:space="preserve"> </w:t>
      </w:r>
      <w:r w:rsidR="00F10C15">
        <w:rPr>
          <w:rFonts w:ascii="Calibri" w:eastAsia="Arial Unicode MS" w:hAnsi="Calibri" w:cs="Calibri"/>
        </w:rPr>
        <w:t>h</w:t>
      </w:r>
      <w:r w:rsidRPr="006C3514">
        <w:rPr>
          <w:rFonts w:ascii="Calibri" w:eastAsia="Arial Unicode MS" w:hAnsi="Calibri" w:cs="Calibri"/>
        </w:rPr>
        <w:t>andal, berkualitas, efisien, dan susut teknis wajar.</w:t>
      </w:r>
    </w:p>
    <w:p w:rsidR="006C3514" w:rsidRPr="006C3514" w:rsidRDefault="006C3514" w:rsidP="00742FE3">
      <w:pPr>
        <w:autoSpaceDE w:val="0"/>
        <w:autoSpaceDN w:val="0"/>
        <w:adjustRightInd w:val="0"/>
        <w:spacing w:after="0" w:line="360" w:lineRule="auto"/>
        <w:jc w:val="both"/>
        <w:rPr>
          <w:rFonts w:ascii="Calibri" w:eastAsia="Arial Unicode MS" w:hAnsi="Calibri" w:cs="Calibri"/>
        </w:rPr>
      </w:pPr>
      <w:r w:rsidRPr="006C3514">
        <w:rPr>
          <w:rFonts w:ascii="Calibri" w:eastAsia="Arial Unicode MS" w:hAnsi="Calibri" w:cs="Calibri"/>
        </w:rPr>
        <w:t>Perencanaan kebutuhan fisik jaringan distribusi dikelompokkan dalam beberapa jenis, yaitu :</w:t>
      </w:r>
    </w:p>
    <w:p w:rsidR="006C3514" w:rsidRPr="006C3514" w:rsidRDefault="006C3514" w:rsidP="00742FE3">
      <w:pPr>
        <w:pStyle w:val="ListParagraph"/>
        <w:numPr>
          <w:ilvl w:val="0"/>
          <w:numId w:val="4"/>
        </w:numPr>
        <w:autoSpaceDE w:val="0"/>
        <w:autoSpaceDN w:val="0"/>
        <w:adjustRightInd w:val="0"/>
        <w:spacing w:after="0" w:line="360" w:lineRule="auto"/>
        <w:ind w:left="360"/>
        <w:jc w:val="both"/>
        <w:rPr>
          <w:rFonts w:ascii="Calibri" w:eastAsia="Arial Unicode MS" w:hAnsi="Calibri" w:cs="Calibri"/>
        </w:rPr>
      </w:pPr>
      <w:r w:rsidRPr="006C3514">
        <w:rPr>
          <w:rFonts w:ascii="Calibri" w:eastAsia="Arial Unicode MS" w:hAnsi="Calibri" w:cs="Calibri"/>
        </w:rPr>
        <w:t>Mempertahankan/meningkatkan keandalan (</w:t>
      </w:r>
      <w:r w:rsidRPr="006C3514">
        <w:rPr>
          <w:rFonts w:ascii="Calibri" w:eastAsia="Arial Unicode MS" w:hAnsi="Calibri" w:cs="Calibri"/>
          <w:i/>
          <w:iCs/>
        </w:rPr>
        <w:t>reliability</w:t>
      </w:r>
      <w:r w:rsidRPr="006C3514">
        <w:rPr>
          <w:rFonts w:ascii="Calibri" w:eastAsia="Arial Unicode MS" w:hAnsi="Calibri" w:cs="Calibri"/>
        </w:rPr>
        <w:t>) dan kualitas pelayanan tenaga listrik pada pelanggan (</w:t>
      </w:r>
      <w:r w:rsidRPr="006C3514">
        <w:rPr>
          <w:rFonts w:ascii="Calibri" w:eastAsia="Arial Unicode MS" w:hAnsi="Calibri" w:cs="Calibri"/>
          <w:i/>
          <w:iCs/>
        </w:rPr>
        <w:t>power quality</w:t>
      </w:r>
      <w:r w:rsidRPr="006C3514">
        <w:rPr>
          <w:rFonts w:ascii="Calibri" w:eastAsia="Arial Unicode MS" w:hAnsi="Calibri" w:cs="Calibri"/>
          <w:iCs/>
        </w:rPr>
        <w:t>)</w:t>
      </w:r>
      <w:r w:rsidRPr="006C3514">
        <w:rPr>
          <w:rFonts w:ascii="Calibri" w:eastAsia="Arial Unicode MS" w:hAnsi="Calibri" w:cs="Calibri"/>
        </w:rPr>
        <w:t>.</w:t>
      </w:r>
    </w:p>
    <w:p w:rsidR="006C3514" w:rsidRPr="006C3514" w:rsidRDefault="006C3514" w:rsidP="00742FE3">
      <w:pPr>
        <w:pStyle w:val="ListParagraph"/>
        <w:numPr>
          <w:ilvl w:val="0"/>
          <w:numId w:val="4"/>
        </w:numPr>
        <w:autoSpaceDE w:val="0"/>
        <w:autoSpaceDN w:val="0"/>
        <w:adjustRightInd w:val="0"/>
        <w:spacing w:after="0" w:line="360" w:lineRule="auto"/>
        <w:ind w:left="360"/>
        <w:jc w:val="both"/>
        <w:rPr>
          <w:rFonts w:ascii="Calibri" w:eastAsia="Arial Unicode MS" w:hAnsi="Calibri" w:cs="Calibri"/>
        </w:rPr>
      </w:pPr>
      <w:r w:rsidRPr="006C3514">
        <w:rPr>
          <w:rFonts w:ascii="Calibri" w:eastAsia="Arial Unicode MS" w:hAnsi="Calibri" w:cs="Calibri"/>
        </w:rPr>
        <w:t>Menurunkan susut teknis jaringan distibusi.</w:t>
      </w:r>
    </w:p>
    <w:p w:rsidR="00742FE3" w:rsidRPr="00742FE3" w:rsidRDefault="006C3514" w:rsidP="00742FE3">
      <w:pPr>
        <w:pStyle w:val="ListParagraph"/>
        <w:numPr>
          <w:ilvl w:val="0"/>
          <w:numId w:val="4"/>
        </w:numPr>
        <w:autoSpaceDE w:val="0"/>
        <w:autoSpaceDN w:val="0"/>
        <w:adjustRightInd w:val="0"/>
        <w:spacing w:after="0" w:line="360" w:lineRule="auto"/>
        <w:ind w:left="360"/>
        <w:jc w:val="both"/>
        <w:rPr>
          <w:rFonts w:ascii="Calibri" w:eastAsia="Arial Unicode MS" w:hAnsi="Calibri" w:cs="Calibri"/>
        </w:rPr>
      </w:pPr>
      <w:r w:rsidRPr="006C3514">
        <w:rPr>
          <w:rFonts w:ascii="Calibri" w:eastAsia="Arial Unicode MS" w:hAnsi="Calibri" w:cs="Calibri"/>
        </w:rPr>
        <w:t>Perluasan sistem distribusi untuk mengantisipasi pertumbuhan penjualan energi listrik.</w:t>
      </w:r>
    </w:p>
    <w:p w:rsidR="006C3514" w:rsidRPr="006C3514" w:rsidRDefault="006C3514" w:rsidP="00742FE3">
      <w:pPr>
        <w:autoSpaceDE w:val="0"/>
        <w:autoSpaceDN w:val="0"/>
        <w:adjustRightInd w:val="0"/>
        <w:spacing w:after="0" w:line="360" w:lineRule="auto"/>
        <w:jc w:val="both"/>
        <w:rPr>
          <w:rFonts w:ascii="Calibri" w:eastAsia="Arial Unicode MS" w:hAnsi="Calibri" w:cs="Calibri"/>
        </w:rPr>
      </w:pPr>
      <w:r w:rsidRPr="006C3514">
        <w:rPr>
          <w:rFonts w:ascii="Calibri" w:eastAsia="Arial Unicode MS" w:hAnsi="Calibri" w:cs="Calibri"/>
        </w:rPr>
        <w:t>Kebutuhan fisik jaringan distribusi yang diperlukan untuk perluasan sistem distribusi dalam rangka mengantisipasi pertumbuhan beban puncak sebagai akibat pertumbuhan penjualan energi listrik merupakan fungsi dari beberapa variabel yaitu antara lain :</w:t>
      </w:r>
    </w:p>
    <w:p w:rsidR="006C3514" w:rsidRPr="006C3514" w:rsidRDefault="006C3514" w:rsidP="00742FE3">
      <w:pPr>
        <w:pStyle w:val="ListParagraph"/>
        <w:numPr>
          <w:ilvl w:val="0"/>
          <w:numId w:val="5"/>
        </w:numPr>
        <w:tabs>
          <w:tab w:val="left" w:pos="0"/>
        </w:tabs>
        <w:autoSpaceDE w:val="0"/>
        <w:autoSpaceDN w:val="0"/>
        <w:adjustRightInd w:val="0"/>
        <w:spacing w:after="0" w:line="360" w:lineRule="auto"/>
        <w:ind w:left="360"/>
        <w:jc w:val="both"/>
        <w:rPr>
          <w:rFonts w:ascii="Calibri" w:eastAsia="Arial Unicode MS" w:hAnsi="Calibri" w:cs="Calibri"/>
        </w:rPr>
      </w:pPr>
      <w:r w:rsidRPr="006C3514">
        <w:rPr>
          <w:rFonts w:ascii="Calibri" w:eastAsia="Arial Unicode MS" w:hAnsi="Calibri" w:cs="Calibri"/>
        </w:rPr>
        <w:t>Beban puncak di sisi tegangan menengah (TM) dan tegangan rendah (TR),</w:t>
      </w:r>
    </w:p>
    <w:p w:rsidR="006C3514" w:rsidRPr="006C3514" w:rsidRDefault="006C3514" w:rsidP="00742FE3">
      <w:pPr>
        <w:pStyle w:val="ListParagraph"/>
        <w:numPr>
          <w:ilvl w:val="0"/>
          <w:numId w:val="5"/>
        </w:numPr>
        <w:tabs>
          <w:tab w:val="left" w:pos="0"/>
        </w:tabs>
        <w:autoSpaceDE w:val="0"/>
        <w:autoSpaceDN w:val="0"/>
        <w:adjustRightInd w:val="0"/>
        <w:spacing w:after="0" w:line="360" w:lineRule="auto"/>
        <w:ind w:left="360"/>
        <w:jc w:val="both"/>
        <w:rPr>
          <w:rFonts w:ascii="Calibri" w:eastAsia="Arial Unicode MS" w:hAnsi="Calibri" w:cs="Calibri"/>
        </w:rPr>
      </w:pPr>
      <w:r w:rsidRPr="006C3514">
        <w:rPr>
          <w:rFonts w:ascii="Calibri" w:eastAsia="Arial Unicode MS" w:hAnsi="Calibri" w:cs="Calibri"/>
        </w:rPr>
        <w:t>Luas area yang dilayani,</w:t>
      </w:r>
    </w:p>
    <w:p w:rsidR="006C3514" w:rsidRPr="006C3514" w:rsidRDefault="006C3514" w:rsidP="00742FE3">
      <w:pPr>
        <w:pStyle w:val="ListParagraph"/>
        <w:numPr>
          <w:ilvl w:val="0"/>
          <w:numId w:val="5"/>
        </w:numPr>
        <w:tabs>
          <w:tab w:val="left" w:pos="0"/>
        </w:tabs>
        <w:autoSpaceDE w:val="0"/>
        <w:autoSpaceDN w:val="0"/>
        <w:adjustRightInd w:val="0"/>
        <w:spacing w:after="0" w:line="360" w:lineRule="auto"/>
        <w:ind w:left="360"/>
        <w:jc w:val="both"/>
        <w:rPr>
          <w:rFonts w:ascii="Calibri" w:eastAsia="Arial Unicode MS" w:hAnsi="Calibri" w:cs="Calibri"/>
        </w:rPr>
      </w:pPr>
      <w:r w:rsidRPr="006C3514">
        <w:rPr>
          <w:rFonts w:ascii="Calibri" w:eastAsia="Arial Unicode MS" w:hAnsi="Calibri" w:cs="Calibri"/>
        </w:rPr>
        <w:t>Distribusi beban (tersebar merata, terkonsentrasi, dsb),</w:t>
      </w:r>
    </w:p>
    <w:p w:rsidR="006C3514" w:rsidRPr="006C3514" w:rsidRDefault="006C3514" w:rsidP="00742FE3">
      <w:pPr>
        <w:pStyle w:val="ListParagraph"/>
        <w:numPr>
          <w:ilvl w:val="0"/>
          <w:numId w:val="5"/>
        </w:numPr>
        <w:tabs>
          <w:tab w:val="left" w:pos="0"/>
        </w:tabs>
        <w:autoSpaceDE w:val="0"/>
        <w:autoSpaceDN w:val="0"/>
        <w:adjustRightInd w:val="0"/>
        <w:spacing w:after="0" w:line="360" w:lineRule="auto"/>
        <w:ind w:left="360"/>
        <w:jc w:val="both"/>
        <w:rPr>
          <w:rFonts w:ascii="Calibri" w:eastAsia="Arial Unicode MS" w:hAnsi="Calibri" w:cs="Calibri"/>
        </w:rPr>
      </w:pPr>
      <w:r w:rsidRPr="006C3514">
        <w:rPr>
          <w:rFonts w:ascii="Calibri" w:eastAsia="Arial Unicode MS" w:hAnsi="Calibri" w:cs="Calibri"/>
        </w:rPr>
        <w:t>Jatuh tegangan maksimum yang diperbolehkan pada jaringan,</w:t>
      </w:r>
    </w:p>
    <w:p w:rsidR="006C3514" w:rsidRPr="006C3514" w:rsidRDefault="006C3514" w:rsidP="00742FE3">
      <w:pPr>
        <w:pStyle w:val="ListParagraph"/>
        <w:numPr>
          <w:ilvl w:val="0"/>
          <w:numId w:val="5"/>
        </w:numPr>
        <w:tabs>
          <w:tab w:val="left" w:pos="0"/>
        </w:tabs>
        <w:autoSpaceDE w:val="0"/>
        <w:autoSpaceDN w:val="0"/>
        <w:adjustRightInd w:val="0"/>
        <w:spacing w:after="0" w:line="360" w:lineRule="auto"/>
        <w:ind w:left="360"/>
        <w:jc w:val="both"/>
        <w:rPr>
          <w:rFonts w:ascii="Calibri" w:eastAsia="Arial Unicode MS" w:hAnsi="Calibri" w:cs="Calibri"/>
        </w:rPr>
      </w:pPr>
      <w:r w:rsidRPr="006C3514">
        <w:rPr>
          <w:rFonts w:ascii="Calibri" w:eastAsia="Arial Unicode MS" w:hAnsi="Calibri" w:cs="Calibri"/>
        </w:rPr>
        <w:t>Ukuran penampang konduktor yang dipergunakan,</w:t>
      </w:r>
    </w:p>
    <w:p w:rsidR="006C3514" w:rsidRPr="006C3514" w:rsidRDefault="006C3514" w:rsidP="00742FE3">
      <w:pPr>
        <w:pStyle w:val="ListParagraph"/>
        <w:numPr>
          <w:ilvl w:val="0"/>
          <w:numId w:val="5"/>
        </w:numPr>
        <w:tabs>
          <w:tab w:val="left" w:pos="0"/>
        </w:tabs>
        <w:spacing w:after="0" w:line="360" w:lineRule="auto"/>
        <w:ind w:left="360"/>
        <w:rPr>
          <w:rFonts w:ascii="Calibri" w:eastAsia="Arial Unicode MS" w:hAnsi="Calibri" w:cs="Calibri"/>
        </w:rPr>
      </w:pPr>
      <w:r w:rsidRPr="006C3514">
        <w:rPr>
          <w:rFonts w:ascii="Calibri" w:eastAsia="Arial Unicode MS" w:hAnsi="Calibri" w:cs="Calibri"/>
        </w:rPr>
        <w:t>Fasiltas sistem distribusi terpasang (jaringan tegangan menengah/JTM, gardu distribusi/GD, jaringan tegangan rendah/JTR, dsb).</w:t>
      </w:r>
    </w:p>
    <w:p w:rsidR="006C3514" w:rsidRDefault="006C3514" w:rsidP="00742FE3">
      <w:pPr>
        <w:pStyle w:val="ListParagraph"/>
        <w:tabs>
          <w:tab w:val="left" w:pos="0"/>
        </w:tabs>
        <w:spacing w:after="0" w:line="360" w:lineRule="auto"/>
        <w:ind w:left="360"/>
        <w:rPr>
          <w:rFonts w:ascii="Calibri" w:eastAsia="Arial Unicode MS" w:hAnsi="Calibri" w:cs="Calibri"/>
        </w:rPr>
      </w:pPr>
    </w:p>
    <w:p w:rsidR="00E504DA" w:rsidRPr="006C3514" w:rsidRDefault="00E504DA" w:rsidP="00742FE3">
      <w:pPr>
        <w:pStyle w:val="ListParagraph"/>
        <w:tabs>
          <w:tab w:val="left" w:pos="0"/>
        </w:tabs>
        <w:spacing w:after="0" w:line="360" w:lineRule="auto"/>
        <w:ind w:left="360"/>
        <w:rPr>
          <w:rFonts w:ascii="Calibri" w:eastAsia="Arial Unicode MS" w:hAnsi="Calibri" w:cs="Calibri"/>
        </w:rPr>
      </w:pPr>
    </w:p>
    <w:p w:rsidR="006C3514" w:rsidRPr="006C3514" w:rsidRDefault="006C3514" w:rsidP="00742FE3">
      <w:pPr>
        <w:pStyle w:val="ListParagraph"/>
        <w:numPr>
          <w:ilvl w:val="2"/>
          <w:numId w:val="1"/>
        </w:numPr>
        <w:tabs>
          <w:tab w:val="left" w:pos="360"/>
        </w:tabs>
        <w:spacing w:after="0" w:line="360" w:lineRule="auto"/>
        <w:rPr>
          <w:rFonts w:ascii="Calibri" w:eastAsia="Arial Unicode MS" w:hAnsi="Calibri" w:cs="Calibri"/>
          <w:b/>
          <w:lang w:val="nb-NO"/>
        </w:rPr>
      </w:pPr>
      <w:r w:rsidRPr="006C3514">
        <w:rPr>
          <w:rFonts w:ascii="Calibri" w:eastAsia="Arial Unicode MS" w:hAnsi="Calibri" w:cs="Calibri"/>
          <w:b/>
        </w:rPr>
        <w:lastRenderedPageBreak/>
        <w:t>Proyeksi Kebutuhan Fisik Jaringan Distribusi</w:t>
      </w:r>
    </w:p>
    <w:p w:rsidR="006C3514" w:rsidRDefault="00E05097" w:rsidP="00742FE3">
      <w:pPr>
        <w:autoSpaceDE w:val="0"/>
        <w:autoSpaceDN w:val="0"/>
        <w:adjustRightInd w:val="0"/>
        <w:spacing w:after="0" w:line="360" w:lineRule="auto"/>
        <w:jc w:val="both"/>
        <w:rPr>
          <w:rFonts w:ascii="Calibri" w:eastAsia="Arial Unicode MS" w:hAnsi="Calibri" w:cs="Calibri"/>
        </w:rPr>
      </w:pPr>
      <w:r w:rsidRPr="006C3514">
        <w:rPr>
          <w:rFonts w:ascii="Calibri" w:eastAsia="Arial Unicode MS" w:hAnsi="Calibri" w:cs="Calibri"/>
        </w:rPr>
        <w:t>Seiring dengan pertumbuhan energi listrik selama kurun waktu 5 tahun kedepan atau dari mulai tahun 201</w:t>
      </w:r>
      <w:r>
        <w:rPr>
          <w:rFonts w:ascii="Calibri" w:eastAsia="Arial Unicode MS" w:hAnsi="Calibri" w:cs="Calibri"/>
        </w:rPr>
        <w:t>4</w:t>
      </w:r>
      <w:r w:rsidRPr="006C3514">
        <w:rPr>
          <w:rFonts w:ascii="Calibri" w:eastAsia="Arial Unicode MS" w:hAnsi="Calibri" w:cs="Calibri"/>
        </w:rPr>
        <w:t xml:space="preserve"> sampai dengan tahun 201</w:t>
      </w:r>
      <w:r>
        <w:rPr>
          <w:rFonts w:ascii="Calibri" w:eastAsia="Arial Unicode MS" w:hAnsi="Calibri" w:cs="Calibri"/>
        </w:rPr>
        <w:t>8</w:t>
      </w:r>
      <w:r w:rsidRPr="006C3514">
        <w:rPr>
          <w:rFonts w:ascii="Calibri" w:eastAsia="Arial Unicode MS" w:hAnsi="Calibri" w:cs="Calibri"/>
        </w:rPr>
        <w:t>, maka kebutuhan penambahan fisik jaringan distribusi bertambah pula. Prediksi kebutuhan penambahan fisik jaringan distribusi pada 201</w:t>
      </w:r>
      <w:r>
        <w:rPr>
          <w:rFonts w:ascii="Calibri" w:eastAsia="Arial Unicode MS" w:hAnsi="Calibri" w:cs="Calibri"/>
        </w:rPr>
        <w:t>4</w:t>
      </w:r>
      <w:r w:rsidRPr="006C3514">
        <w:rPr>
          <w:rFonts w:ascii="Calibri" w:eastAsia="Arial Unicode MS" w:hAnsi="Calibri" w:cs="Calibri"/>
        </w:rPr>
        <w:t xml:space="preserve"> adalah sebesar  </w:t>
      </w:r>
      <w:r w:rsidR="00975A48" w:rsidRPr="00975A48">
        <w:rPr>
          <w:rFonts w:ascii="Calibri" w:eastAsia="Arial Unicode MS" w:hAnsi="Calibri" w:cs="Calibri"/>
        </w:rPr>
        <w:t>82,7 kms untuk kebutuhan JTM, 72,4 kms untuk kebutuhan JTR, 78</w:t>
      </w:r>
      <w:r w:rsidRPr="00975A48">
        <w:rPr>
          <w:rFonts w:ascii="Calibri" w:eastAsia="Arial Unicode MS" w:hAnsi="Calibri" w:cs="Calibri"/>
        </w:rPr>
        <w:t xml:space="preserve"> buah untuk kebutuhan Tra</w:t>
      </w:r>
      <w:r w:rsidR="00975A48" w:rsidRPr="00975A48">
        <w:rPr>
          <w:rFonts w:ascii="Calibri" w:eastAsia="Arial Unicode MS" w:hAnsi="Calibri" w:cs="Calibri"/>
        </w:rPr>
        <w:t>fo, dengan kapasitas sebesar 7.8</w:t>
      </w:r>
      <w:r w:rsidRPr="00975A48">
        <w:rPr>
          <w:rFonts w:ascii="Calibri" w:eastAsia="Arial Unicode MS" w:hAnsi="Calibri" w:cs="Calibri"/>
        </w:rPr>
        <w:t>00 kVA dan pertambahan pelanggan sebesar 103.969</w:t>
      </w:r>
      <w:r w:rsidRPr="00ED03AE">
        <w:rPr>
          <w:rFonts w:ascii="Calibri" w:eastAsia="Arial Unicode MS" w:hAnsi="Calibri" w:cs="Calibri"/>
        </w:rPr>
        <w:t xml:space="preserve"> pelanggan. Proyeksi kebutuhan fisik jaringan distribusi diperlihatkan pada </w:t>
      </w:r>
      <w:r w:rsidRPr="00ED03AE">
        <w:rPr>
          <w:rFonts w:ascii="Calibri" w:eastAsia="Arial Unicode MS" w:hAnsi="Calibri" w:cs="Calibri"/>
          <w:bCs/>
        </w:rPr>
        <w:t>Tabel 6-5 berikut ini</w:t>
      </w:r>
      <w:r w:rsidRPr="00ED03AE">
        <w:rPr>
          <w:rFonts w:ascii="Calibri" w:eastAsia="Arial Unicode MS" w:hAnsi="Calibri" w:cs="Calibri"/>
        </w:rPr>
        <w:t>.</w:t>
      </w:r>
    </w:p>
    <w:p w:rsidR="006C3514" w:rsidRPr="006C3514" w:rsidRDefault="0012452C" w:rsidP="00742FE3">
      <w:pPr>
        <w:autoSpaceDE w:val="0"/>
        <w:autoSpaceDN w:val="0"/>
        <w:adjustRightInd w:val="0"/>
        <w:spacing w:after="0" w:line="360" w:lineRule="auto"/>
        <w:jc w:val="center"/>
        <w:rPr>
          <w:rFonts w:ascii="Calibri" w:eastAsia="Arial Unicode MS" w:hAnsi="Calibri" w:cs="Calibri"/>
          <w:i/>
        </w:rPr>
      </w:pPr>
      <w:r>
        <w:rPr>
          <w:rFonts w:ascii="Calibri" w:eastAsia="Arial Unicode MS" w:hAnsi="Calibri" w:cs="Calibri"/>
          <w:i/>
          <w:sz w:val="20"/>
        </w:rPr>
        <w:t>Tabel 6-5</w:t>
      </w:r>
      <w:r w:rsidR="006C3514" w:rsidRPr="00101852">
        <w:rPr>
          <w:rFonts w:ascii="Calibri" w:eastAsia="Arial Unicode MS" w:hAnsi="Calibri" w:cs="Calibri"/>
          <w:i/>
          <w:sz w:val="20"/>
        </w:rPr>
        <w:t xml:space="preserve"> : Tabel Proyeksi Penambaha</w:t>
      </w:r>
      <w:r>
        <w:rPr>
          <w:rFonts w:ascii="Calibri" w:eastAsia="Arial Unicode MS" w:hAnsi="Calibri" w:cs="Calibri"/>
          <w:i/>
          <w:sz w:val="20"/>
        </w:rPr>
        <w:t xml:space="preserve">n Fisik Jaringan Distribusi </w:t>
      </w:r>
      <w:r w:rsidR="0005307B" w:rsidRPr="00101852">
        <w:rPr>
          <w:rFonts w:ascii="Calibri" w:eastAsia="Arial Unicode MS" w:hAnsi="Calibri" w:cs="Calibri"/>
          <w:i/>
          <w:sz w:val="20"/>
        </w:rPr>
        <w:t>Area Berau</w:t>
      </w:r>
      <w:r w:rsidR="006C3514" w:rsidRPr="00101852">
        <w:rPr>
          <w:rFonts w:ascii="Calibri" w:eastAsia="Arial Unicode MS" w:hAnsi="Calibri" w:cs="Calibri"/>
          <w:i/>
          <w:sz w:val="20"/>
        </w:rPr>
        <w:t xml:space="preserve"> </w:t>
      </w:r>
    </w:p>
    <w:tbl>
      <w:tblPr>
        <w:tblW w:w="8473" w:type="dxa"/>
        <w:jc w:val="center"/>
        <w:tblInd w:w="38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1953"/>
        <w:gridCol w:w="985"/>
        <w:gridCol w:w="1105"/>
        <w:gridCol w:w="1109"/>
        <w:gridCol w:w="1107"/>
        <w:gridCol w:w="1107"/>
        <w:gridCol w:w="1107"/>
      </w:tblGrid>
      <w:tr w:rsidR="00E16DB4" w:rsidRPr="007106C6" w:rsidTr="00E16DB4">
        <w:trPr>
          <w:trHeight w:val="584"/>
          <w:jc w:val="center"/>
        </w:trPr>
        <w:tc>
          <w:tcPr>
            <w:tcW w:w="1953" w:type="dxa"/>
            <w:shd w:val="clear" w:color="auto" w:fill="002060"/>
            <w:vAlign w:val="center"/>
            <w:hideMark/>
          </w:tcPr>
          <w:p w:rsidR="00E16DB4" w:rsidRPr="007106C6" w:rsidRDefault="00E16DB4" w:rsidP="00742FE3">
            <w:pPr>
              <w:spacing w:after="0" w:line="360" w:lineRule="auto"/>
              <w:jc w:val="center"/>
              <w:rPr>
                <w:rFonts w:ascii="Calibri" w:hAnsi="Calibri" w:cs="Calibri"/>
                <w:b/>
                <w:bCs/>
                <w:color w:val="FFFFFF"/>
              </w:rPr>
            </w:pPr>
            <w:r w:rsidRPr="007106C6">
              <w:rPr>
                <w:rFonts w:ascii="Calibri" w:hAnsi="Calibri" w:cs="Calibri"/>
                <w:b/>
                <w:bCs/>
                <w:color w:val="FFFFFF"/>
              </w:rPr>
              <w:t>URAIAN</w:t>
            </w:r>
          </w:p>
        </w:tc>
        <w:tc>
          <w:tcPr>
            <w:tcW w:w="985" w:type="dxa"/>
            <w:shd w:val="clear" w:color="auto" w:fill="002060"/>
            <w:vAlign w:val="center"/>
            <w:hideMark/>
          </w:tcPr>
          <w:p w:rsidR="00E16DB4" w:rsidRPr="007106C6" w:rsidRDefault="00E16DB4" w:rsidP="00742FE3">
            <w:pPr>
              <w:spacing w:after="0" w:line="360" w:lineRule="auto"/>
              <w:jc w:val="center"/>
              <w:rPr>
                <w:rFonts w:ascii="Calibri" w:hAnsi="Calibri" w:cs="Calibri"/>
                <w:b/>
                <w:bCs/>
                <w:color w:val="FFFFFF"/>
              </w:rPr>
            </w:pPr>
            <w:r w:rsidRPr="007106C6">
              <w:rPr>
                <w:rFonts w:ascii="Calibri" w:hAnsi="Calibri" w:cs="Calibri"/>
                <w:b/>
                <w:bCs/>
                <w:color w:val="FFFFFF"/>
              </w:rPr>
              <w:t>SATUAN</w:t>
            </w:r>
          </w:p>
        </w:tc>
        <w:tc>
          <w:tcPr>
            <w:tcW w:w="1105" w:type="dxa"/>
            <w:shd w:val="clear" w:color="auto" w:fill="002060"/>
            <w:vAlign w:val="center"/>
          </w:tcPr>
          <w:p w:rsidR="00E16DB4" w:rsidRPr="007106C6" w:rsidRDefault="00E16DB4" w:rsidP="00E16DB4">
            <w:pPr>
              <w:spacing w:after="0" w:line="360" w:lineRule="auto"/>
              <w:jc w:val="center"/>
              <w:rPr>
                <w:rFonts w:ascii="Calibri" w:hAnsi="Calibri" w:cs="Calibri"/>
                <w:b/>
                <w:bCs/>
                <w:color w:val="FFFFFF"/>
              </w:rPr>
            </w:pPr>
            <w:r w:rsidRPr="007106C6">
              <w:rPr>
                <w:rFonts w:ascii="Calibri" w:hAnsi="Calibri" w:cs="Calibri"/>
                <w:b/>
                <w:bCs/>
                <w:color w:val="FFFFFF"/>
              </w:rPr>
              <w:t>2014</w:t>
            </w:r>
          </w:p>
        </w:tc>
        <w:tc>
          <w:tcPr>
            <w:tcW w:w="1109" w:type="dxa"/>
            <w:shd w:val="clear" w:color="auto" w:fill="002060"/>
            <w:vAlign w:val="center"/>
            <w:hideMark/>
          </w:tcPr>
          <w:p w:rsidR="00E16DB4" w:rsidRPr="007106C6" w:rsidRDefault="00E16DB4" w:rsidP="00E16DB4">
            <w:pPr>
              <w:spacing w:after="0" w:line="360" w:lineRule="auto"/>
              <w:jc w:val="center"/>
              <w:rPr>
                <w:rFonts w:ascii="Calibri" w:hAnsi="Calibri" w:cs="Calibri"/>
                <w:b/>
                <w:bCs/>
                <w:color w:val="FFFFFF"/>
              </w:rPr>
            </w:pPr>
            <w:r w:rsidRPr="007106C6">
              <w:rPr>
                <w:rFonts w:ascii="Calibri" w:hAnsi="Calibri" w:cs="Calibri"/>
                <w:b/>
                <w:bCs/>
                <w:color w:val="FFFFFF"/>
              </w:rPr>
              <w:t>2015</w:t>
            </w:r>
          </w:p>
        </w:tc>
        <w:tc>
          <w:tcPr>
            <w:tcW w:w="1107" w:type="dxa"/>
            <w:shd w:val="clear" w:color="auto" w:fill="002060"/>
            <w:vAlign w:val="center"/>
            <w:hideMark/>
          </w:tcPr>
          <w:p w:rsidR="00E16DB4" w:rsidRPr="007106C6" w:rsidRDefault="00E16DB4" w:rsidP="00E16DB4">
            <w:pPr>
              <w:spacing w:after="0" w:line="360" w:lineRule="auto"/>
              <w:jc w:val="center"/>
              <w:rPr>
                <w:rFonts w:ascii="Calibri" w:hAnsi="Calibri" w:cs="Calibri"/>
                <w:b/>
                <w:bCs/>
                <w:color w:val="FFFFFF"/>
              </w:rPr>
            </w:pPr>
            <w:r w:rsidRPr="007106C6">
              <w:rPr>
                <w:rFonts w:ascii="Calibri" w:hAnsi="Calibri" w:cs="Calibri"/>
                <w:b/>
                <w:bCs/>
                <w:color w:val="FFFFFF"/>
              </w:rPr>
              <w:t>2016</w:t>
            </w:r>
          </w:p>
        </w:tc>
        <w:tc>
          <w:tcPr>
            <w:tcW w:w="1107" w:type="dxa"/>
            <w:shd w:val="clear" w:color="auto" w:fill="002060"/>
            <w:vAlign w:val="center"/>
            <w:hideMark/>
          </w:tcPr>
          <w:p w:rsidR="00E16DB4" w:rsidRPr="007106C6" w:rsidRDefault="00E16DB4" w:rsidP="00E16DB4">
            <w:pPr>
              <w:spacing w:after="0" w:line="360" w:lineRule="auto"/>
              <w:jc w:val="center"/>
              <w:rPr>
                <w:rFonts w:ascii="Calibri" w:hAnsi="Calibri" w:cs="Calibri"/>
                <w:b/>
                <w:bCs/>
                <w:color w:val="FFFFFF"/>
              </w:rPr>
            </w:pPr>
            <w:r w:rsidRPr="007106C6">
              <w:rPr>
                <w:rFonts w:ascii="Calibri" w:hAnsi="Calibri" w:cs="Calibri"/>
                <w:b/>
                <w:bCs/>
                <w:color w:val="FFFFFF"/>
              </w:rPr>
              <w:t>2017</w:t>
            </w:r>
          </w:p>
        </w:tc>
        <w:tc>
          <w:tcPr>
            <w:tcW w:w="1107" w:type="dxa"/>
            <w:shd w:val="clear" w:color="auto" w:fill="002060"/>
            <w:vAlign w:val="center"/>
          </w:tcPr>
          <w:p w:rsidR="00E16DB4" w:rsidRPr="007106C6" w:rsidRDefault="00E16DB4" w:rsidP="00742FE3">
            <w:pPr>
              <w:spacing w:after="0" w:line="360" w:lineRule="auto"/>
              <w:jc w:val="center"/>
              <w:rPr>
                <w:rFonts w:ascii="Calibri" w:hAnsi="Calibri" w:cs="Calibri"/>
                <w:b/>
                <w:bCs/>
                <w:color w:val="FFFFFF"/>
              </w:rPr>
            </w:pPr>
            <w:r w:rsidRPr="007106C6">
              <w:rPr>
                <w:rFonts w:ascii="Calibri" w:hAnsi="Calibri" w:cs="Calibri"/>
                <w:b/>
                <w:bCs/>
                <w:color w:val="FFFFFF"/>
              </w:rPr>
              <w:t>2018</w:t>
            </w:r>
          </w:p>
        </w:tc>
      </w:tr>
      <w:tr w:rsidR="002656A1" w:rsidRPr="007106C6" w:rsidTr="002656A1">
        <w:trPr>
          <w:trHeight w:val="330"/>
          <w:jc w:val="center"/>
        </w:trPr>
        <w:tc>
          <w:tcPr>
            <w:tcW w:w="1953" w:type="dxa"/>
            <w:shd w:val="clear" w:color="auto" w:fill="BCDFE3"/>
            <w:vAlign w:val="center"/>
            <w:hideMark/>
          </w:tcPr>
          <w:p w:rsidR="002656A1" w:rsidRPr="007106C6" w:rsidRDefault="002656A1" w:rsidP="002656A1">
            <w:pPr>
              <w:spacing w:after="0" w:line="360" w:lineRule="auto"/>
              <w:jc w:val="center"/>
              <w:rPr>
                <w:rFonts w:ascii="Calibri" w:hAnsi="Calibri" w:cs="Calibri"/>
                <w:color w:val="262626"/>
                <w:sz w:val="20"/>
                <w:szCs w:val="20"/>
              </w:rPr>
            </w:pPr>
            <w:r w:rsidRPr="007106C6">
              <w:rPr>
                <w:rFonts w:ascii="Calibri" w:hAnsi="Calibri" w:cs="Calibri"/>
                <w:color w:val="262626"/>
                <w:sz w:val="20"/>
                <w:szCs w:val="20"/>
              </w:rPr>
              <w:t>JTM</w:t>
            </w:r>
          </w:p>
        </w:tc>
        <w:tc>
          <w:tcPr>
            <w:tcW w:w="985" w:type="dxa"/>
            <w:shd w:val="clear" w:color="auto" w:fill="BCDFE3"/>
            <w:vAlign w:val="center"/>
            <w:hideMark/>
          </w:tcPr>
          <w:p w:rsidR="002656A1" w:rsidRPr="007106C6" w:rsidRDefault="002656A1" w:rsidP="002656A1">
            <w:pPr>
              <w:spacing w:after="0" w:line="360" w:lineRule="auto"/>
              <w:jc w:val="center"/>
              <w:rPr>
                <w:rFonts w:ascii="Calibri" w:hAnsi="Calibri" w:cs="Calibri"/>
                <w:color w:val="262626"/>
                <w:sz w:val="20"/>
                <w:szCs w:val="20"/>
              </w:rPr>
            </w:pPr>
            <w:r w:rsidRPr="007106C6">
              <w:rPr>
                <w:rFonts w:ascii="Calibri" w:hAnsi="Calibri" w:cs="Calibri"/>
                <w:color w:val="262626"/>
                <w:sz w:val="20"/>
                <w:szCs w:val="20"/>
              </w:rPr>
              <w:t>Kms</w:t>
            </w:r>
          </w:p>
        </w:tc>
        <w:tc>
          <w:tcPr>
            <w:tcW w:w="1105" w:type="dxa"/>
            <w:shd w:val="clear" w:color="auto" w:fill="DDEFF1"/>
            <w:vAlign w:val="center"/>
          </w:tcPr>
          <w:p w:rsidR="002656A1" w:rsidRPr="007106C6" w:rsidRDefault="00975A48" w:rsidP="002656A1">
            <w:pPr>
              <w:spacing w:after="0"/>
              <w:jc w:val="right"/>
              <w:rPr>
                <w:rFonts w:ascii="Calibri" w:hAnsi="Calibri"/>
              </w:rPr>
            </w:pPr>
            <w:r w:rsidRPr="007106C6">
              <w:rPr>
                <w:rFonts w:ascii="Calibri" w:hAnsi="Calibri"/>
              </w:rPr>
              <w:t>82,7</w:t>
            </w:r>
          </w:p>
        </w:tc>
        <w:tc>
          <w:tcPr>
            <w:tcW w:w="1109" w:type="dxa"/>
            <w:shd w:val="clear" w:color="auto" w:fill="DDEFF1"/>
            <w:vAlign w:val="center"/>
            <w:hideMark/>
          </w:tcPr>
          <w:p w:rsidR="002656A1" w:rsidRPr="007106C6" w:rsidRDefault="00975A48" w:rsidP="002656A1">
            <w:pPr>
              <w:spacing w:after="0"/>
              <w:jc w:val="right"/>
              <w:rPr>
                <w:rFonts w:ascii="Calibri" w:hAnsi="Calibri"/>
              </w:rPr>
            </w:pPr>
            <w:r w:rsidRPr="007106C6">
              <w:rPr>
                <w:rFonts w:ascii="Calibri" w:hAnsi="Calibri"/>
              </w:rPr>
              <w:t>82,5</w:t>
            </w:r>
          </w:p>
        </w:tc>
        <w:tc>
          <w:tcPr>
            <w:tcW w:w="1107" w:type="dxa"/>
            <w:shd w:val="clear" w:color="auto" w:fill="DDEFF1"/>
            <w:vAlign w:val="center"/>
            <w:hideMark/>
          </w:tcPr>
          <w:p w:rsidR="002656A1" w:rsidRPr="007106C6" w:rsidRDefault="00975A48" w:rsidP="002656A1">
            <w:pPr>
              <w:spacing w:after="0"/>
              <w:jc w:val="right"/>
              <w:rPr>
                <w:rFonts w:ascii="Calibri" w:hAnsi="Calibri"/>
              </w:rPr>
            </w:pPr>
            <w:r w:rsidRPr="007106C6">
              <w:rPr>
                <w:rFonts w:ascii="Calibri" w:hAnsi="Calibri"/>
              </w:rPr>
              <w:t>101,1</w:t>
            </w:r>
          </w:p>
        </w:tc>
        <w:tc>
          <w:tcPr>
            <w:tcW w:w="1107" w:type="dxa"/>
            <w:shd w:val="clear" w:color="auto" w:fill="DDEFF1"/>
            <w:vAlign w:val="center"/>
            <w:hideMark/>
          </w:tcPr>
          <w:p w:rsidR="002656A1" w:rsidRPr="007106C6" w:rsidRDefault="00975A48" w:rsidP="002656A1">
            <w:pPr>
              <w:spacing w:after="0"/>
              <w:jc w:val="right"/>
              <w:rPr>
                <w:rFonts w:ascii="Calibri" w:hAnsi="Calibri"/>
              </w:rPr>
            </w:pPr>
            <w:r w:rsidRPr="007106C6">
              <w:rPr>
                <w:rFonts w:ascii="Calibri" w:hAnsi="Calibri"/>
              </w:rPr>
              <w:t>110,6</w:t>
            </w:r>
          </w:p>
        </w:tc>
        <w:tc>
          <w:tcPr>
            <w:tcW w:w="1107" w:type="dxa"/>
            <w:shd w:val="clear" w:color="auto" w:fill="DDEFF1"/>
            <w:vAlign w:val="center"/>
          </w:tcPr>
          <w:p w:rsidR="002656A1" w:rsidRPr="007106C6" w:rsidRDefault="00975A48" w:rsidP="002656A1">
            <w:pPr>
              <w:spacing w:after="0"/>
              <w:jc w:val="right"/>
              <w:rPr>
                <w:rFonts w:ascii="Calibri" w:hAnsi="Calibri"/>
              </w:rPr>
            </w:pPr>
            <w:r w:rsidRPr="007106C6">
              <w:rPr>
                <w:rFonts w:ascii="Calibri" w:hAnsi="Calibri"/>
              </w:rPr>
              <w:t>130,6</w:t>
            </w:r>
          </w:p>
        </w:tc>
      </w:tr>
      <w:tr w:rsidR="002656A1" w:rsidRPr="007106C6" w:rsidTr="002656A1">
        <w:trPr>
          <w:trHeight w:val="330"/>
          <w:jc w:val="center"/>
        </w:trPr>
        <w:tc>
          <w:tcPr>
            <w:tcW w:w="1953" w:type="dxa"/>
            <w:shd w:val="clear" w:color="auto" w:fill="BCDFE3"/>
            <w:vAlign w:val="center"/>
            <w:hideMark/>
          </w:tcPr>
          <w:p w:rsidR="002656A1" w:rsidRPr="007106C6" w:rsidRDefault="002656A1" w:rsidP="002656A1">
            <w:pPr>
              <w:spacing w:after="0" w:line="360" w:lineRule="auto"/>
              <w:jc w:val="center"/>
              <w:rPr>
                <w:rFonts w:ascii="Calibri" w:hAnsi="Calibri" w:cs="Calibri"/>
                <w:color w:val="262626"/>
                <w:sz w:val="20"/>
                <w:szCs w:val="20"/>
              </w:rPr>
            </w:pPr>
            <w:r w:rsidRPr="007106C6">
              <w:rPr>
                <w:rFonts w:ascii="Calibri" w:hAnsi="Calibri" w:cs="Calibri"/>
                <w:color w:val="262626"/>
                <w:sz w:val="20"/>
                <w:szCs w:val="20"/>
              </w:rPr>
              <w:t>JTR</w:t>
            </w:r>
          </w:p>
        </w:tc>
        <w:tc>
          <w:tcPr>
            <w:tcW w:w="985" w:type="dxa"/>
            <w:shd w:val="clear" w:color="auto" w:fill="BCDFE3"/>
            <w:vAlign w:val="center"/>
            <w:hideMark/>
          </w:tcPr>
          <w:p w:rsidR="002656A1" w:rsidRPr="007106C6" w:rsidRDefault="002656A1" w:rsidP="002656A1">
            <w:pPr>
              <w:spacing w:after="0" w:line="360" w:lineRule="auto"/>
              <w:jc w:val="center"/>
              <w:rPr>
                <w:rFonts w:ascii="Calibri" w:hAnsi="Calibri" w:cs="Calibri"/>
                <w:color w:val="262626"/>
                <w:sz w:val="20"/>
                <w:szCs w:val="20"/>
              </w:rPr>
            </w:pPr>
            <w:r w:rsidRPr="007106C6">
              <w:rPr>
                <w:rFonts w:ascii="Calibri" w:hAnsi="Calibri" w:cs="Calibri"/>
                <w:color w:val="262626"/>
                <w:sz w:val="20"/>
                <w:szCs w:val="20"/>
              </w:rPr>
              <w:t>Kms</w:t>
            </w:r>
          </w:p>
        </w:tc>
        <w:tc>
          <w:tcPr>
            <w:tcW w:w="1105" w:type="dxa"/>
            <w:shd w:val="clear" w:color="auto" w:fill="DDEFF1"/>
            <w:vAlign w:val="center"/>
          </w:tcPr>
          <w:p w:rsidR="002656A1" w:rsidRPr="007106C6" w:rsidRDefault="00975A48" w:rsidP="002656A1">
            <w:pPr>
              <w:spacing w:after="0"/>
              <w:jc w:val="right"/>
              <w:rPr>
                <w:rFonts w:ascii="Calibri" w:hAnsi="Calibri"/>
              </w:rPr>
            </w:pPr>
            <w:r w:rsidRPr="007106C6">
              <w:rPr>
                <w:rFonts w:ascii="Calibri" w:hAnsi="Calibri"/>
              </w:rPr>
              <w:t>72,4</w:t>
            </w:r>
          </w:p>
        </w:tc>
        <w:tc>
          <w:tcPr>
            <w:tcW w:w="1109" w:type="dxa"/>
            <w:shd w:val="clear" w:color="auto" w:fill="DDEFF1"/>
            <w:vAlign w:val="center"/>
            <w:hideMark/>
          </w:tcPr>
          <w:p w:rsidR="002656A1" w:rsidRPr="007106C6" w:rsidRDefault="00975A48" w:rsidP="002656A1">
            <w:pPr>
              <w:spacing w:after="0"/>
              <w:jc w:val="right"/>
              <w:rPr>
                <w:rFonts w:ascii="Calibri" w:hAnsi="Calibri"/>
              </w:rPr>
            </w:pPr>
            <w:r w:rsidRPr="007106C6">
              <w:rPr>
                <w:rFonts w:ascii="Calibri" w:hAnsi="Calibri"/>
              </w:rPr>
              <w:t>73,1</w:t>
            </w:r>
          </w:p>
        </w:tc>
        <w:tc>
          <w:tcPr>
            <w:tcW w:w="1107" w:type="dxa"/>
            <w:shd w:val="clear" w:color="auto" w:fill="DDEFF1"/>
            <w:vAlign w:val="center"/>
            <w:hideMark/>
          </w:tcPr>
          <w:p w:rsidR="002656A1" w:rsidRPr="007106C6" w:rsidRDefault="00975A48" w:rsidP="002656A1">
            <w:pPr>
              <w:spacing w:after="0"/>
              <w:jc w:val="right"/>
              <w:rPr>
                <w:rFonts w:ascii="Calibri" w:hAnsi="Calibri"/>
              </w:rPr>
            </w:pPr>
            <w:r w:rsidRPr="007106C6">
              <w:rPr>
                <w:rFonts w:ascii="Calibri" w:hAnsi="Calibri"/>
              </w:rPr>
              <w:t>85,1</w:t>
            </w:r>
          </w:p>
        </w:tc>
        <w:tc>
          <w:tcPr>
            <w:tcW w:w="1107" w:type="dxa"/>
            <w:shd w:val="clear" w:color="auto" w:fill="DDEFF1"/>
            <w:vAlign w:val="center"/>
            <w:hideMark/>
          </w:tcPr>
          <w:p w:rsidR="002656A1" w:rsidRPr="007106C6" w:rsidRDefault="00975A48" w:rsidP="002656A1">
            <w:pPr>
              <w:spacing w:after="0"/>
              <w:jc w:val="right"/>
              <w:rPr>
                <w:rFonts w:ascii="Calibri" w:hAnsi="Calibri"/>
              </w:rPr>
            </w:pPr>
            <w:r w:rsidRPr="007106C6">
              <w:rPr>
                <w:rFonts w:ascii="Calibri" w:hAnsi="Calibri"/>
              </w:rPr>
              <w:t>96,1</w:t>
            </w:r>
          </w:p>
        </w:tc>
        <w:tc>
          <w:tcPr>
            <w:tcW w:w="1107" w:type="dxa"/>
            <w:shd w:val="clear" w:color="auto" w:fill="DDEFF1"/>
            <w:vAlign w:val="center"/>
          </w:tcPr>
          <w:p w:rsidR="002656A1" w:rsidRPr="007106C6" w:rsidRDefault="00975A48" w:rsidP="002656A1">
            <w:pPr>
              <w:spacing w:after="0"/>
              <w:jc w:val="right"/>
              <w:rPr>
                <w:rFonts w:ascii="Calibri" w:hAnsi="Calibri"/>
              </w:rPr>
            </w:pPr>
            <w:r w:rsidRPr="007106C6">
              <w:rPr>
                <w:rFonts w:ascii="Calibri" w:hAnsi="Calibri"/>
              </w:rPr>
              <w:t>110,2</w:t>
            </w:r>
          </w:p>
        </w:tc>
      </w:tr>
      <w:tr w:rsidR="002656A1" w:rsidRPr="007106C6" w:rsidTr="002656A1">
        <w:trPr>
          <w:trHeight w:val="330"/>
          <w:jc w:val="center"/>
        </w:trPr>
        <w:tc>
          <w:tcPr>
            <w:tcW w:w="1953" w:type="dxa"/>
            <w:shd w:val="clear" w:color="auto" w:fill="BCDFE3"/>
            <w:vAlign w:val="center"/>
            <w:hideMark/>
          </w:tcPr>
          <w:p w:rsidR="002656A1" w:rsidRPr="007106C6" w:rsidRDefault="002656A1" w:rsidP="002656A1">
            <w:pPr>
              <w:spacing w:after="0" w:line="360" w:lineRule="auto"/>
              <w:jc w:val="center"/>
              <w:rPr>
                <w:rFonts w:ascii="Calibri" w:hAnsi="Calibri" w:cs="Calibri"/>
                <w:color w:val="262626"/>
                <w:sz w:val="20"/>
                <w:szCs w:val="20"/>
              </w:rPr>
            </w:pPr>
            <w:r w:rsidRPr="007106C6">
              <w:rPr>
                <w:rFonts w:ascii="Calibri" w:hAnsi="Calibri" w:cs="Calibri"/>
                <w:color w:val="262626"/>
                <w:sz w:val="20"/>
                <w:szCs w:val="20"/>
              </w:rPr>
              <w:t>Gardu Distribusi</w:t>
            </w:r>
          </w:p>
        </w:tc>
        <w:tc>
          <w:tcPr>
            <w:tcW w:w="985" w:type="dxa"/>
            <w:shd w:val="clear" w:color="auto" w:fill="BCDFE3"/>
            <w:vAlign w:val="center"/>
            <w:hideMark/>
          </w:tcPr>
          <w:p w:rsidR="002656A1" w:rsidRPr="007106C6" w:rsidRDefault="002656A1" w:rsidP="002656A1">
            <w:pPr>
              <w:spacing w:after="0" w:line="360" w:lineRule="auto"/>
              <w:jc w:val="center"/>
              <w:rPr>
                <w:rFonts w:ascii="Calibri" w:hAnsi="Calibri" w:cs="Calibri"/>
                <w:color w:val="262626"/>
                <w:sz w:val="20"/>
                <w:szCs w:val="20"/>
              </w:rPr>
            </w:pPr>
            <w:r w:rsidRPr="007106C6">
              <w:rPr>
                <w:rFonts w:ascii="Calibri" w:hAnsi="Calibri" w:cs="Calibri"/>
                <w:color w:val="262626"/>
                <w:sz w:val="20"/>
                <w:szCs w:val="20"/>
              </w:rPr>
              <w:t>Buah</w:t>
            </w:r>
          </w:p>
        </w:tc>
        <w:tc>
          <w:tcPr>
            <w:tcW w:w="1105" w:type="dxa"/>
            <w:shd w:val="clear" w:color="auto" w:fill="DDEFF1"/>
            <w:vAlign w:val="center"/>
          </w:tcPr>
          <w:p w:rsidR="002656A1" w:rsidRPr="007106C6" w:rsidRDefault="002656A1" w:rsidP="00975A48">
            <w:pPr>
              <w:spacing w:after="0"/>
              <w:jc w:val="right"/>
              <w:rPr>
                <w:rFonts w:ascii="Calibri" w:hAnsi="Calibri"/>
                <w:bCs/>
              </w:rPr>
            </w:pPr>
            <w:r w:rsidRPr="007106C6">
              <w:rPr>
                <w:rFonts w:ascii="Calibri" w:hAnsi="Calibri"/>
                <w:bCs/>
              </w:rPr>
              <w:t>7</w:t>
            </w:r>
            <w:r w:rsidR="00975A48" w:rsidRPr="007106C6">
              <w:rPr>
                <w:rFonts w:ascii="Calibri" w:hAnsi="Calibri"/>
                <w:bCs/>
              </w:rPr>
              <w:t>8</w:t>
            </w:r>
          </w:p>
        </w:tc>
        <w:tc>
          <w:tcPr>
            <w:tcW w:w="1109" w:type="dxa"/>
            <w:shd w:val="clear" w:color="auto" w:fill="DDEFF1"/>
            <w:vAlign w:val="center"/>
            <w:hideMark/>
          </w:tcPr>
          <w:p w:rsidR="002656A1" w:rsidRPr="007106C6" w:rsidRDefault="00975A48" w:rsidP="002656A1">
            <w:pPr>
              <w:spacing w:after="0"/>
              <w:jc w:val="right"/>
              <w:rPr>
                <w:rFonts w:ascii="Calibri" w:hAnsi="Calibri"/>
                <w:bCs/>
              </w:rPr>
            </w:pPr>
            <w:r w:rsidRPr="007106C6">
              <w:rPr>
                <w:rFonts w:ascii="Calibri" w:hAnsi="Calibri"/>
                <w:bCs/>
              </w:rPr>
              <w:t>82</w:t>
            </w:r>
          </w:p>
        </w:tc>
        <w:tc>
          <w:tcPr>
            <w:tcW w:w="1107" w:type="dxa"/>
            <w:shd w:val="clear" w:color="auto" w:fill="DDEFF1"/>
            <w:vAlign w:val="center"/>
            <w:hideMark/>
          </w:tcPr>
          <w:p w:rsidR="002656A1" w:rsidRPr="007106C6" w:rsidRDefault="00975A48" w:rsidP="002656A1">
            <w:pPr>
              <w:spacing w:after="0"/>
              <w:jc w:val="right"/>
              <w:rPr>
                <w:rFonts w:ascii="Calibri" w:hAnsi="Calibri"/>
                <w:bCs/>
              </w:rPr>
            </w:pPr>
            <w:r w:rsidRPr="007106C6">
              <w:rPr>
                <w:rFonts w:ascii="Calibri" w:hAnsi="Calibri"/>
                <w:bCs/>
              </w:rPr>
              <w:t>98</w:t>
            </w:r>
          </w:p>
        </w:tc>
        <w:tc>
          <w:tcPr>
            <w:tcW w:w="1107" w:type="dxa"/>
            <w:shd w:val="clear" w:color="auto" w:fill="DDEFF1"/>
            <w:vAlign w:val="center"/>
            <w:hideMark/>
          </w:tcPr>
          <w:p w:rsidR="002656A1" w:rsidRPr="007106C6" w:rsidRDefault="00975A48" w:rsidP="002656A1">
            <w:pPr>
              <w:spacing w:after="0"/>
              <w:jc w:val="right"/>
              <w:rPr>
                <w:rFonts w:ascii="Calibri" w:hAnsi="Calibri"/>
                <w:bCs/>
              </w:rPr>
            </w:pPr>
            <w:r w:rsidRPr="007106C6">
              <w:rPr>
                <w:rFonts w:ascii="Calibri" w:hAnsi="Calibri"/>
                <w:bCs/>
              </w:rPr>
              <w:t>113</w:t>
            </w:r>
          </w:p>
        </w:tc>
        <w:tc>
          <w:tcPr>
            <w:tcW w:w="1107" w:type="dxa"/>
            <w:shd w:val="clear" w:color="auto" w:fill="DDEFF1"/>
            <w:vAlign w:val="center"/>
          </w:tcPr>
          <w:p w:rsidR="002656A1" w:rsidRPr="007106C6" w:rsidRDefault="00975A48" w:rsidP="002656A1">
            <w:pPr>
              <w:spacing w:after="0"/>
              <w:jc w:val="right"/>
              <w:rPr>
                <w:rFonts w:ascii="Calibri" w:hAnsi="Calibri"/>
                <w:bCs/>
              </w:rPr>
            </w:pPr>
            <w:r w:rsidRPr="007106C6">
              <w:rPr>
                <w:rFonts w:ascii="Calibri" w:hAnsi="Calibri"/>
                <w:bCs/>
              </w:rPr>
              <w:t>131</w:t>
            </w:r>
          </w:p>
        </w:tc>
      </w:tr>
      <w:tr w:rsidR="002656A1" w:rsidRPr="007106C6" w:rsidTr="002656A1">
        <w:trPr>
          <w:trHeight w:val="330"/>
          <w:jc w:val="center"/>
        </w:trPr>
        <w:tc>
          <w:tcPr>
            <w:tcW w:w="1953" w:type="dxa"/>
            <w:shd w:val="clear" w:color="auto" w:fill="BCDFE3"/>
            <w:vAlign w:val="center"/>
            <w:hideMark/>
          </w:tcPr>
          <w:p w:rsidR="002656A1" w:rsidRPr="007106C6" w:rsidRDefault="002656A1" w:rsidP="002656A1">
            <w:pPr>
              <w:spacing w:after="0" w:line="360" w:lineRule="auto"/>
              <w:jc w:val="center"/>
              <w:rPr>
                <w:rFonts w:ascii="Calibri" w:hAnsi="Calibri" w:cs="Calibri"/>
                <w:color w:val="262626"/>
                <w:sz w:val="20"/>
                <w:szCs w:val="20"/>
              </w:rPr>
            </w:pPr>
            <w:r w:rsidRPr="007106C6">
              <w:rPr>
                <w:rFonts w:ascii="Calibri" w:hAnsi="Calibri" w:cs="Calibri"/>
                <w:color w:val="262626"/>
                <w:sz w:val="20"/>
                <w:szCs w:val="20"/>
              </w:rPr>
              <w:t>Kapasitas Gardu Distribusi</w:t>
            </w:r>
          </w:p>
        </w:tc>
        <w:tc>
          <w:tcPr>
            <w:tcW w:w="985" w:type="dxa"/>
            <w:shd w:val="clear" w:color="auto" w:fill="BCDFE3"/>
            <w:vAlign w:val="center"/>
            <w:hideMark/>
          </w:tcPr>
          <w:p w:rsidR="002656A1" w:rsidRPr="007106C6" w:rsidRDefault="002656A1" w:rsidP="002656A1">
            <w:pPr>
              <w:spacing w:after="0" w:line="360" w:lineRule="auto"/>
              <w:jc w:val="center"/>
              <w:rPr>
                <w:rFonts w:ascii="Calibri" w:hAnsi="Calibri" w:cs="Calibri"/>
                <w:color w:val="262626"/>
                <w:sz w:val="20"/>
                <w:szCs w:val="20"/>
              </w:rPr>
            </w:pPr>
            <w:r w:rsidRPr="007106C6">
              <w:rPr>
                <w:rFonts w:ascii="Calibri" w:hAnsi="Calibri" w:cs="Calibri"/>
                <w:color w:val="262626"/>
                <w:sz w:val="20"/>
                <w:szCs w:val="20"/>
              </w:rPr>
              <w:t>kVA</w:t>
            </w:r>
          </w:p>
        </w:tc>
        <w:tc>
          <w:tcPr>
            <w:tcW w:w="1105" w:type="dxa"/>
            <w:shd w:val="clear" w:color="auto" w:fill="DDEFF1"/>
            <w:vAlign w:val="center"/>
          </w:tcPr>
          <w:p w:rsidR="002656A1" w:rsidRPr="007106C6" w:rsidRDefault="002656A1" w:rsidP="002656A1">
            <w:pPr>
              <w:spacing w:after="0"/>
              <w:jc w:val="right"/>
              <w:rPr>
                <w:rFonts w:ascii="Calibri" w:hAnsi="Calibri"/>
                <w:bCs/>
              </w:rPr>
            </w:pPr>
            <w:r w:rsidRPr="007106C6">
              <w:rPr>
                <w:rFonts w:ascii="Calibri" w:hAnsi="Calibri"/>
                <w:bCs/>
              </w:rPr>
              <w:t>7.</w:t>
            </w:r>
            <w:r w:rsidR="00975A48" w:rsidRPr="007106C6">
              <w:rPr>
                <w:rFonts w:ascii="Calibri" w:hAnsi="Calibri"/>
                <w:bCs/>
              </w:rPr>
              <w:t>804</w:t>
            </w:r>
          </w:p>
        </w:tc>
        <w:tc>
          <w:tcPr>
            <w:tcW w:w="1109" w:type="dxa"/>
            <w:shd w:val="clear" w:color="auto" w:fill="DDEFF1"/>
            <w:vAlign w:val="center"/>
            <w:hideMark/>
          </w:tcPr>
          <w:p w:rsidR="002656A1" w:rsidRPr="007106C6" w:rsidRDefault="00975A48" w:rsidP="002656A1">
            <w:pPr>
              <w:spacing w:after="0"/>
              <w:jc w:val="right"/>
              <w:rPr>
                <w:rFonts w:ascii="Calibri" w:hAnsi="Calibri"/>
                <w:bCs/>
              </w:rPr>
            </w:pPr>
            <w:r w:rsidRPr="007106C6">
              <w:rPr>
                <w:rFonts w:ascii="Calibri" w:hAnsi="Calibri"/>
                <w:bCs/>
              </w:rPr>
              <w:t>9</w:t>
            </w:r>
            <w:r w:rsidR="002656A1" w:rsidRPr="007106C6">
              <w:rPr>
                <w:rFonts w:ascii="Calibri" w:hAnsi="Calibri"/>
                <w:bCs/>
              </w:rPr>
              <w:t>.</w:t>
            </w:r>
            <w:r w:rsidRPr="007106C6">
              <w:rPr>
                <w:rFonts w:ascii="Calibri" w:hAnsi="Calibri"/>
                <w:bCs/>
              </w:rPr>
              <w:t>023</w:t>
            </w:r>
          </w:p>
        </w:tc>
        <w:tc>
          <w:tcPr>
            <w:tcW w:w="1107" w:type="dxa"/>
            <w:shd w:val="clear" w:color="auto" w:fill="DDEFF1"/>
            <w:vAlign w:val="center"/>
            <w:hideMark/>
          </w:tcPr>
          <w:p w:rsidR="002656A1" w:rsidRPr="007106C6" w:rsidRDefault="00975A48" w:rsidP="00975A48">
            <w:pPr>
              <w:spacing w:after="0"/>
              <w:jc w:val="right"/>
              <w:rPr>
                <w:rFonts w:ascii="Calibri" w:hAnsi="Calibri"/>
                <w:bCs/>
              </w:rPr>
            </w:pPr>
            <w:r w:rsidRPr="007106C6">
              <w:rPr>
                <w:rFonts w:ascii="Calibri" w:hAnsi="Calibri"/>
                <w:bCs/>
              </w:rPr>
              <w:t>11</w:t>
            </w:r>
            <w:r w:rsidR="002656A1" w:rsidRPr="007106C6">
              <w:rPr>
                <w:rFonts w:ascii="Calibri" w:hAnsi="Calibri"/>
                <w:bCs/>
              </w:rPr>
              <w:t>.</w:t>
            </w:r>
            <w:r w:rsidRPr="007106C6">
              <w:rPr>
                <w:rFonts w:ascii="Calibri" w:hAnsi="Calibri"/>
                <w:bCs/>
              </w:rPr>
              <w:t>918</w:t>
            </w:r>
          </w:p>
        </w:tc>
        <w:tc>
          <w:tcPr>
            <w:tcW w:w="1107" w:type="dxa"/>
            <w:shd w:val="clear" w:color="auto" w:fill="DDEFF1"/>
            <w:vAlign w:val="center"/>
            <w:hideMark/>
          </w:tcPr>
          <w:p w:rsidR="002656A1" w:rsidRPr="007106C6" w:rsidRDefault="00975A48" w:rsidP="002656A1">
            <w:pPr>
              <w:spacing w:after="0"/>
              <w:jc w:val="right"/>
              <w:rPr>
                <w:rFonts w:ascii="Calibri" w:hAnsi="Calibri"/>
                <w:bCs/>
              </w:rPr>
            </w:pPr>
            <w:r w:rsidRPr="007106C6">
              <w:rPr>
                <w:rFonts w:ascii="Calibri" w:hAnsi="Calibri"/>
                <w:bCs/>
              </w:rPr>
              <w:t>13</w:t>
            </w:r>
            <w:r w:rsidR="002656A1" w:rsidRPr="007106C6">
              <w:rPr>
                <w:rFonts w:ascii="Calibri" w:hAnsi="Calibri"/>
                <w:bCs/>
              </w:rPr>
              <w:t>.</w:t>
            </w:r>
            <w:r w:rsidRPr="007106C6">
              <w:rPr>
                <w:rFonts w:ascii="Calibri" w:hAnsi="Calibri"/>
                <w:bCs/>
              </w:rPr>
              <w:t>313</w:t>
            </w:r>
          </w:p>
        </w:tc>
        <w:tc>
          <w:tcPr>
            <w:tcW w:w="1107" w:type="dxa"/>
            <w:shd w:val="clear" w:color="auto" w:fill="DDEFF1"/>
            <w:vAlign w:val="center"/>
          </w:tcPr>
          <w:p w:rsidR="002656A1" w:rsidRPr="007106C6" w:rsidRDefault="00975A48" w:rsidP="002656A1">
            <w:pPr>
              <w:spacing w:after="0"/>
              <w:jc w:val="right"/>
              <w:rPr>
                <w:rFonts w:ascii="Calibri" w:hAnsi="Calibri"/>
                <w:bCs/>
              </w:rPr>
            </w:pPr>
            <w:r w:rsidRPr="007106C6">
              <w:rPr>
                <w:rFonts w:ascii="Calibri" w:hAnsi="Calibri"/>
                <w:bCs/>
              </w:rPr>
              <w:t>16</w:t>
            </w:r>
            <w:r w:rsidR="002656A1" w:rsidRPr="007106C6">
              <w:rPr>
                <w:rFonts w:ascii="Calibri" w:hAnsi="Calibri"/>
                <w:bCs/>
              </w:rPr>
              <w:t>.</w:t>
            </w:r>
            <w:r w:rsidRPr="007106C6">
              <w:rPr>
                <w:rFonts w:ascii="Calibri" w:hAnsi="Calibri"/>
                <w:bCs/>
              </w:rPr>
              <w:t>185</w:t>
            </w:r>
          </w:p>
        </w:tc>
      </w:tr>
      <w:tr w:rsidR="002656A1" w:rsidRPr="007106C6" w:rsidTr="002656A1">
        <w:trPr>
          <w:trHeight w:val="375"/>
          <w:jc w:val="center"/>
        </w:trPr>
        <w:tc>
          <w:tcPr>
            <w:tcW w:w="1953" w:type="dxa"/>
            <w:shd w:val="clear" w:color="auto" w:fill="BCDFE3"/>
            <w:vAlign w:val="center"/>
            <w:hideMark/>
          </w:tcPr>
          <w:p w:rsidR="002656A1" w:rsidRPr="007106C6" w:rsidRDefault="002656A1" w:rsidP="002656A1">
            <w:pPr>
              <w:spacing w:after="0" w:line="360" w:lineRule="auto"/>
              <w:jc w:val="center"/>
              <w:rPr>
                <w:rFonts w:ascii="Calibri" w:hAnsi="Calibri" w:cs="Calibri"/>
                <w:color w:val="262626"/>
                <w:sz w:val="20"/>
                <w:szCs w:val="20"/>
              </w:rPr>
            </w:pPr>
            <w:r w:rsidRPr="007106C6">
              <w:rPr>
                <w:rFonts w:ascii="Calibri" w:hAnsi="Calibri" w:cs="Calibri"/>
                <w:color w:val="262626"/>
                <w:sz w:val="20"/>
                <w:szCs w:val="20"/>
              </w:rPr>
              <w:t>Penambahan Pelanggan</w:t>
            </w:r>
          </w:p>
        </w:tc>
        <w:tc>
          <w:tcPr>
            <w:tcW w:w="985" w:type="dxa"/>
            <w:shd w:val="clear" w:color="auto" w:fill="BCDFE3"/>
            <w:vAlign w:val="center"/>
            <w:hideMark/>
          </w:tcPr>
          <w:p w:rsidR="002656A1" w:rsidRPr="007106C6" w:rsidRDefault="002656A1" w:rsidP="002656A1">
            <w:pPr>
              <w:spacing w:after="0" w:line="360" w:lineRule="auto"/>
              <w:jc w:val="center"/>
              <w:rPr>
                <w:rFonts w:ascii="Calibri" w:hAnsi="Calibri" w:cs="Calibri"/>
                <w:color w:val="262626"/>
                <w:sz w:val="20"/>
                <w:szCs w:val="20"/>
              </w:rPr>
            </w:pPr>
            <w:r w:rsidRPr="007106C6">
              <w:rPr>
                <w:rFonts w:ascii="Calibri" w:hAnsi="Calibri" w:cs="Calibri"/>
                <w:color w:val="262626"/>
                <w:sz w:val="20"/>
                <w:szCs w:val="20"/>
              </w:rPr>
              <w:t>Plg</w:t>
            </w:r>
          </w:p>
        </w:tc>
        <w:tc>
          <w:tcPr>
            <w:tcW w:w="1105" w:type="dxa"/>
            <w:shd w:val="clear" w:color="auto" w:fill="DDEFF1"/>
            <w:vAlign w:val="center"/>
          </w:tcPr>
          <w:p w:rsidR="002656A1" w:rsidRPr="007106C6" w:rsidRDefault="002656A1" w:rsidP="002656A1">
            <w:pPr>
              <w:spacing w:after="0"/>
              <w:jc w:val="right"/>
              <w:rPr>
                <w:rFonts w:ascii="Calibri" w:hAnsi="Calibri"/>
              </w:rPr>
            </w:pPr>
            <w:r w:rsidRPr="007106C6">
              <w:rPr>
                <w:rFonts w:ascii="Calibri" w:hAnsi="Calibri"/>
              </w:rPr>
              <w:t>103.969</w:t>
            </w:r>
          </w:p>
        </w:tc>
        <w:tc>
          <w:tcPr>
            <w:tcW w:w="1109" w:type="dxa"/>
            <w:shd w:val="clear" w:color="auto" w:fill="DDEFF1"/>
            <w:vAlign w:val="center"/>
            <w:hideMark/>
          </w:tcPr>
          <w:p w:rsidR="002656A1" w:rsidRPr="007106C6" w:rsidRDefault="002656A1" w:rsidP="002656A1">
            <w:pPr>
              <w:spacing w:after="0"/>
              <w:jc w:val="right"/>
              <w:rPr>
                <w:rFonts w:ascii="Calibri" w:hAnsi="Calibri"/>
              </w:rPr>
            </w:pPr>
            <w:r w:rsidRPr="007106C6">
              <w:rPr>
                <w:rFonts w:ascii="Calibri" w:hAnsi="Calibri"/>
              </w:rPr>
              <w:t>110.582</w:t>
            </w:r>
          </w:p>
        </w:tc>
        <w:tc>
          <w:tcPr>
            <w:tcW w:w="1107" w:type="dxa"/>
            <w:shd w:val="clear" w:color="auto" w:fill="DDEFF1"/>
            <w:vAlign w:val="center"/>
            <w:hideMark/>
          </w:tcPr>
          <w:p w:rsidR="002656A1" w:rsidRPr="007106C6" w:rsidRDefault="002656A1" w:rsidP="002656A1">
            <w:pPr>
              <w:spacing w:after="0"/>
              <w:jc w:val="right"/>
              <w:rPr>
                <w:rFonts w:ascii="Calibri" w:hAnsi="Calibri"/>
              </w:rPr>
            </w:pPr>
            <w:r w:rsidRPr="007106C6">
              <w:rPr>
                <w:rFonts w:ascii="Calibri" w:hAnsi="Calibri"/>
              </w:rPr>
              <w:t>117.397</w:t>
            </w:r>
          </w:p>
        </w:tc>
        <w:tc>
          <w:tcPr>
            <w:tcW w:w="1107" w:type="dxa"/>
            <w:shd w:val="clear" w:color="auto" w:fill="DDEFF1"/>
            <w:vAlign w:val="center"/>
            <w:hideMark/>
          </w:tcPr>
          <w:p w:rsidR="002656A1" w:rsidRPr="007106C6" w:rsidRDefault="002656A1" w:rsidP="002656A1">
            <w:pPr>
              <w:spacing w:after="0"/>
              <w:jc w:val="right"/>
              <w:rPr>
                <w:rFonts w:ascii="Calibri" w:hAnsi="Calibri"/>
              </w:rPr>
            </w:pPr>
            <w:r w:rsidRPr="007106C6">
              <w:rPr>
                <w:rFonts w:ascii="Calibri" w:hAnsi="Calibri"/>
              </w:rPr>
              <w:t>124.448</w:t>
            </w:r>
          </w:p>
        </w:tc>
        <w:tc>
          <w:tcPr>
            <w:tcW w:w="1107" w:type="dxa"/>
            <w:shd w:val="clear" w:color="auto" w:fill="DDEFF1"/>
            <w:vAlign w:val="center"/>
          </w:tcPr>
          <w:p w:rsidR="002656A1" w:rsidRPr="007106C6" w:rsidRDefault="002656A1" w:rsidP="002656A1">
            <w:pPr>
              <w:spacing w:after="0"/>
              <w:jc w:val="right"/>
              <w:rPr>
                <w:rFonts w:ascii="Calibri" w:hAnsi="Calibri"/>
              </w:rPr>
            </w:pPr>
            <w:r w:rsidRPr="007106C6">
              <w:rPr>
                <w:rFonts w:ascii="Calibri" w:hAnsi="Calibri"/>
              </w:rPr>
              <w:t>131.162</w:t>
            </w:r>
          </w:p>
        </w:tc>
      </w:tr>
      <w:tr w:rsidR="002656A1" w:rsidRPr="007106C6" w:rsidTr="002656A1">
        <w:trPr>
          <w:trHeight w:val="375"/>
          <w:jc w:val="center"/>
        </w:trPr>
        <w:tc>
          <w:tcPr>
            <w:tcW w:w="1953" w:type="dxa"/>
            <w:shd w:val="clear" w:color="auto" w:fill="BCDFE3"/>
            <w:vAlign w:val="center"/>
            <w:hideMark/>
          </w:tcPr>
          <w:p w:rsidR="002656A1" w:rsidRPr="007106C6" w:rsidRDefault="002656A1" w:rsidP="002656A1">
            <w:pPr>
              <w:spacing w:after="0" w:line="360" w:lineRule="auto"/>
              <w:jc w:val="center"/>
              <w:rPr>
                <w:rFonts w:ascii="Calibri" w:hAnsi="Calibri" w:cs="Calibri"/>
                <w:color w:val="262626"/>
                <w:sz w:val="20"/>
                <w:szCs w:val="20"/>
              </w:rPr>
            </w:pPr>
            <w:r w:rsidRPr="007106C6">
              <w:rPr>
                <w:rFonts w:ascii="Calibri" w:hAnsi="Calibri" w:cs="Calibri"/>
                <w:color w:val="262626"/>
                <w:sz w:val="20"/>
                <w:szCs w:val="20"/>
              </w:rPr>
              <w:t>- 1 Phasa</w:t>
            </w:r>
          </w:p>
        </w:tc>
        <w:tc>
          <w:tcPr>
            <w:tcW w:w="985" w:type="dxa"/>
            <w:shd w:val="clear" w:color="auto" w:fill="BCDFE3"/>
            <w:vAlign w:val="center"/>
            <w:hideMark/>
          </w:tcPr>
          <w:p w:rsidR="002656A1" w:rsidRPr="007106C6" w:rsidRDefault="002656A1" w:rsidP="002656A1">
            <w:pPr>
              <w:spacing w:after="0" w:line="360" w:lineRule="auto"/>
              <w:jc w:val="center"/>
              <w:rPr>
                <w:rFonts w:ascii="Calibri" w:hAnsi="Calibri" w:cs="Calibri"/>
                <w:color w:val="262626"/>
                <w:sz w:val="20"/>
                <w:szCs w:val="20"/>
              </w:rPr>
            </w:pPr>
            <w:r w:rsidRPr="007106C6">
              <w:rPr>
                <w:rFonts w:ascii="Calibri" w:hAnsi="Calibri" w:cs="Calibri"/>
                <w:color w:val="262626"/>
                <w:sz w:val="20"/>
                <w:szCs w:val="20"/>
              </w:rPr>
              <w:t>Plg</w:t>
            </w:r>
          </w:p>
        </w:tc>
        <w:tc>
          <w:tcPr>
            <w:tcW w:w="1105" w:type="dxa"/>
            <w:shd w:val="clear" w:color="auto" w:fill="DDEFF1"/>
            <w:vAlign w:val="center"/>
          </w:tcPr>
          <w:p w:rsidR="002656A1" w:rsidRPr="007106C6" w:rsidRDefault="002656A1" w:rsidP="002656A1">
            <w:pPr>
              <w:spacing w:after="0"/>
              <w:jc w:val="right"/>
              <w:rPr>
                <w:rFonts w:ascii="Calibri" w:hAnsi="Calibri"/>
              </w:rPr>
            </w:pPr>
            <w:r w:rsidRPr="007106C6">
              <w:rPr>
                <w:rFonts w:ascii="Calibri" w:hAnsi="Calibri"/>
              </w:rPr>
              <w:t>102.266</w:t>
            </w:r>
          </w:p>
        </w:tc>
        <w:tc>
          <w:tcPr>
            <w:tcW w:w="1109" w:type="dxa"/>
            <w:shd w:val="clear" w:color="auto" w:fill="DDEFF1"/>
            <w:vAlign w:val="center"/>
            <w:hideMark/>
          </w:tcPr>
          <w:p w:rsidR="002656A1" w:rsidRPr="007106C6" w:rsidRDefault="002656A1" w:rsidP="002656A1">
            <w:pPr>
              <w:spacing w:after="0"/>
              <w:jc w:val="right"/>
              <w:rPr>
                <w:rFonts w:ascii="Calibri" w:hAnsi="Calibri"/>
              </w:rPr>
            </w:pPr>
            <w:r w:rsidRPr="007106C6">
              <w:rPr>
                <w:rFonts w:ascii="Calibri" w:hAnsi="Calibri"/>
              </w:rPr>
              <w:t>108.779</w:t>
            </w:r>
          </w:p>
        </w:tc>
        <w:tc>
          <w:tcPr>
            <w:tcW w:w="1107" w:type="dxa"/>
            <w:shd w:val="clear" w:color="auto" w:fill="DDEFF1"/>
            <w:vAlign w:val="center"/>
            <w:hideMark/>
          </w:tcPr>
          <w:p w:rsidR="002656A1" w:rsidRPr="007106C6" w:rsidRDefault="002656A1" w:rsidP="002656A1">
            <w:pPr>
              <w:spacing w:after="0"/>
              <w:jc w:val="right"/>
              <w:rPr>
                <w:rFonts w:ascii="Calibri" w:hAnsi="Calibri"/>
              </w:rPr>
            </w:pPr>
            <w:r w:rsidRPr="007106C6">
              <w:rPr>
                <w:rFonts w:ascii="Calibri" w:hAnsi="Calibri"/>
              </w:rPr>
              <w:t>115.488</w:t>
            </w:r>
          </w:p>
        </w:tc>
        <w:tc>
          <w:tcPr>
            <w:tcW w:w="1107" w:type="dxa"/>
            <w:shd w:val="clear" w:color="auto" w:fill="DDEFF1"/>
            <w:vAlign w:val="center"/>
            <w:hideMark/>
          </w:tcPr>
          <w:p w:rsidR="002656A1" w:rsidRPr="007106C6" w:rsidRDefault="002656A1" w:rsidP="002656A1">
            <w:pPr>
              <w:spacing w:after="0"/>
              <w:jc w:val="right"/>
              <w:rPr>
                <w:rFonts w:ascii="Calibri" w:hAnsi="Calibri"/>
              </w:rPr>
            </w:pPr>
            <w:r w:rsidRPr="007106C6">
              <w:rPr>
                <w:rFonts w:ascii="Calibri" w:hAnsi="Calibri"/>
              </w:rPr>
              <w:t>122.428</w:t>
            </w:r>
          </w:p>
        </w:tc>
        <w:tc>
          <w:tcPr>
            <w:tcW w:w="1107" w:type="dxa"/>
            <w:shd w:val="clear" w:color="auto" w:fill="DDEFF1"/>
            <w:vAlign w:val="center"/>
          </w:tcPr>
          <w:p w:rsidR="002656A1" w:rsidRPr="007106C6" w:rsidRDefault="002656A1" w:rsidP="002656A1">
            <w:pPr>
              <w:spacing w:after="0"/>
              <w:jc w:val="right"/>
              <w:rPr>
                <w:rFonts w:ascii="Calibri" w:hAnsi="Calibri"/>
              </w:rPr>
            </w:pPr>
            <w:r w:rsidRPr="007106C6">
              <w:rPr>
                <w:rFonts w:ascii="Calibri" w:hAnsi="Calibri"/>
              </w:rPr>
              <w:t>129.</w:t>
            </w:r>
            <w:r w:rsidR="007106C6" w:rsidRPr="007106C6">
              <w:rPr>
                <w:rFonts w:ascii="Calibri" w:hAnsi="Calibri"/>
              </w:rPr>
              <w:t>585</w:t>
            </w:r>
          </w:p>
        </w:tc>
      </w:tr>
      <w:tr w:rsidR="002656A1" w:rsidRPr="007106C6" w:rsidTr="002656A1">
        <w:trPr>
          <w:trHeight w:val="375"/>
          <w:jc w:val="center"/>
        </w:trPr>
        <w:tc>
          <w:tcPr>
            <w:tcW w:w="1953" w:type="dxa"/>
            <w:shd w:val="clear" w:color="auto" w:fill="BCDFE3"/>
            <w:vAlign w:val="center"/>
            <w:hideMark/>
          </w:tcPr>
          <w:p w:rsidR="002656A1" w:rsidRPr="007106C6" w:rsidRDefault="002656A1" w:rsidP="002656A1">
            <w:pPr>
              <w:spacing w:after="0" w:line="360" w:lineRule="auto"/>
              <w:jc w:val="center"/>
              <w:rPr>
                <w:rFonts w:ascii="Calibri" w:hAnsi="Calibri" w:cs="Calibri"/>
                <w:color w:val="262626"/>
                <w:sz w:val="20"/>
                <w:szCs w:val="20"/>
              </w:rPr>
            </w:pPr>
            <w:r w:rsidRPr="007106C6">
              <w:rPr>
                <w:rFonts w:ascii="Calibri" w:hAnsi="Calibri" w:cs="Calibri"/>
                <w:color w:val="262626"/>
                <w:sz w:val="20"/>
                <w:szCs w:val="20"/>
              </w:rPr>
              <w:t>- 3 P Langsung</w:t>
            </w:r>
          </w:p>
        </w:tc>
        <w:tc>
          <w:tcPr>
            <w:tcW w:w="985" w:type="dxa"/>
            <w:shd w:val="clear" w:color="auto" w:fill="BCDFE3"/>
            <w:vAlign w:val="center"/>
            <w:hideMark/>
          </w:tcPr>
          <w:p w:rsidR="002656A1" w:rsidRPr="007106C6" w:rsidRDefault="002656A1" w:rsidP="002656A1">
            <w:pPr>
              <w:spacing w:after="0" w:line="360" w:lineRule="auto"/>
              <w:jc w:val="center"/>
              <w:rPr>
                <w:rFonts w:ascii="Calibri" w:hAnsi="Calibri" w:cs="Calibri"/>
                <w:color w:val="262626"/>
                <w:sz w:val="20"/>
                <w:szCs w:val="20"/>
              </w:rPr>
            </w:pPr>
            <w:r w:rsidRPr="007106C6">
              <w:rPr>
                <w:rFonts w:ascii="Calibri" w:hAnsi="Calibri" w:cs="Calibri"/>
                <w:color w:val="262626"/>
                <w:sz w:val="20"/>
                <w:szCs w:val="20"/>
              </w:rPr>
              <w:t>Plg</w:t>
            </w:r>
          </w:p>
        </w:tc>
        <w:tc>
          <w:tcPr>
            <w:tcW w:w="1105" w:type="dxa"/>
            <w:shd w:val="clear" w:color="auto" w:fill="DDEFF1"/>
            <w:vAlign w:val="center"/>
          </w:tcPr>
          <w:p w:rsidR="002656A1" w:rsidRPr="007106C6" w:rsidRDefault="002656A1" w:rsidP="002656A1">
            <w:pPr>
              <w:spacing w:after="0"/>
              <w:jc w:val="right"/>
              <w:rPr>
                <w:rFonts w:ascii="Calibri" w:hAnsi="Calibri"/>
              </w:rPr>
            </w:pPr>
            <w:r w:rsidRPr="007106C6">
              <w:rPr>
                <w:rFonts w:ascii="Calibri" w:hAnsi="Calibri"/>
              </w:rPr>
              <w:t>1.003</w:t>
            </w:r>
          </w:p>
        </w:tc>
        <w:tc>
          <w:tcPr>
            <w:tcW w:w="1109" w:type="dxa"/>
            <w:shd w:val="clear" w:color="auto" w:fill="DDEFF1"/>
            <w:vAlign w:val="center"/>
            <w:hideMark/>
          </w:tcPr>
          <w:p w:rsidR="002656A1" w:rsidRPr="007106C6" w:rsidRDefault="002656A1" w:rsidP="002656A1">
            <w:pPr>
              <w:spacing w:after="0"/>
              <w:jc w:val="right"/>
              <w:rPr>
                <w:rFonts w:ascii="Calibri" w:hAnsi="Calibri"/>
              </w:rPr>
            </w:pPr>
            <w:r w:rsidRPr="007106C6">
              <w:rPr>
                <w:rFonts w:ascii="Calibri" w:hAnsi="Calibri"/>
              </w:rPr>
              <w:t>1.068</w:t>
            </w:r>
          </w:p>
        </w:tc>
        <w:tc>
          <w:tcPr>
            <w:tcW w:w="1107" w:type="dxa"/>
            <w:shd w:val="clear" w:color="auto" w:fill="DDEFF1"/>
            <w:vAlign w:val="center"/>
            <w:hideMark/>
          </w:tcPr>
          <w:p w:rsidR="002656A1" w:rsidRPr="007106C6" w:rsidRDefault="002656A1" w:rsidP="002656A1">
            <w:pPr>
              <w:spacing w:after="0"/>
              <w:jc w:val="right"/>
              <w:rPr>
                <w:rFonts w:ascii="Calibri" w:hAnsi="Calibri"/>
              </w:rPr>
            </w:pPr>
            <w:r w:rsidRPr="007106C6">
              <w:rPr>
                <w:rFonts w:ascii="Calibri" w:hAnsi="Calibri"/>
              </w:rPr>
              <w:t>1.137</w:t>
            </w:r>
          </w:p>
        </w:tc>
        <w:tc>
          <w:tcPr>
            <w:tcW w:w="1107" w:type="dxa"/>
            <w:shd w:val="clear" w:color="auto" w:fill="DDEFF1"/>
            <w:vAlign w:val="center"/>
            <w:hideMark/>
          </w:tcPr>
          <w:p w:rsidR="002656A1" w:rsidRPr="007106C6" w:rsidRDefault="002656A1" w:rsidP="002656A1">
            <w:pPr>
              <w:spacing w:after="0"/>
              <w:jc w:val="right"/>
              <w:rPr>
                <w:rFonts w:ascii="Calibri" w:hAnsi="Calibri"/>
              </w:rPr>
            </w:pPr>
            <w:r w:rsidRPr="007106C6">
              <w:rPr>
                <w:rFonts w:ascii="Calibri" w:hAnsi="Calibri"/>
              </w:rPr>
              <w:t>1.210</w:t>
            </w:r>
          </w:p>
        </w:tc>
        <w:tc>
          <w:tcPr>
            <w:tcW w:w="1107" w:type="dxa"/>
            <w:shd w:val="clear" w:color="auto" w:fill="DDEFF1"/>
            <w:vAlign w:val="center"/>
          </w:tcPr>
          <w:p w:rsidR="002656A1" w:rsidRPr="007106C6" w:rsidRDefault="002656A1" w:rsidP="002656A1">
            <w:pPr>
              <w:spacing w:after="0"/>
              <w:jc w:val="right"/>
              <w:rPr>
                <w:rFonts w:ascii="Calibri" w:hAnsi="Calibri"/>
              </w:rPr>
            </w:pPr>
            <w:r w:rsidRPr="007106C6">
              <w:rPr>
                <w:rFonts w:ascii="Calibri" w:hAnsi="Calibri"/>
              </w:rPr>
              <w:t>1.277</w:t>
            </w:r>
          </w:p>
        </w:tc>
      </w:tr>
      <w:tr w:rsidR="002656A1" w:rsidRPr="007106C6" w:rsidTr="002656A1">
        <w:trPr>
          <w:trHeight w:val="375"/>
          <w:jc w:val="center"/>
        </w:trPr>
        <w:tc>
          <w:tcPr>
            <w:tcW w:w="1953" w:type="dxa"/>
            <w:shd w:val="clear" w:color="auto" w:fill="BCDFE3"/>
            <w:vAlign w:val="center"/>
            <w:hideMark/>
          </w:tcPr>
          <w:p w:rsidR="002656A1" w:rsidRPr="007106C6" w:rsidRDefault="002656A1" w:rsidP="002656A1">
            <w:pPr>
              <w:spacing w:after="0" w:line="360" w:lineRule="auto"/>
              <w:jc w:val="center"/>
              <w:rPr>
                <w:rFonts w:ascii="Calibri" w:hAnsi="Calibri" w:cs="Calibri"/>
                <w:color w:val="262626"/>
                <w:sz w:val="20"/>
                <w:szCs w:val="20"/>
              </w:rPr>
            </w:pPr>
            <w:r w:rsidRPr="007106C6">
              <w:rPr>
                <w:rFonts w:ascii="Calibri" w:hAnsi="Calibri" w:cs="Calibri"/>
                <w:color w:val="262626"/>
                <w:sz w:val="20"/>
                <w:szCs w:val="20"/>
              </w:rPr>
              <w:t>- 3 P TakLangsung</w:t>
            </w:r>
          </w:p>
        </w:tc>
        <w:tc>
          <w:tcPr>
            <w:tcW w:w="985" w:type="dxa"/>
            <w:shd w:val="clear" w:color="auto" w:fill="BCDFE3"/>
            <w:vAlign w:val="center"/>
            <w:hideMark/>
          </w:tcPr>
          <w:p w:rsidR="002656A1" w:rsidRPr="007106C6" w:rsidRDefault="002656A1" w:rsidP="002656A1">
            <w:pPr>
              <w:spacing w:after="0" w:line="360" w:lineRule="auto"/>
              <w:jc w:val="center"/>
              <w:rPr>
                <w:rFonts w:ascii="Calibri" w:hAnsi="Calibri" w:cs="Calibri"/>
                <w:color w:val="262626"/>
                <w:sz w:val="20"/>
                <w:szCs w:val="20"/>
              </w:rPr>
            </w:pPr>
            <w:r w:rsidRPr="007106C6">
              <w:rPr>
                <w:rFonts w:ascii="Calibri" w:hAnsi="Calibri" w:cs="Calibri"/>
                <w:color w:val="262626"/>
                <w:sz w:val="20"/>
                <w:szCs w:val="20"/>
              </w:rPr>
              <w:t>Plg</w:t>
            </w:r>
          </w:p>
        </w:tc>
        <w:tc>
          <w:tcPr>
            <w:tcW w:w="1105" w:type="dxa"/>
            <w:shd w:val="clear" w:color="auto" w:fill="DDEFF1"/>
            <w:vAlign w:val="center"/>
          </w:tcPr>
          <w:p w:rsidR="002656A1" w:rsidRPr="007106C6" w:rsidRDefault="002656A1" w:rsidP="002656A1">
            <w:pPr>
              <w:spacing w:after="0"/>
              <w:jc w:val="right"/>
              <w:rPr>
                <w:rFonts w:ascii="Calibri" w:hAnsi="Calibri"/>
              </w:rPr>
            </w:pPr>
            <w:r w:rsidRPr="007106C6">
              <w:rPr>
                <w:rFonts w:ascii="Calibri" w:hAnsi="Calibri"/>
              </w:rPr>
              <w:t>682</w:t>
            </w:r>
          </w:p>
        </w:tc>
        <w:tc>
          <w:tcPr>
            <w:tcW w:w="1109" w:type="dxa"/>
            <w:shd w:val="clear" w:color="auto" w:fill="DDEFF1"/>
            <w:vAlign w:val="center"/>
            <w:hideMark/>
          </w:tcPr>
          <w:p w:rsidR="002656A1" w:rsidRPr="007106C6" w:rsidRDefault="002656A1" w:rsidP="002656A1">
            <w:pPr>
              <w:spacing w:after="0"/>
              <w:jc w:val="right"/>
              <w:rPr>
                <w:rFonts w:ascii="Calibri" w:hAnsi="Calibri"/>
              </w:rPr>
            </w:pPr>
            <w:r w:rsidRPr="007106C6">
              <w:rPr>
                <w:rFonts w:ascii="Calibri" w:hAnsi="Calibri"/>
              </w:rPr>
              <w:t>716</w:t>
            </w:r>
          </w:p>
        </w:tc>
        <w:tc>
          <w:tcPr>
            <w:tcW w:w="1107" w:type="dxa"/>
            <w:shd w:val="clear" w:color="auto" w:fill="DDEFF1"/>
            <w:vAlign w:val="center"/>
            <w:hideMark/>
          </w:tcPr>
          <w:p w:rsidR="002656A1" w:rsidRPr="007106C6" w:rsidRDefault="002656A1" w:rsidP="002656A1">
            <w:pPr>
              <w:spacing w:after="0"/>
              <w:jc w:val="right"/>
              <w:rPr>
                <w:rFonts w:ascii="Calibri" w:hAnsi="Calibri"/>
              </w:rPr>
            </w:pPr>
            <w:r w:rsidRPr="007106C6">
              <w:rPr>
                <w:rFonts w:ascii="Calibri" w:hAnsi="Calibri"/>
              </w:rPr>
              <w:t>751</w:t>
            </w:r>
          </w:p>
        </w:tc>
        <w:tc>
          <w:tcPr>
            <w:tcW w:w="1107" w:type="dxa"/>
            <w:shd w:val="clear" w:color="auto" w:fill="DDEFF1"/>
            <w:vAlign w:val="center"/>
            <w:hideMark/>
          </w:tcPr>
          <w:p w:rsidR="002656A1" w:rsidRPr="007106C6" w:rsidRDefault="002656A1" w:rsidP="002656A1">
            <w:pPr>
              <w:spacing w:after="0"/>
              <w:jc w:val="right"/>
              <w:rPr>
                <w:rFonts w:ascii="Calibri" w:hAnsi="Calibri"/>
              </w:rPr>
            </w:pPr>
            <w:r w:rsidRPr="007106C6">
              <w:rPr>
                <w:rFonts w:ascii="Calibri" w:hAnsi="Calibri"/>
              </w:rPr>
              <w:t>788</w:t>
            </w:r>
          </w:p>
        </w:tc>
        <w:tc>
          <w:tcPr>
            <w:tcW w:w="1107" w:type="dxa"/>
            <w:shd w:val="clear" w:color="auto" w:fill="DDEFF1"/>
            <w:vAlign w:val="center"/>
          </w:tcPr>
          <w:p w:rsidR="002656A1" w:rsidRPr="007106C6" w:rsidRDefault="002656A1" w:rsidP="002656A1">
            <w:pPr>
              <w:spacing w:after="0"/>
              <w:jc w:val="right"/>
              <w:rPr>
                <w:rFonts w:ascii="Calibri" w:hAnsi="Calibri"/>
              </w:rPr>
            </w:pPr>
            <w:r w:rsidRPr="007106C6">
              <w:rPr>
                <w:rFonts w:ascii="Calibri" w:hAnsi="Calibri"/>
              </w:rPr>
              <w:t>823</w:t>
            </w:r>
          </w:p>
        </w:tc>
      </w:tr>
      <w:tr w:rsidR="002656A1" w:rsidRPr="007106C6" w:rsidTr="002656A1">
        <w:trPr>
          <w:trHeight w:val="375"/>
          <w:jc w:val="center"/>
        </w:trPr>
        <w:tc>
          <w:tcPr>
            <w:tcW w:w="1953" w:type="dxa"/>
            <w:shd w:val="clear" w:color="auto" w:fill="BCDFE3"/>
            <w:vAlign w:val="center"/>
            <w:hideMark/>
          </w:tcPr>
          <w:p w:rsidR="002656A1" w:rsidRPr="007106C6" w:rsidRDefault="002656A1" w:rsidP="002656A1">
            <w:pPr>
              <w:spacing w:after="0" w:line="360" w:lineRule="auto"/>
              <w:jc w:val="center"/>
              <w:rPr>
                <w:rFonts w:ascii="Calibri" w:hAnsi="Calibri" w:cs="Calibri"/>
                <w:color w:val="262626"/>
                <w:sz w:val="20"/>
                <w:szCs w:val="20"/>
              </w:rPr>
            </w:pPr>
            <w:r w:rsidRPr="007106C6">
              <w:rPr>
                <w:rFonts w:ascii="Calibri" w:hAnsi="Calibri" w:cs="Calibri"/>
                <w:color w:val="262626"/>
                <w:sz w:val="20"/>
                <w:szCs w:val="20"/>
              </w:rPr>
              <w:t>- 3 P TM</w:t>
            </w:r>
          </w:p>
        </w:tc>
        <w:tc>
          <w:tcPr>
            <w:tcW w:w="985" w:type="dxa"/>
            <w:shd w:val="clear" w:color="auto" w:fill="BCDFE3"/>
            <w:vAlign w:val="center"/>
            <w:hideMark/>
          </w:tcPr>
          <w:p w:rsidR="002656A1" w:rsidRPr="007106C6" w:rsidRDefault="002656A1" w:rsidP="002656A1">
            <w:pPr>
              <w:spacing w:after="0" w:line="360" w:lineRule="auto"/>
              <w:jc w:val="center"/>
              <w:rPr>
                <w:rFonts w:ascii="Calibri" w:hAnsi="Calibri" w:cs="Calibri"/>
                <w:color w:val="262626"/>
                <w:sz w:val="20"/>
                <w:szCs w:val="20"/>
              </w:rPr>
            </w:pPr>
            <w:r w:rsidRPr="007106C6">
              <w:rPr>
                <w:rFonts w:ascii="Calibri" w:hAnsi="Calibri" w:cs="Calibri"/>
                <w:color w:val="262626"/>
                <w:sz w:val="20"/>
                <w:szCs w:val="20"/>
              </w:rPr>
              <w:t>Plg</w:t>
            </w:r>
          </w:p>
        </w:tc>
        <w:tc>
          <w:tcPr>
            <w:tcW w:w="1105" w:type="dxa"/>
            <w:shd w:val="clear" w:color="auto" w:fill="DDEFF1"/>
            <w:vAlign w:val="center"/>
          </w:tcPr>
          <w:p w:rsidR="002656A1" w:rsidRPr="007106C6" w:rsidRDefault="002656A1" w:rsidP="002656A1">
            <w:pPr>
              <w:spacing w:after="0"/>
              <w:jc w:val="right"/>
              <w:rPr>
                <w:rFonts w:ascii="Calibri" w:hAnsi="Calibri"/>
              </w:rPr>
            </w:pPr>
            <w:r w:rsidRPr="007106C6">
              <w:rPr>
                <w:rFonts w:ascii="Calibri" w:hAnsi="Calibri"/>
              </w:rPr>
              <w:t>18</w:t>
            </w:r>
          </w:p>
        </w:tc>
        <w:tc>
          <w:tcPr>
            <w:tcW w:w="1109" w:type="dxa"/>
            <w:shd w:val="clear" w:color="auto" w:fill="DDEFF1"/>
            <w:vAlign w:val="center"/>
            <w:hideMark/>
          </w:tcPr>
          <w:p w:rsidR="002656A1" w:rsidRPr="007106C6" w:rsidRDefault="002656A1" w:rsidP="002656A1">
            <w:pPr>
              <w:spacing w:after="0"/>
              <w:jc w:val="right"/>
              <w:rPr>
                <w:rFonts w:ascii="Calibri" w:hAnsi="Calibri"/>
              </w:rPr>
            </w:pPr>
            <w:r w:rsidRPr="007106C6">
              <w:rPr>
                <w:rFonts w:ascii="Calibri" w:hAnsi="Calibri"/>
              </w:rPr>
              <w:t>19</w:t>
            </w:r>
          </w:p>
        </w:tc>
        <w:tc>
          <w:tcPr>
            <w:tcW w:w="1107" w:type="dxa"/>
            <w:shd w:val="clear" w:color="auto" w:fill="DDEFF1"/>
            <w:vAlign w:val="center"/>
            <w:hideMark/>
          </w:tcPr>
          <w:p w:rsidR="002656A1" w:rsidRPr="007106C6" w:rsidRDefault="002656A1" w:rsidP="002656A1">
            <w:pPr>
              <w:spacing w:after="0"/>
              <w:jc w:val="right"/>
              <w:rPr>
                <w:rFonts w:ascii="Calibri" w:hAnsi="Calibri"/>
              </w:rPr>
            </w:pPr>
            <w:r w:rsidRPr="007106C6">
              <w:rPr>
                <w:rFonts w:ascii="Calibri" w:hAnsi="Calibri"/>
              </w:rPr>
              <w:t>21</w:t>
            </w:r>
          </w:p>
        </w:tc>
        <w:tc>
          <w:tcPr>
            <w:tcW w:w="1107" w:type="dxa"/>
            <w:shd w:val="clear" w:color="auto" w:fill="DDEFF1"/>
            <w:vAlign w:val="center"/>
            <w:hideMark/>
          </w:tcPr>
          <w:p w:rsidR="002656A1" w:rsidRPr="007106C6" w:rsidRDefault="002656A1" w:rsidP="002656A1">
            <w:pPr>
              <w:spacing w:after="0"/>
              <w:jc w:val="right"/>
              <w:rPr>
                <w:rFonts w:ascii="Calibri" w:hAnsi="Calibri"/>
              </w:rPr>
            </w:pPr>
            <w:r w:rsidRPr="007106C6">
              <w:rPr>
                <w:rFonts w:ascii="Calibri" w:hAnsi="Calibri"/>
              </w:rPr>
              <w:t>22</w:t>
            </w:r>
          </w:p>
        </w:tc>
        <w:tc>
          <w:tcPr>
            <w:tcW w:w="1107" w:type="dxa"/>
            <w:shd w:val="clear" w:color="auto" w:fill="DDEFF1"/>
            <w:vAlign w:val="center"/>
          </w:tcPr>
          <w:p w:rsidR="002656A1" w:rsidRPr="007106C6" w:rsidRDefault="002656A1" w:rsidP="002656A1">
            <w:pPr>
              <w:spacing w:after="0"/>
              <w:jc w:val="right"/>
              <w:rPr>
                <w:rFonts w:ascii="Calibri" w:hAnsi="Calibri"/>
              </w:rPr>
            </w:pPr>
            <w:r w:rsidRPr="007106C6">
              <w:rPr>
                <w:rFonts w:ascii="Calibri" w:hAnsi="Calibri"/>
              </w:rPr>
              <w:t>24</w:t>
            </w:r>
          </w:p>
        </w:tc>
      </w:tr>
    </w:tbl>
    <w:p w:rsidR="006C3514" w:rsidRDefault="006C3514" w:rsidP="00742FE3">
      <w:pPr>
        <w:autoSpaceDE w:val="0"/>
        <w:autoSpaceDN w:val="0"/>
        <w:adjustRightInd w:val="0"/>
        <w:spacing w:after="0" w:line="360" w:lineRule="auto"/>
        <w:jc w:val="center"/>
        <w:rPr>
          <w:rFonts w:ascii="Calibri" w:eastAsia="Arial Unicode MS" w:hAnsi="Calibri" w:cs="Calibri"/>
          <w:color w:val="FF0000"/>
        </w:rPr>
      </w:pPr>
    </w:p>
    <w:p w:rsidR="006C3514" w:rsidRPr="00742FE3" w:rsidRDefault="006C3514" w:rsidP="00742FE3">
      <w:pPr>
        <w:pStyle w:val="ListParagraph"/>
        <w:numPr>
          <w:ilvl w:val="2"/>
          <w:numId w:val="1"/>
        </w:numPr>
        <w:tabs>
          <w:tab w:val="left" w:pos="360"/>
        </w:tabs>
        <w:spacing w:after="0" w:line="360" w:lineRule="auto"/>
        <w:rPr>
          <w:rFonts w:ascii="Calibri" w:eastAsia="Arial Unicode MS" w:hAnsi="Calibri" w:cs="Calibri"/>
          <w:b/>
          <w:lang w:val="nb-NO"/>
        </w:rPr>
      </w:pPr>
      <w:r w:rsidRPr="006C3514">
        <w:rPr>
          <w:rFonts w:ascii="Calibri" w:eastAsia="Arial Unicode MS" w:hAnsi="Calibri" w:cs="Calibri"/>
          <w:b/>
        </w:rPr>
        <w:t>Proyeksi Indikator Jaringan Distribusi</w:t>
      </w:r>
    </w:p>
    <w:p w:rsidR="008E3A21" w:rsidRDefault="002656A1" w:rsidP="00742FE3">
      <w:pPr>
        <w:autoSpaceDE w:val="0"/>
        <w:autoSpaceDN w:val="0"/>
        <w:adjustRightInd w:val="0"/>
        <w:spacing w:after="0" w:line="360" w:lineRule="auto"/>
        <w:jc w:val="both"/>
        <w:rPr>
          <w:rFonts w:ascii="Calibri" w:eastAsia="Arial Unicode MS" w:hAnsi="Calibri" w:cs="Calibri"/>
          <w:bCs/>
          <w:i/>
        </w:rPr>
      </w:pPr>
      <w:r w:rsidRPr="006C3514">
        <w:rPr>
          <w:rFonts w:ascii="Calibri" w:eastAsia="Arial Unicode MS" w:hAnsi="Calibri" w:cs="Calibri"/>
        </w:rPr>
        <w:t>Proyeksi indikator jaringan distribusi harus disusun dengan mempertimbangkan kemungkinan-kemungkinan yang mengarah menjadi lebih baik. Dalam penyusunannya harus memperhatikan indikator jaringan distribusi pada lima tahun terakhir. Sistem distribusi</w:t>
      </w:r>
      <w:r>
        <w:rPr>
          <w:rFonts w:ascii="Calibri" w:eastAsia="Arial Unicode MS" w:hAnsi="Calibri" w:cs="Calibri"/>
        </w:rPr>
        <w:t xml:space="preserve"> di PT PLN (Persero) Area Berau dala</w:t>
      </w:r>
      <w:r w:rsidRPr="006C3514">
        <w:rPr>
          <w:rFonts w:ascii="Calibri" w:eastAsia="Arial Unicode MS" w:hAnsi="Calibri" w:cs="Calibri"/>
        </w:rPr>
        <w:t>m kurun waktu 5 ta</w:t>
      </w:r>
      <w:r>
        <w:rPr>
          <w:rFonts w:ascii="Calibri" w:eastAsia="Arial Unicode MS" w:hAnsi="Calibri" w:cs="Calibri"/>
        </w:rPr>
        <w:t>hun kedepan atau dari tahun 2014</w:t>
      </w:r>
      <w:r w:rsidRPr="006C3514">
        <w:rPr>
          <w:rFonts w:ascii="Calibri" w:eastAsia="Arial Unicode MS" w:hAnsi="Calibri" w:cs="Calibri"/>
        </w:rPr>
        <w:t xml:space="preserve"> sampai dengan 201</w:t>
      </w:r>
      <w:r>
        <w:rPr>
          <w:rFonts w:ascii="Calibri" w:eastAsia="Arial Unicode MS" w:hAnsi="Calibri" w:cs="Calibri"/>
        </w:rPr>
        <w:t>8</w:t>
      </w:r>
      <w:r w:rsidRPr="006C3514">
        <w:rPr>
          <w:rFonts w:ascii="Calibri" w:eastAsia="Arial Unicode MS" w:hAnsi="Calibri" w:cs="Calibri"/>
        </w:rPr>
        <w:t xml:space="preserve"> menunjukkan perkembangan yang cukup berarti sejalan dengan pertumbuhan </w:t>
      </w:r>
      <w:r>
        <w:rPr>
          <w:rFonts w:ascii="Calibri" w:eastAsia="Arial Unicode MS" w:hAnsi="Calibri" w:cs="Calibri"/>
        </w:rPr>
        <w:t xml:space="preserve">kebutuhan </w:t>
      </w:r>
      <w:r w:rsidRPr="006C3514">
        <w:rPr>
          <w:rFonts w:ascii="Calibri" w:eastAsia="Arial Unicode MS" w:hAnsi="Calibri" w:cs="Calibri"/>
        </w:rPr>
        <w:t xml:space="preserve">energi listrik. Demikian pula kebutuhan fisik jaringan distribusi meningkat pula, selanjutnya kebutuhan fisik jaringan distribusi tersebut </w:t>
      </w:r>
      <w:r>
        <w:rPr>
          <w:rFonts w:ascii="Calibri" w:eastAsia="Arial Unicode MS" w:hAnsi="Calibri" w:cs="Calibri"/>
        </w:rPr>
        <w:t xml:space="preserve">harus berpedoman pada proyeksi </w:t>
      </w:r>
      <w:r w:rsidRPr="006C3514">
        <w:rPr>
          <w:rFonts w:ascii="Calibri" w:eastAsia="Arial Unicode MS" w:hAnsi="Calibri" w:cs="Calibri"/>
        </w:rPr>
        <w:t>indikator jar</w:t>
      </w:r>
      <w:r>
        <w:rPr>
          <w:rFonts w:ascii="Calibri" w:eastAsia="Arial Unicode MS" w:hAnsi="Calibri" w:cs="Calibri"/>
        </w:rPr>
        <w:t>ingan distribusi di</w:t>
      </w:r>
      <w:r w:rsidRPr="006C3514">
        <w:rPr>
          <w:rFonts w:ascii="Calibri" w:eastAsia="Arial Unicode MS" w:hAnsi="Calibri" w:cs="Calibri"/>
        </w:rPr>
        <w:t xml:space="preserve"> PT PLN (Persero) </w:t>
      </w:r>
      <w:r>
        <w:rPr>
          <w:rFonts w:ascii="Calibri" w:eastAsia="Arial Unicode MS" w:hAnsi="Calibri" w:cs="Calibri"/>
        </w:rPr>
        <w:t>Area Berau</w:t>
      </w:r>
      <w:r w:rsidRPr="006C3514">
        <w:rPr>
          <w:rFonts w:ascii="Calibri" w:eastAsia="Arial Unicode MS" w:hAnsi="Calibri" w:cs="Calibri"/>
        </w:rPr>
        <w:t xml:space="preserve"> selama 5 ta</w:t>
      </w:r>
      <w:r w:rsidR="00D54D40">
        <w:rPr>
          <w:rFonts w:ascii="Calibri" w:eastAsia="Arial Unicode MS" w:hAnsi="Calibri" w:cs="Calibri"/>
        </w:rPr>
        <w:t>hun kedepan atau dari tahun 2014</w:t>
      </w:r>
      <w:r>
        <w:rPr>
          <w:rFonts w:ascii="Calibri" w:eastAsia="Arial Unicode MS" w:hAnsi="Calibri" w:cs="Calibri"/>
        </w:rPr>
        <w:t xml:space="preserve"> sampai dengan tahun 2018</w:t>
      </w:r>
      <w:r w:rsidRPr="006C3514">
        <w:rPr>
          <w:rFonts w:ascii="Calibri" w:eastAsia="Arial Unicode MS" w:hAnsi="Calibri" w:cs="Calibri"/>
        </w:rPr>
        <w:t xml:space="preserve">. Proyeksi indikator jaringan distribusi di wilayah PT PLN (Persero) </w:t>
      </w:r>
      <w:r>
        <w:rPr>
          <w:rFonts w:ascii="Calibri" w:eastAsia="Arial Unicode MS" w:hAnsi="Calibri" w:cs="Calibri"/>
        </w:rPr>
        <w:t>Area Berau</w:t>
      </w:r>
      <w:r w:rsidRPr="006C3514">
        <w:rPr>
          <w:rFonts w:ascii="Calibri" w:eastAsia="Arial Unicode MS" w:hAnsi="Calibri" w:cs="Calibri"/>
        </w:rPr>
        <w:t xml:space="preserve"> dapat dilihat pada</w:t>
      </w:r>
      <w:r>
        <w:rPr>
          <w:rFonts w:ascii="Calibri" w:eastAsia="Arial Unicode MS" w:hAnsi="Calibri" w:cs="Calibri"/>
          <w:bCs/>
        </w:rPr>
        <w:t>Tabel 6-6</w:t>
      </w:r>
      <w:r w:rsidRPr="006C3514">
        <w:rPr>
          <w:rFonts w:ascii="Calibri" w:eastAsia="Arial Unicode MS" w:hAnsi="Calibri" w:cs="Calibri"/>
          <w:bCs/>
        </w:rPr>
        <w:t xml:space="preserve"> berikut ini</w:t>
      </w:r>
      <w:r w:rsidRPr="006C3514">
        <w:rPr>
          <w:rFonts w:ascii="Calibri" w:eastAsia="Arial Unicode MS" w:hAnsi="Calibri" w:cs="Calibri"/>
          <w:b/>
          <w:bCs/>
        </w:rPr>
        <w:t>.</w:t>
      </w:r>
    </w:p>
    <w:p w:rsidR="008E3A21" w:rsidRDefault="008E3A21" w:rsidP="00742FE3">
      <w:pPr>
        <w:autoSpaceDE w:val="0"/>
        <w:autoSpaceDN w:val="0"/>
        <w:adjustRightInd w:val="0"/>
        <w:spacing w:after="0" w:line="360" w:lineRule="auto"/>
        <w:jc w:val="both"/>
        <w:rPr>
          <w:rFonts w:ascii="Calibri" w:eastAsia="Arial Unicode MS" w:hAnsi="Calibri" w:cs="Calibri"/>
          <w:bCs/>
          <w:i/>
        </w:rPr>
      </w:pPr>
    </w:p>
    <w:p w:rsidR="00742FE3" w:rsidRDefault="00742FE3" w:rsidP="00742FE3">
      <w:pPr>
        <w:autoSpaceDE w:val="0"/>
        <w:autoSpaceDN w:val="0"/>
        <w:adjustRightInd w:val="0"/>
        <w:spacing w:after="0" w:line="360" w:lineRule="auto"/>
        <w:jc w:val="both"/>
        <w:rPr>
          <w:rFonts w:ascii="Calibri" w:eastAsia="Arial Unicode MS" w:hAnsi="Calibri" w:cs="Calibri"/>
          <w:bCs/>
          <w:i/>
        </w:rPr>
      </w:pPr>
    </w:p>
    <w:p w:rsidR="00E16DB4" w:rsidRDefault="00E16DB4" w:rsidP="00742FE3">
      <w:pPr>
        <w:autoSpaceDE w:val="0"/>
        <w:autoSpaceDN w:val="0"/>
        <w:adjustRightInd w:val="0"/>
        <w:spacing w:after="0" w:line="360" w:lineRule="auto"/>
        <w:jc w:val="both"/>
        <w:rPr>
          <w:rFonts w:ascii="Calibri" w:eastAsia="Arial Unicode MS" w:hAnsi="Calibri" w:cs="Calibri"/>
          <w:bCs/>
          <w:i/>
        </w:rPr>
      </w:pPr>
    </w:p>
    <w:p w:rsidR="006C3514" w:rsidRPr="00571620" w:rsidRDefault="0012452C" w:rsidP="00742FE3">
      <w:pPr>
        <w:autoSpaceDE w:val="0"/>
        <w:autoSpaceDN w:val="0"/>
        <w:adjustRightInd w:val="0"/>
        <w:spacing w:after="0" w:line="360" w:lineRule="auto"/>
        <w:jc w:val="center"/>
        <w:rPr>
          <w:rFonts w:ascii="Calibri" w:hAnsi="Calibri" w:cs="Calibri"/>
          <w:i/>
          <w:sz w:val="20"/>
        </w:rPr>
      </w:pPr>
      <w:r w:rsidRPr="00571620">
        <w:rPr>
          <w:rFonts w:ascii="Calibri" w:hAnsi="Calibri" w:cs="Calibri"/>
          <w:i/>
          <w:sz w:val="20"/>
        </w:rPr>
        <w:lastRenderedPageBreak/>
        <w:t>Tabel  6-6</w:t>
      </w:r>
      <w:r w:rsidR="006C3514" w:rsidRPr="00571620">
        <w:rPr>
          <w:rFonts w:ascii="Calibri" w:hAnsi="Calibri" w:cs="Calibri"/>
          <w:i/>
          <w:sz w:val="20"/>
        </w:rPr>
        <w:t xml:space="preserve"> : Tabel Proyeksi Indikator Jaringan</w:t>
      </w:r>
      <w:r w:rsidRPr="00571620">
        <w:rPr>
          <w:rFonts w:ascii="Calibri" w:hAnsi="Calibri" w:cs="Calibri"/>
          <w:i/>
          <w:sz w:val="20"/>
        </w:rPr>
        <w:t xml:space="preserve"> Distribusi </w:t>
      </w:r>
      <w:r w:rsidR="0005307B" w:rsidRPr="00571620">
        <w:rPr>
          <w:rFonts w:ascii="Calibri" w:hAnsi="Calibri" w:cs="Calibri"/>
          <w:i/>
          <w:sz w:val="20"/>
        </w:rPr>
        <w:t>Area Berau</w:t>
      </w:r>
    </w:p>
    <w:tbl>
      <w:tblPr>
        <w:tblW w:w="9624" w:type="dxa"/>
        <w:jc w:val="center"/>
        <w:tblInd w:w="9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3136"/>
        <w:gridCol w:w="1393"/>
        <w:gridCol w:w="1049"/>
        <w:gridCol w:w="1025"/>
        <w:gridCol w:w="1012"/>
        <w:gridCol w:w="1006"/>
        <w:gridCol w:w="1003"/>
      </w:tblGrid>
      <w:tr w:rsidR="002E29C7" w:rsidRPr="00571620" w:rsidTr="00571620">
        <w:trPr>
          <w:trHeight w:val="593"/>
          <w:jc w:val="center"/>
        </w:trPr>
        <w:tc>
          <w:tcPr>
            <w:tcW w:w="3136" w:type="dxa"/>
            <w:shd w:val="clear" w:color="auto" w:fill="002060"/>
            <w:noWrap/>
            <w:vAlign w:val="center"/>
            <w:hideMark/>
          </w:tcPr>
          <w:p w:rsidR="002E29C7" w:rsidRPr="00571620" w:rsidRDefault="002E29C7" w:rsidP="00742FE3">
            <w:pPr>
              <w:spacing w:after="0" w:line="360" w:lineRule="auto"/>
              <w:jc w:val="center"/>
              <w:rPr>
                <w:rFonts w:ascii="Calibri" w:hAnsi="Calibri" w:cs="Calibri"/>
                <w:b/>
                <w:bCs/>
                <w:color w:val="FFFFFF"/>
              </w:rPr>
            </w:pPr>
            <w:r w:rsidRPr="00571620">
              <w:rPr>
                <w:rFonts w:ascii="Calibri" w:hAnsi="Calibri" w:cs="Calibri"/>
                <w:b/>
                <w:bCs/>
                <w:color w:val="FFFFFF"/>
              </w:rPr>
              <w:t>URAIAN</w:t>
            </w:r>
          </w:p>
        </w:tc>
        <w:tc>
          <w:tcPr>
            <w:tcW w:w="1393" w:type="dxa"/>
            <w:shd w:val="clear" w:color="auto" w:fill="002060"/>
            <w:noWrap/>
            <w:vAlign w:val="center"/>
            <w:hideMark/>
          </w:tcPr>
          <w:p w:rsidR="002E29C7" w:rsidRPr="00571620" w:rsidRDefault="002E29C7" w:rsidP="00742FE3">
            <w:pPr>
              <w:spacing w:after="0" w:line="360" w:lineRule="auto"/>
              <w:jc w:val="center"/>
              <w:rPr>
                <w:rFonts w:ascii="Calibri" w:hAnsi="Calibri" w:cs="Calibri"/>
                <w:b/>
                <w:bCs/>
                <w:color w:val="FFFFFF"/>
              </w:rPr>
            </w:pPr>
            <w:r w:rsidRPr="00571620">
              <w:rPr>
                <w:rFonts w:ascii="Calibri" w:hAnsi="Calibri" w:cs="Calibri"/>
                <w:b/>
                <w:bCs/>
                <w:color w:val="FFFFFF"/>
              </w:rPr>
              <w:t>SATUAN</w:t>
            </w:r>
          </w:p>
        </w:tc>
        <w:tc>
          <w:tcPr>
            <w:tcW w:w="1049" w:type="dxa"/>
            <w:shd w:val="clear" w:color="auto" w:fill="002060"/>
            <w:noWrap/>
            <w:vAlign w:val="center"/>
          </w:tcPr>
          <w:p w:rsidR="002E29C7" w:rsidRPr="00571620" w:rsidRDefault="002E29C7" w:rsidP="00CA4733">
            <w:pPr>
              <w:spacing w:after="0" w:line="360" w:lineRule="auto"/>
              <w:jc w:val="center"/>
              <w:rPr>
                <w:rFonts w:ascii="Calibri" w:hAnsi="Calibri" w:cs="Calibri"/>
                <w:b/>
                <w:bCs/>
                <w:color w:val="FFFFFF"/>
              </w:rPr>
            </w:pPr>
            <w:r w:rsidRPr="00571620">
              <w:rPr>
                <w:rFonts w:ascii="Calibri" w:hAnsi="Calibri" w:cs="Calibri"/>
                <w:b/>
                <w:bCs/>
                <w:color w:val="FFFFFF"/>
              </w:rPr>
              <w:t>2014</w:t>
            </w:r>
          </w:p>
        </w:tc>
        <w:tc>
          <w:tcPr>
            <w:tcW w:w="1025" w:type="dxa"/>
            <w:shd w:val="clear" w:color="auto" w:fill="002060"/>
            <w:noWrap/>
            <w:vAlign w:val="center"/>
            <w:hideMark/>
          </w:tcPr>
          <w:p w:rsidR="002E29C7" w:rsidRPr="00571620" w:rsidRDefault="002E29C7" w:rsidP="00CA4733">
            <w:pPr>
              <w:spacing w:after="0" w:line="360" w:lineRule="auto"/>
              <w:jc w:val="center"/>
              <w:rPr>
                <w:rFonts w:ascii="Calibri" w:hAnsi="Calibri" w:cs="Calibri"/>
                <w:b/>
                <w:bCs/>
                <w:color w:val="FFFFFF"/>
              </w:rPr>
            </w:pPr>
            <w:r w:rsidRPr="00571620">
              <w:rPr>
                <w:rFonts w:ascii="Calibri" w:hAnsi="Calibri" w:cs="Calibri"/>
                <w:b/>
                <w:bCs/>
                <w:color w:val="FFFFFF"/>
              </w:rPr>
              <w:t>2015</w:t>
            </w:r>
          </w:p>
        </w:tc>
        <w:tc>
          <w:tcPr>
            <w:tcW w:w="1012" w:type="dxa"/>
            <w:shd w:val="clear" w:color="auto" w:fill="002060"/>
            <w:noWrap/>
            <w:vAlign w:val="center"/>
            <w:hideMark/>
          </w:tcPr>
          <w:p w:rsidR="002E29C7" w:rsidRPr="00571620" w:rsidRDefault="002E29C7" w:rsidP="00CA4733">
            <w:pPr>
              <w:spacing w:after="0" w:line="360" w:lineRule="auto"/>
              <w:jc w:val="center"/>
              <w:rPr>
                <w:rFonts w:ascii="Calibri" w:hAnsi="Calibri" w:cs="Calibri"/>
                <w:b/>
                <w:bCs/>
                <w:color w:val="FFFFFF"/>
              </w:rPr>
            </w:pPr>
            <w:r w:rsidRPr="00571620">
              <w:rPr>
                <w:rFonts w:ascii="Calibri" w:hAnsi="Calibri" w:cs="Calibri"/>
                <w:b/>
                <w:bCs/>
                <w:color w:val="FFFFFF"/>
              </w:rPr>
              <w:t>2016</w:t>
            </w:r>
          </w:p>
        </w:tc>
        <w:tc>
          <w:tcPr>
            <w:tcW w:w="1006" w:type="dxa"/>
            <w:shd w:val="clear" w:color="auto" w:fill="002060"/>
            <w:noWrap/>
            <w:vAlign w:val="center"/>
            <w:hideMark/>
          </w:tcPr>
          <w:p w:rsidR="002E29C7" w:rsidRPr="00571620" w:rsidRDefault="002E29C7" w:rsidP="00CA4733">
            <w:pPr>
              <w:spacing w:after="0" w:line="360" w:lineRule="auto"/>
              <w:jc w:val="center"/>
              <w:rPr>
                <w:rFonts w:ascii="Calibri" w:hAnsi="Calibri" w:cs="Calibri"/>
                <w:b/>
                <w:bCs/>
                <w:color w:val="FFFFFF"/>
              </w:rPr>
            </w:pPr>
            <w:r w:rsidRPr="00571620">
              <w:rPr>
                <w:rFonts w:ascii="Calibri" w:hAnsi="Calibri" w:cs="Calibri"/>
                <w:b/>
                <w:bCs/>
                <w:color w:val="FFFFFF"/>
              </w:rPr>
              <w:t>2017</w:t>
            </w:r>
          </w:p>
        </w:tc>
        <w:tc>
          <w:tcPr>
            <w:tcW w:w="1003" w:type="dxa"/>
            <w:shd w:val="clear" w:color="auto" w:fill="002060"/>
            <w:noWrap/>
            <w:vAlign w:val="center"/>
            <w:hideMark/>
          </w:tcPr>
          <w:p w:rsidR="002E29C7" w:rsidRPr="00571620" w:rsidRDefault="002E29C7" w:rsidP="00742FE3">
            <w:pPr>
              <w:spacing w:after="0" w:line="360" w:lineRule="auto"/>
              <w:jc w:val="center"/>
              <w:rPr>
                <w:rFonts w:ascii="Calibri" w:hAnsi="Calibri" w:cs="Calibri"/>
                <w:b/>
                <w:bCs/>
                <w:color w:val="FFFFFF"/>
              </w:rPr>
            </w:pPr>
            <w:r w:rsidRPr="00571620">
              <w:rPr>
                <w:rFonts w:ascii="Calibri" w:hAnsi="Calibri" w:cs="Calibri"/>
                <w:b/>
                <w:bCs/>
                <w:color w:val="FFFFFF"/>
              </w:rPr>
              <w:t>2018</w:t>
            </w:r>
          </w:p>
        </w:tc>
      </w:tr>
      <w:tr w:rsidR="00571620" w:rsidRPr="00571620" w:rsidTr="00571620">
        <w:trPr>
          <w:trHeight w:val="300"/>
          <w:jc w:val="center"/>
        </w:trPr>
        <w:tc>
          <w:tcPr>
            <w:tcW w:w="3136" w:type="dxa"/>
            <w:shd w:val="clear" w:color="auto" w:fill="BCDFE3"/>
            <w:noWrap/>
            <w:vAlign w:val="center"/>
            <w:hideMark/>
          </w:tcPr>
          <w:p w:rsidR="00571620" w:rsidRPr="00571620" w:rsidRDefault="00571620" w:rsidP="002656A1">
            <w:pPr>
              <w:spacing w:after="0" w:line="360" w:lineRule="auto"/>
              <w:rPr>
                <w:rFonts w:ascii="Calibri" w:hAnsi="Calibri" w:cs="Calibri"/>
                <w:bCs/>
                <w:color w:val="000000"/>
                <w:sz w:val="20"/>
                <w:szCs w:val="20"/>
              </w:rPr>
            </w:pPr>
            <w:r w:rsidRPr="00571620">
              <w:rPr>
                <w:rFonts w:ascii="Calibri" w:hAnsi="Calibri" w:cs="Calibri"/>
                <w:bCs/>
                <w:color w:val="000000"/>
                <w:sz w:val="20"/>
                <w:szCs w:val="20"/>
              </w:rPr>
              <w:t>KVA Tersambung - TM/Plg - TM</w:t>
            </w:r>
          </w:p>
        </w:tc>
        <w:tc>
          <w:tcPr>
            <w:tcW w:w="1393" w:type="dxa"/>
            <w:shd w:val="clear" w:color="auto" w:fill="BCDFE3"/>
            <w:noWrap/>
            <w:vAlign w:val="center"/>
            <w:hideMark/>
          </w:tcPr>
          <w:p w:rsidR="00571620" w:rsidRPr="00571620" w:rsidRDefault="00571620" w:rsidP="002656A1">
            <w:pPr>
              <w:spacing w:after="0" w:line="360" w:lineRule="auto"/>
              <w:jc w:val="center"/>
              <w:rPr>
                <w:rFonts w:ascii="Calibri" w:hAnsi="Calibri" w:cs="Calibri"/>
                <w:bCs/>
                <w:color w:val="000000"/>
                <w:sz w:val="20"/>
                <w:szCs w:val="20"/>
              </w:rPr>
            </w:pPr>
            <w:r w:rsidRPr="00571620">
              <w:rPr>
                <w:rFonts w:ascii="Calibri" w:hAnsi="Calibri" w:cs="Calibri"/>
                <w:bCs/>
                <w:color w:val="000000"/>
                <w:sz w:val="20"/>
                <w:szCs w:val="20"/>
              </w:rPr>
              <w:t>kVA/Plg</w:t>
            </w:r>
          </w:p>
        </w:tc>
        <w:tc>
          <w:tcPr>
            <w:tcW w:w="1049" w:type="dxa"/>
            <w:shd w:val="clear" w:color="auto" w:fill="DDEFF1"/>
            <w:noWrap/>
            <w:vAlign w:val="center"/>
          </w:tcPr>
          <w:p w:rsidR="00571620" w:rsidRPr="00571620" w:rsidRDefault="00571620" w:rsidP="00571620">
            <w:pPr>
              <w:contextualSpacing/>
              <w:jc w:val="center"/>
              <w:rPr>
                <w:rFonts w:ascii="Calibri" w:hAnsi="Calibri"/>
              </w:rPr>
            </w:pPr>
            <w:r w:rsidRPr="00571620">
              <w:rPr>
                <w:rFonts w:ascii="Calibri" w:hAnsi="Calibri"/>
              </w:rPr>
              <w:t>571.0</w:t>
            </w:r>
          </w:p>
        </w:tc>
        <w:tc>
          <w:tcPr>
            <w:tcW w:w="1025"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551.9</w:t>
            </w:r>
          </w:p>
        </w:tc>
        <w:tc>
          <w:tcPr>
            <w:tcW w:w="1012"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507.3</w:t>
            </w:r>
          </w:p>
        </w:tc>
        <w:tc>
          <w:tcPr>
            <w:tcW w:w="1006"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521.5</w:t>
            </w:r>
          </w:p>
        </w:tc>
        <w:tc>
          <w:tcPr>
            <w:tcW w:w="1003" w:type="dxa"/>
            <w:shd w:val="clear" w:color="auto" w:fill="DDEFF1"/>
            <w:noWrap/>
            <w:vAlign w:val="center"/>
          </w:tcPr>
          <w:p w:rsidR="00571620" w:rsidRPr="00571620" w:rsidRDefault="00571620" w:rsidP="00571620">
            <w:pPr>
              <w:contextualSpacing/>
              <w:jc w:val="center"/>
              <w:rPr>
                <w:rFonts w:ascii="Calibri" w:hAnsi="Calibri"/>
              </w:rPr>
            </w:pPr>
            <w:r w:rsidRPr="00571620">
              <w:rPr>
                <w:rFonts w:ascii="Calibri" w:hAnsi="Calibri"/>
              </w:rPr>
              <w:t>464.2</w:t>
            </w:r>
          </w:p>
        </w:tc>
      </w:tr>
      <w:tr w:rsidR="00571620" w:rsidRPr="00571620" w:rsidTr="00571620">
        <w:trPr>
          <w:trHeight w:val="300"/>
          <w:jc w:val="center"/>
        </w:trPr>
        <w:tc>
          <w:tcPr>
            <w:tcW w:w="3136" w:type="dxa"/>
            <w:shd w:val="clear" w:color="auto" w:fill="BCDFE3"/>
            <w:noWrap/>
            <w:vAlign w:val="center"/>
            <w:hideMark/>
          </w:tcPr>
          <w:p w:rsidR="00571620" w:rsidRPr="00571620" w:rsidRDefault="00571620" w:rsidP="002656A1">
            <w:pPr>
              <w:spacing w:after="0" w:line="360" w:lineRule="auto"/>
              <w:rPr>
                <w:rFonts w:ascii="Calibri" w:hAnsi="Calibri" w:cs="Calibri"/>
                <w:bCs/>
                <w:color w:val="000000"/>
                <w:sz w:val="20"/>
                <w:szCs w:val="20"/>
              </w:rPr>
            </w:pPr>
            <w:r w:rsidRPr="00571620">
              <w:rPr>
                <w:rFonts w:ascii="Calibri" w:hAnsi="Calibri" w:cs="Calibri"/>
                <w:bCs/>
                <w:color w:val="000000"/>
                <w:sz w:val="20"/>
                <w:szCs w:val="20"/>
              </w:rPr>
              <w:t>KVA Tersambung - TR/Plg - TR</w:t>
            </w:r>
          </w:p>
        </w:tc>
        <w:tc>
          <w:tcPr>
            <w:tcW w:w="1393" w:type="dxa"/>
            <w:shd w:val="clear" w:color="auto" w:fill="BCDFE3"/>
            <w:noWrap/>
            <w:vAlign w:val="center"/>
            <w:hideMark/>
          </w:tcPr>
          <w:p w:rsidR="00571620" w:rsidRPr="00571620" w:rsidRDefault="00571620" w:rsidP="002656A1">
            <w:pPr>
              <w:spacing w:after="0" w:line="360" w:lineRule="auto"/>
              <w:jc w:val="center"/>
              <w:rPr>
                <w:rFonts w:ascii="Calibri" w:hAnsi="Calibri" w:cs="Calibri"/>
                <w:bCs/>
                <w:color w:val="000000"/>
                <w:sz w:val="20"/>
                <w:szCs w:val="20"/>
              </w:rPr>
            </w:pPr>
            <w:r w:rsidRPr="00571620">
              <w:rPr>
                <w:rFonts w:ascii="Calibri" w:hAnsi="Calibri" w:cs="Calibri"/>
                <w:bCs/>
                <w:color w:val="000000"/>
                <w:sz w:val="20"/>
                <w:szCs w:val="20"/>
              </w:rPr>
              <w:t>kVA/Plg</w:t>
            </w:r>
          </w:p>
        </w:tc>
        <w:tc>
          <w:tcPr>
            <w:tcW w:w="1049" w:type="dxa"/>
            <w:shd w:val="clear" w:color="auto" w:fill="DDEFF1"/>
            <w:noWrap/>
            <w:vAlign w:val="center"/>
          </w:tcPr>
          <w:p w:rsidR="00571620" w:rsidRPr="00571620" w:rsidRDefault="00571620" w:rsidP="00571620">
            <w:pPr>
              <w:contextualSpacing/>
              <w:jc w:val="center"/>
              <w:rPr>
                <w:rFonts w:ascii="Calibri" w:hAnsi="Calibri"/>
              </w:rPr>
            </w:pPr>
            <w:r w:rsidRPr="00571620">
              <w:rPr>
                <w:rFonts w:ascii="Calibri" w:hAnsi="Calibri"/>
              </w:rPr>
              <w:t>1.34</w:t>
            </w:r>
          </w:p>
        </w:tc>
        <w:tc>
          <w:tcPr>
            <w:tcW w:w="1025"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1.34</w:t>
            </w:r>
          </w:p>
        </w:tc>
        <w:tc>
          <w:tcPr>
            <w:tcW w:w="1012"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1.35</w:t>
            </w:r>
          </w:p>
        </w:tc>
        <w:tc>
          <w:tcPr>
            <w:tcW w:w="1006"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1.35</w:t>
            </w:r>
          </w:p>
        </w:tc>
        <w:tc>
          <w:tcPr>
            <w:tcW w:w="1003" w:type="dxa"/>
            <w:shd w:val="clear" w:color="auto" w:fill="DDEFF1"/>
            <w:noWrap/>
            <w:vAlign w:val="center"/>
          </w:tcPr>
          <w:p w:rsidR="00571620" w:rsidRPr="00571620" w:rsidRDefault="00571620" w:rsidP="00571620">
            <w:pPr>
              <w:contextualSpacing/>
              <w:jc w:val="center"/>
              <w:rPr>
                <w:rFonts w:ascii="Calibri" w:hAnsi="Calibri"/>
              </w:rPr>
            </w:pPr>
            <w:r w:rsidRPr="00571620">
              <w:rPr>
                <w:rFonts w:ascii="Calibri" w:hAnsi="Calibri"/>
              </w:rPr>
              <w:t>1.35</w:t>
            </w:r>
          </w:p>
        </w:tc>
      </w:tr>
      <w:tr w:rsidR="00571620" w:rsidRPr="00571620" w:rsidTr="00571620">
        <w:trPr>
          <w:trHeight w:val="300"/>
          <w:jc w:val="center"/>
        </w:trPr>
        <w:tc>
          <w:tcPr>
            <w:tcW w:w="3136" w:type="dxa"/>
            <w:shd w:val="clear" w:color="auto" w:fill="BCDFE3"/>
            <w:noWrap/>
            <w:vAlign w:val="center"/>
            <w:hideMark/>
          </w:tcPr>
          <w:p w:rsidR="00571620" w:rsidRPr="00571620" w:rsidRDefault="00571620" w:rsidP="002656A1">
            <w:pPr>
              <w:spacing w:after="0" w:line="360" w:lineRule="auto"/>
              <w:rPr>
                <w:rFonts w:ascii="Calibri" w:hAnsi="Calibri" w:cs="Calibri"/>
                <w:bCs/>
                <w:color w:val="000000"/>
                <w:sz w:val="20"/>
                <w:szCs w:val="20"/>
              </w:rPr>
            </w:pPr>
            <w:r w:rsidRPr="00571620">
              <w:rPr>
                <w:rFonts w:ascii="Calibri" w:hAnsi="Calibri" w:cs="Calibri"/>
                <w:bCs/>
                <w:color w:val="000000"/>
                <w:sz w:val="20"/>
                <w:szCs w:val="20"/>
              </w:rPr>
              <w:t>Pelanggan (TM+TR)/(km) - JTM</w:t>
            </w:r>
          </w:p>
        </w:tc>
        <w:tc>
          <w:tcPr>
            <w:tcW w:w="1393" w:type="dxa"/>
            <w:shd w:val="clear" w:color="auto" w:fill="BCDFE3"/>
            <w:noWrap/>
            <w:vAlign w:val="center"/>
            <w:hideMark/>
          </w:tcPr>
          <w:p w:rsidR="00571620" w:rsidRPr="00571620" w:rsidRDefault="00571620" w:rsidP="002656A1">
            <w:pPr>
              <w:spacing w:after="0" w:line="360" w:lineRule="auto"/>
              <w:jc w:val="center"/>
              <w:rPr>
                <w:rFonts w:ascii="Calibri" w:hAnsi="Calibri" w:cs="Calibri"/>
                <w:bCs/>
                <w:color w:val="000000"/>
                <w:sz w:val="20"/>
                <w:szCs w:val="20"/>
              </w:rPr>
            </w:pPr>
            <w:r w:rsidRPr="00571620">
              <w:rPr>
                <w:rFonts w:ascii="Calibri" w:hAnsi="Calibri" w:cs="Calibri"/>
                <w:bCs/>
                <w:color w:val="000000"/>
                <w:sz w:val="20"/>
                <w:szCs w:val="20"/>
              </w:rPr>
              <w:t>Plg/kms</w:t>
            </w:r>
          </w:p>
        </w:tc>
        <w:tc>
          <w:tcPr>
            <w:tcW w:w="1049" w:type="dxa"/>
            <w:shd w:val="clear" w:color="auto" w:fill="DDEFF1"/>
            <w:noWrap/>
            <w:vAlign w:val="center"/>
          </w:tcPr>
          <w:p w:rsidR="00571620" w:rsidRPr="00571620" w:rsidRDefault="00571620" w:rsidP="00571620">
            <w:pPr>
              <w:contextualSpacing/>
              <w:jc w:val="center"/>
              <w:rPr>
                <w:rFonts w:ascii="Calibri" w:hAnsi="Calibri"/>
              </w:rPr>
            </w:pPr>
            <w:r w:rsidRPr="00571620">
              <w:rPr>
                <w:rFonts w:ascii="Calibri" w:hAnsi="Calibri"/>
              </w:rPr>
              <w:t>100.51</w:t>
            </w:r>
          </w:p>
        </w:tc>
        <w:tc>
          <w:tcPr>
            <w:tcW w:w="1025"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103.81</w:t>
            </w:r>
          </w:p>
        </w:tc>
        <w:tc>
          <w:tcPr>
            <w:tcW w:w="1012"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98.84</w:t>
            </w:r>
          </w:p>
        </w:tc>
        <w:tc>
          <w:tcPr>
            <w:tcW w:w="1006"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100.45</w:t>
            </w:r>
          </w:p>
        </w:tc>
        <w:tc>
          <w:tcPr>
            <w:tcW w:w="1003" w:type="dxa"/>
            <w:shd w:val="clear" w:color="auto" w:fill="DDEFF1"/>
            <w:noWrap/>
            <w:vAlign w:val="center"/>
          </w:tcPr>
          <w:p w:rsidR="00571620" w:rsidRPr="00571620" w:rsidRDefault="00571620" w:rsidP="00571620">
            <w:pPr>
              <w:contextualSpacing/>
              <w:jc w:val="center"/>
              <w:rPr>
                <w:rFonts w:ascii="Calibri" w:hAnsi="Calibri"/>
              </w:rPr>
            </w:pPr>
            <w:r w:rsidRPr="00571620">
              <w:rPr>
                <w:rFonts w:ascii="Calibri" w:hAnsi="Calibri"/>
              </w:rPr>
              <w:t>94.46</w:t>
            </w:r>
          </w:p>
        </w:tc>
      </w:tr>
      <w:tr w:rsidR="00571620" w:rsidRPr="00571620" w:rsidTr="00571620">
        <w:trPr>
          <w:trHeight w:val="300"/>
          <w:jc w:val="center"/>
        </w:trPr>
        <w:tc>
          <w:tcPr>
            <w:tcW w:w="3136" w:type="dxa"/>
            <w:shd w:val="clear" w:color="auto" w:fill="BCDFE3"/>
            <w:noWrap/>
            <w:vAlign w:val="center"/>
            <w:hideMark/>
          </w:tcPr>
          <w:p w:rsidR="00571620" w:rsidRPr="00571620" w:rsidRDefault="00571620" w:rsidP="002656A1">
            <w:pPr>
              <w:spacing w:after="0" w:line="360" w:lineRule="auto"/>
              <w:rPr>
                <w:rFonts w:ascii="Calibri" w:hAnsi="Calibri" w:cs="Calibri"/>
                <w:bCs/>
                <w:color w:val="000000"/>
                <w:sz w:val="20"/>
                <w:szCs w:val="20"/>
              </w:rPr>
            </w:pPr>
            <w:r w:rsidRPr="00571620">
              <w:rPr>
                <w:rFonts w:ascii="Calibri" w:hAnsi="Calibri" w:cs="Calibri"/>
                <w:bCs/>
                <w:color w:val="000000"/>
                <w:sz w:val="20"/>
                <w:szCs w:val="20"/>
              </w:rPr>
              <w:t>Pelanggan (TR)/(km) - JTR</w:t>
            </w:r>
          </w:p>
        </w:tc>
        <w:tc>
          <w:tcPr>
            <w:tcW w:w="1393" w:type="dxa"/>
            <w:shd w:val="clear" w:color="auto" w:fill="BCDFE3"/>
            <w:noWrap/>
            <w:vAlign w:val="center"/>
            <w:hideMark/>
          </w:tcPr>
          <w:p w:rsidR="00571620" w:rsidRPr="00571620" w:rsidRDefault="00571620" w:rsidP="002656A1">
            <w:pPr>
              <w:spacing w:after="0" w:line="360" w:lineRule="auto"/>
              <w:jc w:val="center"/>
              <w:rPr>
                <w:rFonts w:ascii="Calibri" w:hAnsi="Calibri" w:cs="Calibri"/>
                <w:bCs/>
                <w:color w:val="000000"/>
                <w:sz w:val="20"/>
                <w:szCs w:val="20"/>
              </w:rPr>
            </w:pPr>
            <w:r w:rsidRPr="00571620">
              <w:rPr>
                <w:rFonts w:ascii="Calibri" w:hAnsi="Calibri" w:cs="Calibri"/>
                <w:bCs/>
                <w:color w:val="000000"/>
                <w:sz w:val="20"/>
                <w:szCs w:val="20"/>
              </w:rPr>
              <w:t>Plg/kms</w:t>
            </w:r>
          </w:p>
        </w:tc>
        <w:tc>
          <w:tcPr>
            <w:tcW w:w="1049" w:type="dxa"/>
            <w:shd w:val="clear" w:color="auto" w:fill="DDEFF1"/>
            <w:noWrap/>
            <w:vAlign w:val="center"/>
          </w:tcPr>
          <w:p w:rsidR="00571620" w:rsidRPr="00571620" w:rsidRDefault="00571620" w:rsidP="00571620">
            <w:pPr>
              <w:contextualSpacing/>
              <w:jc w:val="center"/>
              <w:rPr>
                <w:rFonts w:ascii="Calibri" w:hAnsi="Calibri"/>
              </w:rPr>
            </w:pPr>
            <w:r w:rsidRPr="00571620">
              <w:rPr>
                <w:rFonts w:ascii="Calibri" w:hAnsi="Calibri"/>
              </w:rPr>
              <w:t>130,653</w:t>
            </w:r>
          </w:p>
        </w:tc>
        <w:tc>
          <w:tcPr>
            <w:tcW w:w="1025"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133,005</w:t>
            </w:r>
          </w:p>
        </w:tc>
        <w:tc>
          <w:tcPr>
            <w:tcW w:w="1012"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133,573</w:t>
            </w:r>
          </w:p>
        </w:tc>
        <w:tc>
          <w:tcPr>
            <w:tcW w:w="1006"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132,373</w:t>
            </w:r>
          </w:p>
        </w:tc>
        <w:tc>
          <w:tcPr>
            <w:tcW w:w="1003" w:type="dxa"/>
            <w:shd w:val="clear" w:color="auto" w:fill="DDEFF1"/>
            <w:noWrap/>
            <w:vAlign w:val="center"/>
          </w:tcPr>
          <w:p w:rsidR="00571620" w:rsidRPr="00571620" w:rsidRDefault="00571620" w:rsidP="00571620">
            <w:pPr>
              <w:contextualSpacing/>
              <w:jc w:val="center"/>
              <w:rPr>
                <w:rFonts w:ascii="Calibri" w:hAnsi="Calibri"/>
              </w:rPr>
            </w:pPr>
            <w:r w:rsidRPr="00571620">
              <w:rPr>
                <w:rFonts w:ascii="Calibri" w:hAnsi="Calibri"/>
              </w:rPr>
              <w:t>129,325</w:t>
            </w:r>
          </w:p>
        </w:tc>
      </w:tr>
      <w:tr w:rsidR="00571620" w:rsidRPr="00571620" w:rsidTr="00571620">
        <w:trPr>
          <w:trHeight w:val="300"/>
          <w:jc w:val="center"/>
        </w:trPr>
        <w:tc>
          <w:tcPr>
            <w:tcW w:w="3136" w:type="dxa"/>
            <w:shd w:val="clear" w:color="auto" w:fill="BCDFE3"/>
            <w:noWrap/>
            <w:vAlign w:val="center"/>
            <w:hideMark/>
          </w:tcPr>
          <w:p w:rsidR="00571620" w:rsidRPr="00571620" w:rsidRDefault="00571620" w:rsidP="002656A1">
            <w:pPr>
              <w:spacing w:after="0" w:line="360" w:lineRule="auto"/>
              <w:rPr>
                <w:rFonts w:ascii="Calibri" w:hAnsi="Calibri" w:cs="Calibri"/>
                <w:bCs/>
                <w:color w:val="000000"/>
                <w:sz w:val="20"/>
                <w:szCs w:val="20"/>
              </w:rPr>
            </w:pPr>
            <w:r w:rsidRPr="00571620">
              <w:rPr>
                <w:rFonts w:ascii="Calibri" w:hAnsi="Calibri" w:cs="Calibri"/>
                <w:bCs/>
                <w:color w:val="000000"/>
                <w:sz w:val="20"/>
                <w:szCs w:val="20"/>
              </w:rPr>
              <w:t>kVA tersambung (TR)/kVA Trafo</w:t>
            </w:r>
          </w:p>
        </w:tc>
        <w:tc>
          <w:tcPr>
            <w:tcW w:w="1393" w:type="dxa"/>
            <w:shd w:val="clear" w:color="auto" w:fill="BCDFE3"/>
            <w:noWrap/>
            <w:vAlign w:val="center"/>
            <w:hideMark/>
          </w:tcPr>
          <w:p w:rsidR="00571620" w:rsidRPr="00571620" w:rsidRDefault="00571620" w:rsidP="002656A1">
            <w:pPr>
              <w:spacing w:after="0" w:line="360" w:lineRule="auto"/>
              <w:rPr>
                <w:rFonts w:ascii="Calibri" w:hAnsi="Calibri" w:cs="Calibri"/>
                <w:color w:val="000000"/>
                <w:sz w:val="20"/>
                <w:szCs w:val="20"/>
              </w:rPr>
            </w:pPr>
            <w:r w:rsidRPr="00571620">
              <w:rPr>
                <w:rFonts w:ascii="Calibri" w:hAnsi="Calibri" w:cs="Calibri"/>
                <w:color w:val="000000"/>
                <w:sz w:val="20"/>
                <w:szCs w:val="20"/>
              </w:rPr>
              <w:t> </w:t>
            </w:r>
          </w:p>
        </w:tc>
        <w:tc>
          <w:tcPr>
            <w:tcW w:w="1049" w:type="dxa"/>
            <w:shd w:val="clear" w:color="auto" w:fill="DDEFF1"/>
            <w:noWrap/>
            <w:vAlign w:val="center"/>
          </w:tcPr>
          <w:p w:rsidR="00571620" w:rsidRPr="00571620" w:rsidRDefault="00571620" w:rsidP="00571620">
            <w:pPr>
              <w:contextualSpacing/>
              <w:jc w:val="center"/>
              <w:rPr>
                <w:rFonts w:ascii="Calibri" w:hAnsi="Calibri"/>
              </w:rPr>
            </w:pPr>
            <w:r w:rsidRPr="00571620">
              <w:rPr>
                <w:rFonts w:ascii="Calibri" w:hAnsi="Calibri"/>
              </w:rPr>
              <w:t>1.46</w:t>
            </w:r>
          </w:p>
        </w:tc>
        <w:tc>
          <w:tcPr>
            <w:tcW w:w="1025"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1.44</w:t>
            </w:r>
          </w:p>
        </w:tc>
        <w:tc>
          <w:tcPr>
            <w:tcW w:w="1012"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1.41</w:t>
            </w:r>
          </w:p>
        </w:tc>
        <w:tc>
          <w:tcPr>
            <w:tcW w:w="1006"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1.37</w:t>
            </w:r>
          </w:p>
        </w:tc>
        <w:tc>
          <w:tcPr>
            <w:tcW w:w="1003" w:type="dxa"/>
            <w:shd w:val="clear" w:color="auto" w:fill="DDEFF1"/>
            <w:noWrap/>
            <w:vAlign w:val="center"/>
          </w:tcPr>
          <w:p w:rsidR="00571620" w:rsidRPr="00571620" w:rsidRDefault="00571620" w:rsidP="00571620">
            <w:pPr>
              <w:contextualSpacing/>
              <w:jc w:val="center"/>
              <w:rPr>
                <w:rFonts w:ascii="Calibri" w:hAnsi="Calibri"/>
              </w:rPr>
            </w:pPr>
            <w:r w:rsidRPr="00571620">
              <w:rPr>
                <w:rFonts w:ascii="Calibri" w:hAnsi="Calibri"/>
              </w:rPr>
              <w:t>1.32</w:t>
            </w:r>
          </w:p>
        </w:tc>
      </w:tr>
      <w:tr w:rsidR="00571620" w:rsidRPr="00571620" w:rsidTr="00571620">
        <w:trPr>
          <w:trHeight w:val="300"/>
          <w:jc w:val="center"/>
        </w:trPr>
        <w:tc>
          <w:tcPr>
            <w:tcW w:w="3136" w:type="dxa"/>
            <w:shd w:val="clear" w:color="auto" w:fill="BCDFE3"/>
            <w:noWrap/>
            <w:vAlign w:val="center"/>
            <w:hideMark/>
          </w:tcPr>
          <w:p w:rsidR="00571620" w:rsidRPr="00571620" w:rsidRDefault="00571620" w:rsidP="002656A1">
            <w:pPr>
              <w:spacing w:after="0" w:line="360" w:lineRule="auto"/>
              <w:rPr>
                <w:rFonts w:ascii="Calibri" w:hAnsi="Calibri" w:cs="Calibri"/>
                <w:bCs/>
                <w:color w:val="000000"/>
                <w:sz w:val="20"/>
                <w:szCs w:val="20"/>
              </w:rPr>
            </w:pPr>
            <w:r w:rsidRPr="00571620">
              <w:rPr>
                <w:rFonts w:ascii="Calibri" w:hAnsi="Calibri" w:cs="Calibri"/>
                <w:bCs/>
                <w:color w:val="000000"/>
                <w:sz w:val="20"/>
                <w:szCs w:val="20"/>
              </w:rPr>
              <w:t>Panjang JTM/GWh Sales (TM+TR)</w:t>
            </w:r>
          </w:p>
        </w:tc>
        <w:tc>
          <w:tcPr>
            <w:tcW w:w="1393" w:type="dxa"/>
            <w:shd w:val="clear" w:color="auto" w:fill="BCDFE3"/>
            <w:noWrap/>
            <w:vAlign w:val="center"/>
            <w:hideMark/>
          </w:tcPr>
          <w:p w:rsidR="00571620" w:rsidRPr="00571620" w:rsidRDefault="00571620" w:rsidP="002656A1">
            <w:pPr>
              <w:spacing w:after="0" w:line="360" w:lineRule="auto"/>
              <w:jc w:val="center"/>
              <w:rPr>
                <w:rFonts w:ascii="Calibri" w:hAnsi="Calibri" w:cs="Calibri"/>
                <w:bCs/>
                <w:color w:val="000000"/>
                <w:sz w:val="20"/>
                <w:szCs w:val="20"/>
              </w:rPr>
            </w:pPr>
            <w:r w:rsidRPr="00571620">
              <w:rPr>
                <w:rFonts w:ascii="Calibri" w:hAnsi="Calibri" w:cs="Calibri"/>
                <w:bCs/>
                <w:color w:val="000000"/>
                <w:sz w:val="20"/>
                <w:szCs w:val="20"/>
              </w:rPr>
              <w:t>kms/GWh</w:t>
            </w:r>
          </w:p>
        </w:tc>
        <w:tc>
          <w:tcPr>
            <w:tcW w:w="1049" w:type="dxa"/>
            <w:shd w:val="clear" w:color="auto" w:fill="DDEFF1"/>
            <w:noWrap/>
            <w:vAlign w:val="center"/>
          </w:tcPr>
          <w:p w:rsidR="00571620" w:rsidRPr="00571620" w:rsidRDefault="00571620" w:rsidP="00571620">
            <w:pPr>
              <w:contextualSpacing/>
              <w:jc w:val="center"/>
              <w:rPr>
                <w:rFonts w:ascii="Calibri" w:hAnsi="Calibri"/>
              </w:rPr>
            </w:pPr>
            <w:r w:rsidRPr="00571620">
              <w:rPr>
                <w:rFonts w:ascii="Calibri" w:hAnsi="Calibri"/>
              </w:rPr>
              <w:t>3.94</w:t>
            </w:r>
          </w:p>
        </w:tc>
        <w:tc>
          <w:tcPr>
            <w:tcW w:w="1025"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3.75</w:t>
            </w:r>
          </w:p>
        </w:tc>
        <w:tc>
          <w:tcPr>
            <w:tcW w:w="1012"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3.82</w:t>
            </w:r>
          </w:p>
        </w:tc>
        <w:tc>
          <w:tcPr>
            <w:tcW w:w="1006"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3.63</w:t>
            </w:r>
          </w:p>
        </w:tc>
        <w:tc>
          <w:tcPr>
            <w:tcW w:w="1003" w:type="dxa"/>
            <w:shd w:val="clear" w:color="auto" w:fill="DDEFF1"/>
            <w:noWrap/>
            <w:vAlign w:val="center"/>
          </w:tcPr>
          <w:p w:rsidR="00571620" w:rsidRPr="00571620" w:rsidRDefault="00571620" w:rsidP="00571620">
            <w:pPr>
              <w:contextualSpacing/>
              <w:jc w:val="center"/>
              <w:rPr>
                <w:rFonts w:ascii="Calibri" w:hAnsi="Calibri"/>
              </w:rPr>
            </w:pPr>
            <w:r w:rsidRPr="00571620">
              <w:rPr>
                <w:rFonts w:ascii="Calibri" w:hAnsi="Calibri"/>
              </w:rPr>
              <w:t>3.70</w:t>
            </w:r>
          </w:p>
        </w:tc>
      </w:tr>
      <w:tr w:rsidR="00571620" w:rsidRPr="00571620" w:rsidTr="00571620">
        <w:trPr>
          <w:trHeight w:val="300"/>
          <w:jc w:val="center"/>
        </w:trPr>
        <w:tc>
          <w:tcPr>
            <w:tcW w:w="3136" w:type="dxa"/>
            <w:shd w:val="clear" w:color="auto" w:fill="BCDFE3"/>
            <w:noWrap/>
            <w:vAlign w:val="center"/>
            <w:hideMark/>
          </w:tcPr>
          <w:p w:rsidR="00571620" w:rsidRPr="00571620" w:rsidRDefault="00571620" w:rsidP="002656A1">
            <w:pPr>
              <w:spacing w:after="0" w:line="360" w:lineRule="auto"/>
              <w:rPr>
                <w:rFonts w:ascii="Calibri" w:hAnsi="Calibri" w:cs="Calibri"/>
                <w:bCs/>
                <w:color w:val="000000"/>
                <w:sz w:val="20"/>
                <w:szCs w:val="20"/>
              </w:rPr>
            </w:pPr>
            <w:r w:rsidRPr="00571620">
              <w:rPr>
                <w:rFonts w:ascii="Calibri" w:hAnsi="Calibri" w:cs="Calibri"/>
                <w:bCs/>
                <w:color w:val="000000"/>
                <w:sz w:val="20"/>
                <w:szCs w:val="20"/>
              </w:rPr>
              <w:t>Panjang JTR/GWh Sales (TR)</w:t>
            </w:r>
          </w:p>
        </w:tc>
        <w:tc>
          <w:tcPr>
            <w:tcW w:w="1393" w:type="dxa"/>
            <w:shd w:val="clear" w:color="auto" w:fill="BCDFE3"/>
            <w:noWrap/>
            <w:vAlign w:val="center"/>
            <w:hideMark/>
          </w:tcPr>
          <w:p w:rsidR="00571620" w:rsidRPr="00571620" w:rsidRDefault="00571620" w:rsidP="002656A1">
            <w:pPr>
              <w:spacing w:after="0" w:line="360" w:lineRule="auto"/>
              <w:jc w:val="center"/>
              <w:rPr>
                <w:rFonts w:ascii="Calibri" w:hAnsi="Calibri" w:cs="Calibri"/>
                <w:bCs/>
                <w:color w:val="000000"/>
                <w:sz w:val="20"/>
                <w:szCs w:val="20"/>
              </w:rPr>
            </w:pPr>
            <w:r w:rsidRPr="00571620">
              <w:rPr>
                <w:rFonts w:ascii="Calibri" w:hAnsi="Calibri" w:cs="Calibri"/>
                <w:bCs/>
                <w:color w:val="000000"/>
                <w:sz w:val="20"/>
                <w:szCs w:val="20"/>
              </w:rPr>
              <w:t>kms/GWh</w:t>
            </w:r>
          </w:p>
        </w:tc>
        <w:tc>
          <w:tcPr>
            <w:tcW w:w="1049" w:type="dxa"/>
            <w:shd w:val="clear" w:color="auto" w:fill="DDEFF1"/>
            <w:noWrap/>
            <w:vAlign w:val="center"/>
          </w:tcPr>
          <w:p w:rsidR="00571620" w:rsidRPr="00571620" w:rsidRDefault="00571620" w:rsidP="00571620">
            <w:pPr>
              <w:contextualSpacing/>
              <w:jc w:val="center"/>
              <w:rPr>
                <w:rFonts w:ascii="Calibri" w:hAnsi="Calibri"/>
              </w:rPr>
            </w:pPr>
            <w:r w:rsidRPr="00571620">
              <w:rPr>
                <w:rFonts w:ascii="Calibri" w:hAnsi="Calibri"/>
              </w:rPr>
              <w:t>3.46</w:t>
            </w:r>
          </w:p>
        </w:tc>
        <w:tc>
          <w:tcPr>
            <w:tcW w:w="1025"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3.32</w:t>
            </w:r>
          </w:p>
        </w:tc>
        <w:tc>
          <w:tcPr>
            <w:tcW w:w="1012"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3.22</w:t>
            </w:r>
          </w:p>
        </w:tc>
        <w:tc>
          <w:tcPr>
            <w:tcW w:w="1006"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3.15</w:t>
            </w:r>
          </w:p>
        </w:tc>
        <w:tc>
          <w:tcPr>
            <w:tcW w:w="1003" w:type="dxa"/>
            <w:shd w:val="clear" w:color="auto" w:fill="DDEFF1"/>
            <w:noWrap/>
            <w:vAlign w:val="center"/>
          </w:tcPr>
          <w:p w:rsidR="00571620" w:rsidRPr="00571620" w:rsidRDefault="00571620" w:rsidP="00571620">
            <w:pPr>
              <w:contextualSpacing/>
              <w:jc w:val="center"/>
              <w:rPr>
                <w:rFonts w:ascii="Calibri" w:hAnsi="Calibri"/>
              </w:rPr>
            </w:pPr>
            <w:r w:rsidRPr="00571620">
              <w:rPr>
                <w:rFonts w:ascii="Calibri" w:hAnsi="Calibri"/>
              </w:rPr>
              <w:t>3.12</w:t>
            </w:r>
          </w:p>
        </w:tc>
      </w:tr>
      <w:tr w:rsidR="00571620" w:rsidRPr="00571620" w:rsidTr="00571620">
        <w:trPr>
          <w:trHeight w:val="300"/>
          <w:jc w:val="center"/>
        </w:trPr>
        <w:tc>
          <w:tcPr>
            <w:tcW w:w="3136" w:type="dxa"/>
            <w:shd w:val="clear" w:color="auto" w:fill="BCDFE3"/>
            <w:noWrap/>
            <w:vAlign w:val="center"/>
            <w:hideMark/>
          </w:tcPr>
          <w:p w:rsidR="00571620" w:rsidRPr="00571620" w:rsidRDefault="00571620" w:rsidP="002656A1">
            <w:pPr>
              <w:spacing w:after="0" w:line="360" w:lineRule="auto"/>
              <w:rPr>
                <w:rFonts w:ascii="Calibri" w:hAnsi="Calibri" w:cs="Calibri"/>
                <w:bCs/>
                <w:color w:val="000000"/>
                <w:sz w:val="20"/>
                <w:szCs w:val="20"/>
              </w:rPr>
            </w:pPr>
            <w:r w:rsidRPr="00571620">
              <w:rPr>
                <w:rFonts w:ascii="Calibri" w:hAnsi="Calibri" w:cs="Calibri"/>
                <w:bCs/>
                <w:color w:val="000000"/>
                <w:sz w:val="20"/>
                <w:szCs w:val="20"/>
              </w:rPr>
              <w:t>KVA Trafo Dist./GWh Sales (TR)</w:t>
            </w:r>
          </w:p>
        </w:tc>
        <w:tc>
          <w:tcPr>
            <w:tcW w:w="1393" w:type="dxa"/>
            <w:shd w:val="clear" w:color="auto" w:fill="BCDFE3"/>
            <w:noWrap/>
            <w:vAlign w:val="center"/>
            <w:hideMark/>
          </w:tcPr>
          <w:p w:rsidR="00571620" w:rsidRPr="00571620" w:rsidRDefault="00571620" w:rsidP="002656A1">
            <w:pPr>
              <w:spacing w:after="0" w:line="360" w:lineRule="auto"/>
              <w:jc w:val="center"/>
              <w:rPr>
                <w:rFonts w:ascii="Calibri" w:hAnsi="Calibri" w:cs="Calibri"/>
                <w:bCs/>
                <w:color w:val="000000"/>
                <w:sz w:val="20"/>
                <w:szCs w:val="20"/>
              </w:rPr>
            </w:pPr>
            <w:r w:rsidRPr="00571620">
              <w:rPr>
                <w:rFonts w:ascii="Calibri" w:hAnsi="Calibri" w:cs="Calibri"/>
                <w:bCs/>
                <w:color w:val="000000"/>
                <w:sz w:val="20"/>
                <w:szCs w:val="20"/>
              </w:rPr>
              <w:t>kVA/GWh</w:t>
            </w:r>
          </w:p>
        </w:tc>
        <w:tc>
          <w:tcPr>
            <w:tcW w:w="1049" w:type="dxa"/>
            <w:shd w:val="clear" w:color="auto" w:fill="DDEFF1"/>
            <w:noWrap/>
            <w:vAlign w:val="center"/>
          </w:tcPr>
          <w:p w:rsidR="00571620" w:rsidRPr="00571620" w:rsidRDefault="00571620" w:rsidP="00571620">
            <w:pPr>
              <w:contextualSpacing/>
              <w:jc w:val="center"/>
              <w:rPr>
                <w:rFonts w:ascii="Calibri" w:hAnsi="Calibri"/>
              </w:rPr>
            </w:pPr>
            <w:r w:rsidRPr="00571620">
              <w:rPr>
                <w:rFonts w:ascii="Calibri" w:hAnsi="Calibri"/>
              </w:rPr>
              <w:t>372.3</w:t>
            </w:r>
          </w:p>
        </w:tc>
        <w:tc>
          <w:tcPr>
            <w:tcW w:w="1025"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409.6</w:t>
            </w:r>
          </w:p>
        </w:tc>
        <w:tc>
          <w:tcPr>
            <w:tcW w:w="1012"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450.5</w:t>
            </w:r>
          </w:p>
        </w:tc>
        <w:tc>
          <w:tcPr>
            <w:tcW w:w="1006"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437.0</w:t>
            </w:r>
          </w:p>
        </w:tc>
        <w:tc>
          <w:tcPr>
            <w:tcW w:w="1003" w:type="dxa"/>
            <w:shd w:val="clear" w:color="auto" w:fill="DDEFF1"/>
            <w:noWrap/>
            <w:vAlign w:val="center"/>
          </w:tcPr>
          <w:p w:rsidR="00571620" w:rsidRPr="00571620" w:rsidRDefault="00571620" w:rsidP="00571620">
            <w:pPr>
              <w:contextualSpacing/>
              <w:jc w:val="center"/>
              <w:rPr>
                <w:rFonts w:ascii="Calibri" w:hAnsi="Calibri"/>
              </w:rPr>
            </w:pPr>
            <w:r w:rsidRPr="00571620">
              <w:rPr>
                <w:rFonts w:ascii="Calibri" w:hAnsi="Calibri"/>
              </w:rPr>
              <w:t>458.9</w:t>
            </w:r>
          </w:p>
        </w:tc>
      </w:tr>
      <w:tr w:rsidR="00571620" w:rsidRPr="00571620" w:rsidTr="00571620">
        <w:trPr>
          <w:trHeight w:val="300"/>
          <w:jc w:val="center"/>
        </w:trPr>
        <w:tc>
          <w:tcPr>
            <w:tcW w:w="3136" w:type="dxa"/>
            <w:shd w:val="clear" w:color="auto" w:fill="BCDFE3"/>
            <w:noWrap/>
            <w:vAlign w:val="center"/>
            <w:hideMark/>
          </w:tcPr>
          <w:p w:rsidR="00571620" w:rsidRPr="00571620" w:rsidRDefault="00571620" w:rsidP="002656A1">
            <w:pPr>
              <w:spacing w:after="0" w:line="360" w:lineRule="auto"/>
              <w:rPr>
                <w:rFonts w:ascii="Calibri" w:hAnsi="Calibri" w:cs="Calibri"/>
                <w:bCs/>
                <w:color w:val="000000"/>
                <w:sz w:val="20"/>
                <w:szCs w:val="20"/>
              </w:rPr>
            </w:pPr>
            <w:r w:rsidRPr="00571620">
              <w:rPr>
                <w:rFonts w:ascii="Calibri" w:hAnsi="Calibri" w:cs="Calibri"/>
                <w:bCs/>
                <w:color w:val="000000"/>
                <w:sz w:val="20"/>
                <w:szCs w:val="20"/>
              </w:rPr>
              <w:t>Panjang JTR/Gardu Distribusi</w:t>
            </w:r>
          </w:p>
        </w:tc>
        <w:tc>
          <w:tcPr>
            <w:tcW w:w="1393" w:type="dxa"/>
            <w:shd w:val="clear" w:color="auto" w:fill="BCDFE3"/>
            <w:noWrap/>
            <w:vAlign w:val="center"/>
            <w:hideMark/>
          </w:tcPr>
          <w:p w:rsidR="00571620" w:rsidRPr="00571620" w:rsidRDefault="00571620" w:rsidP="002656A1">
            <w:pPr>
              <w:spacing w:after="0" w:line="360" w:lineRule="auto"/>
              <w:jc w:val="center"/>
              <w:rPr>
                <w:rFonts w:ascii="Calibri" w:hAnsi="Calibri" w:cs="Calibri"/>
                <w:bCs/>
                <w:color w:val="000000"/>
                <w:sz w:val="20"/>
                <w:szCs w:val="20"/>
              </w:rPr>
            </w:pPr>
            <w:r w:rsidRPr="00571620">
              <w:rPr>
                <w:rFonts w:ascii="Calibri" w:hAnsi="Calibri" w:cs="Calibri"/>
                <w:bCs/>
                <w:color w:val="000000"/>
                <w:sz w:val="20"/>
                <w:szCs w:val="20"/>
              </w:rPr>
              <w:t>kms</w:t>
            </w:r>
          </w:p>
        </w:tc>
        <w:tc>
          <w:tcPr>
            <w:tcW w:w="1049" w:type="dxa"/>
            <w:shd w:val="clear" w:color="auto" w:fill="DDEFF1"/>
            <w:noWrap/>
            <w:vAlign w:val="center"/>
          </w:tcPr>
          <w:p w:rsidR="00571620" w:rsidRPr="00571620" w:rsidRDefault="00571620" w:rsidP="00571620">
            <w:pPr>
              <w:contextualSpacing/>
              <w:jc w:val="center"/>
              <w:rPr>
                <w:rFonts w:ascii="Calibri" w:hAnsi="Calibri"/>
              </w:rPr>
            </w:pPr>
            <w:r w:rsidRPr="00571620">
              <w:rPr>
                <w:rFonts w:ascii="Calibri" w:hAnsi="Calibri"/>
              </w:rPr>
              <w:t>0.94</w:t>
            </w:r>
          </w:p>
        </w:tc>
        <w:tc>
          <w:tcPr>
            <w:tcW w:w="1025"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0.94</w:t>
            </w:r>
          </w:p>
        </w:tc>
        <w:tc>
          <w:tcPr>
            <w:tcW w:w="1012"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0.94</w:t>
            </w:r>
          </w:p>
        </w:tc>
        <w:tc>
          <w:tcPr>
            <w:tcW w:w="1006"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0.94</w:t>
            </w:r>
          </w:p>
        </w:tc>
        <w:tc>
          <w:tcPr>
            <w:tcW w:w="1003" w:type="dxa"/>
            <w:shd w:val="clear" w:color="auto" w:fill="DDEFF1"/>
            <w:noWrap/>
            <w:vAlign w:val="center"/>
          </w:tcPr>
          <w:p w:rsidR="00571620" w:rsidRPr="00571620" w:rsidRDefault="00571620" w:rsidP="00571620">
            <w:pPr>
              <w:contextualSpacing/>
              <w:jc w:val="center"/>
              <w:rPr>
                <w:rFonts w:ascii="Calibri" w:hAnsi="Calibri"/>
              </w:rPr>
            </w:pPr>
            <w:r w:rsidRPr="00571620">
              <w:rPr>
                <w:rFonts w:ascii="Calibri" w:hAnsi="Calibri"/>
              </w:rPr>
              <w:t>0.94</w:t>
            </w:r>
          </w:p>
        </w:tc>
      </w:tr>
      <w:tr w:rsidR="00571620" w:rsidRPr="00571620" w:rsidTr="00571620">
        <w:trPr>
          <w:trHeight w:val="300"/>
          <w:jc w:val="center"/>
        </w:trPr>
        <w:tc>
          <w:tcPr>
            <w:tcW w:w="3136" w:type="dxa"/>
            <w:shd w:val="clear" w:color="auto" w:fill="BCDFE3"/>
            <w:noWrap/>
            <w:vAlign w:val="center"/>
            <w:hideMark/>
          </w:tcPr>
          <w:p w:rsidR="00571620" w:rsidRPr="00571620" w:rsidRDefault="00571620" w:rsidP="002656A1">
            <w:pPr>
              <w:spacing w:after="0" w:line="360" w:lineRule="auto"/>
              <w:rPr>
                <w:rFonts w:ascii="Calibri" w:hAnsi="Calibri" w:cs="Calibri"/>
                <w:bCs/>
                <w:color w:val="000000"/>
                <w:sz w:val="20"/>
                <w:szCs w:val="20"/>
              </w:rPr>
            </w:pPr>
            <w:r w:rsidRPr="00571620">
              <w:rPr>
                <w:rFonts w:ascii="Calibri" w:hAnsi="Calibri" w:cs="Calibri"/>
                <w:bCs/>
                <w:color w:val="000000"/>
                <w:sz w:val="20"/>
                <w:szCs w:val="20"/>
              </w:rPr>
              <w:t>Jumlah Penyulang TM</w:t>
            </w:r>
          </w:p>
        </w:tc>
        <w:tc>
          <w:tcPr>
            <w:tcW w:w="1393" w:type="dxa"/>
            <w:shd w:val="clear" w:color="auto" w:fill="BCDFE3"/>
            <w:noWrap/>
            <w:vAlign w:val="center"/>
            <w:hideMark/>
          </w:tcPr>
          <w:p w:rsidR="00571620" w:rsidRPr="00571620" w:rsidRDefault="00571620" w:rsidP="002656A1">
            <w:pPr>
              <w:spacing w:after="0" w:line="360" w:lineRule="auto"/>
              <w:jc w:val="center"/>
              <w:rPr>
                <w:rFonts w:ascii="Calibri" w:hAnsi="Calibri" w:cs="Calibri"/>
                <w:bCs/>
                <w:color w:val="000000"/>
                <w:sz w:val="20"/>
                <w:szCs w:val="20"/>
              </w:rPr>
            </w:pPr>
            <w:r w:rsidRPr="00571620">
              <w:rPr>
                <w:rFonts w:ascii="Calibri" w:hAnsi="Calibri" w:cs="Calibri"/>
                <w:bCs/>
                <w:color w:val="000000"/>
                <w:sz w:val="20"/>
                <w:szCs w:val="20"/>
              </w:rPr>
              <w:t>buah</w:t>
            </w:r>
          </w:p>
        </w:tc>
        <w:tc>
          <w:tcPr>
            <w:tcW w:w="1049" w:type="dxa"/>
            <w:shd w:val="clear" w:color="auto" w:fill="DDEFF1"/>
            <w:noWrap/>
            <w:vAlign w:val="center"/>
          </w:tcPr>
          <w:p w:rsidR="00571620" w:rsidRPr="00571620" w:rsidRDefault="00571620" w:rsidP="00571620">
            <w:pPr>
              <w:contextualSpacing/>
              <w:jc w:val="center"/>
              <w:rPr>
                <w:rFonts w:ascii="Calibri" w:hAnsi="Calibri"/>
              </w:rPr>
            </w:pPr>
            <w:r w:rsidRPr="00571620">
              <w:rPr>
                <w:rFonts w:ascii="Calibri" w:hAnsi="Calibri"/>
              </w:rPr>
              <w:t>30</w:t>
            </w:r>
          </w:p>
        </w:tc>
        <w:tc>
          <w:tcPr>
            <w:tcW w:w="1025"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34</w:t>
            </w:r>
          </w:p>
        </w:tc>
        <w:tc>
          <w:tcPr>
            <w:tcW w:w="1012"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38</w:t>
            </w:r>
          </w:p>
        </w:tc>
        <w:tc>
          <w:tcPr>
            <w:tcW w:w="1006"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38</w:t>
            </w:r>
          </w:p>
        </w:tc>
        <w:tc>
          <w:tcPr>
            <w:tcW w:w="1003" w:type="dxa"/>
            <w:shd w:val="clear" w:color="auto" w:fill="DDEFF1"/>
            <w:noWrap/>
            <w:vAlign w:val="center"/>
          </w:tcPr>
          <w:p w:rsidR="00571620" w:rsidRPr="00571620" w:rsidRDefault="00571620" w:rsidP="00571620">
            <w:pPr>
              <w:contextualSpacing/>
              <w:jc w:val="center"/>
              <w:rPr>
                <w:rFonts w:ascii="Calibri" w:hAnsi="Calibri"/>
              </w:rPr>
            </w:pPr>
            <w:r w:rsidRPr="00571620">
              <w:rPr>
                <w:rFonts w:ascii="Calibri" w:hAnsi="Calibri"/>
              </w:rPr>
              <w:t>44</w:t>
            </w:r>
          </w:p>
        </w:tc>
      </w:tr>
      <w:tr w:rsidR="00571620" w:rsidRPr="00571620" w:rsidTr="00571620">
        <w:trPr>
          <w:trHeight w:val="300"/>
          <w:jc w:val="center"/>
        </w:trPr>
        <w:tc>
          <w:tcPr>
            <w:tcW w:w="3136" w:type="dxa"/>
            <w:shd w:val="clear" w:color="auto" w:fill="BCDFE3"/>
            <w:noWrap/>
            <w:vAlign w:val="center"/>
            <w:hideMark/>
          </w:tcPr>
          <w:p w:rsidR="00571620" w:rsidRPr="00571620" w:rsidRDefault="00571620" w:rsidP="002656A1">
            <w:pPr>
              <w:spacing w:after="0" w:line="360" w:lineRule="auto"/>
              <w:rPr>
                <w:rFonts w:ascii="Calibri" w:hAnsi="Calibri" w:cs="Calibri"/>
                <w:bCs/>
                <w:color w:val="000000"/>
                <w:sz w:val="20"/>
                <w:szCs w:val="20"/>
              </w:rPr>
            </w:pPr>
            <w:r w:rsidRPr="00571620">
              <w:rPr>
                <w:rFonts w:ascii="Calibri" w:hAnsi="Calibri" w:cs="Calibri"/>
                <w:bCs/>
                <w:color w:val="000000"/>
                <w:sz w:val="20"/>
                <w:szCs w:val="20"/>
              </w:rPr>
              <w:t>Beban Puncak (TM) /km - JTM</w:t>
            </w:r>
          </w:p>
        </w:tc>
        <w:tc>
          <w:tcPr>
            <w:tcW w:w="1393" w:type="dxa"/>
            <w:shd w:val="clear" w:color="auto" w:fill="BCDFE3"/>
            <w:noWrap/>
            <w:vAlign w:val="center"/>
            <w:hideMark/>
          </w:tcPr>
          <w:p w:rsidR="00571620" w:rsidRPr="00571620" w:rsidRDefault="00571620" w:rsidP="002656A1">
            <w:pPr>
              <w:spacing w:after="0" w:line="360" w:lineRule="auto"/>
              <w:jc w:val="center"/>
              <w:rPr>
                <w:rFonts w:ascii="Calibri" w:hAnsi="Calibri" w:cs="Calibri"/>
                <w:bCs/>
                <w:color w:val="000000"/>
                <w:sz w:val="20"/>
                <w:szCs w:val="20"/>
              </w:rPr>
            </w:pPr>
            <w:r w:rsidRPr="00571620">
              <w:rPr>
                <w:rFonts w:ascii="Calibri" w:hAnsi="Calibri" w:cs="Calibri"/>
                <w:bCs/>
                <w:color w:val="000000"/>
                <w:sz w:val="20"/>
                <w:szCs w:val="20"/>
              </w:rPr>
              <w:t>kW/kms</w:t>
            </w:r>
          </w:p>
        </w:tc>
        <w:tc>
          <w:tcPr>
            <w:tcW w:w="1049" w:type="dxa"/>
            <w:shd w:val="clear" w:color="auto" w:fill="DDEFF1"/>
            <w:noWrap/>
            <w:vAlign w:val="center"/>
          </w:tcPr>
          <w:p w:rsidR="00571620" w:rsidRPr="00571620" w:rsidRDefault="00571620" w:rsidP="00571620">
            <w:pPr>
              <w:contextualSpacing/>
              <w:jc w:val="center"/>
              <w:rPr>
                <w:rFonts w:ascii="Calibri" w:hAnsi="Calibri"/>
              </w:rPr>
            </w:pPr>
            <w:r w:rsidRPr="00571620">
              <w:rPr>
                <w:rFonts w:ascii="Calibri" w:hAnsi="Calibri"/>
              </w:rPr>
              <w:t>45.05</w:t>
            </w:r>
          </w:p>
        </w:tc>
        <w:tc>
          <w:tcPr>
            <w:tcW w:w="1025"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47.19</w:t>
            </w:r>
          </w:p>
        </w:tc>
        <w:tc>
          <w:tcPr>
            <w:tcW w:w="1012"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46.36</w:t>
            </w:r>
          </w:p>
        </w:tc>
        <w:tc>
          <w:tcPr>
            <w:tcW w:w="1006"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49.00</w:t>
            </w:r>
          </w:p>
        </w:tc>
        <w:tc>
          <w:tcPr>
            <w:tcW w:w="1003" w:type="dxa"/>
            <w:shd w:val="clear" w:color="auto" w:fill="DDEFF1"/>
            <w:noWrap/>
            <w:vAlign w:val="center"/>
          </w:tcPr>
          <w:p w:rsidR="00571620" w:rsidRPr="00571620" w:rsidRDefault="00571620" w:rsidP="00571620">
            <w:pPr>
              <w:contextualSpacing/>
              <w:jc w:val="center"/>
              <w:rPr>
                <w:rFonts w:ascii="Calibri" w:hAnsi="Calibri"/>
              </w:rPr>
            </w:pPr>
            <w:r w:rsidRPr="00571620">
              <w:rPr>
                <w:rFonts w:ascii="Calibri" w:hAnsi="Calibri"/>
              </w:rPr>
              <w:t>47.97</w:t>
            </w:r>
          </w:p>
        </w:tc>
      </w:tr>
      <w:tr w:rsidR="00571620" w:rsidRPr="00571620" w:rsidTr="00571620">
        <w:trPr>
          <w:trHeight w:val="300"/>
          <w:jc w:val="center"/>
        </w:trPr>
        <w:tc>
          <w:tcPr>
            <w:tcW w:w="3136" w:type="dxa"/>
            <w:shd w:val="clear" w:color="auto" w:fill="BCDFE3"/>
            <w:noWrap/>
            <w:vAlign w:val="center"/>
            <w:hideMark/>
          </w:tcPr>
          <w:p w:rsidR="00571620" w:rsidRPr="00571620" w:rsidRDefault="00571620" w:rsidP="002656A1">
            <w:pPr>
              <w:spacing w:after="0" w:line="360" w:lineRule="auto"/>
              <w:rPr>
                <w:rFonts w:ascii="Calibri" w:hAnsi="Calibri" w:cs="Calibri"/>
                <w:bCs/>
                <w:color w:val="000000"/>
                <w:sz w:val="20"/>
                <w:szCs w:val="20"/>
              </w:rPr>
            </w:pPr>
            <w:r w:rsidRPr="00571620">
              <w:rPr>
                <w:rFonts w:ascii="Calibri" w:hAnsi="Calibri" w:cs="Calibri"/>
                <w:bCs/>
                <w:color w:val="000000"/>
                <w:sz w:val="20"/>
                <w:szCs w:val="20"/>
              </w:rPr>
              <w:t>Beban Puncak/penyulang TM</w:t>
            </w:r>
          </w:p>
        </w:tc>
        <w:tc>
          <w:tcPr>
            <w:tcW w:w="1393" w:type="dxa"/>
            <w:shd w:val="clear" w:color="auto" w:fill="BCDFE3"/>
            <w:noWrap/>
            <w:vAlign w:val="center"/>
            <w:hideMark/>
          </w:tcPr>
          <w:p w:rsidR="00571620" w:rsidRPr="00571620" w:rsidRDefault="00571620" w:rsidP="002656A1">
            <w:pPr>
              <w:spacing w:after="0" w:line="360" w:lineRule="auto"/>
              <w:jc w:val="center"/>
              <w:rPr>
                <w:rFonts w:ascii="Calibri" w:hAnsi="Calibri" w:cs="Calibri"/>
                <w:bCs/>
                <w:color w:val="000000"/>
                <w:sz w:val="20"/>
                <w:szCs w:val="20"/>
              </w:rPr>
            </w:pPr>
            <w:r w:rsidRPr="00571620">
              <w:rPr>
                <w:rFonts w:ascii="Calibri" w:hAnsi="Calibri" w:cs="Calibri"/>
                <w:bCs/>
                <w:color w:val="000000"/>
                <w:sz w:val="20"/>
                <w:szCs w:val="20"/>
              </w:rPr>
              <w:t>MW/Pnylng</w:t>
            </w:r>
          </w:p>
        </w:tc>
        <w:tc>
          <w:tcPr>
            <w:tcW w:w="1049" w:type="dxa"/>
            <w:shd w:val="clear" w:color="auto" w:fill="DDEFF1"/>
            <w:noWrap/>
            <w:vAlign w:val="center"/>
          </w:tcPr>
          <w:p w:rsidR="00571620" w:rsidRPr="00571620" w:rsidRDefault="00571620" w:rsidP="00571620">
            <w:pPr>
              <w:contextualSpacing/>
              <w:jc w:val="center"/>
              <w:rPr>
                <w:rFonts w:ascii="Calibri" w:hAnsi="Calibri"/>
              </w:rPr>
            </w:pPr>
            <w:r w:rsidRPr="00571620">
              <w:rPr>
                <w:rFonts w:ascii="Calibri" w:hAnsi="Calibri"/>
              </w:rPr>
              <w:t>1.58</w:t>
            </w:r>
          </w:p>
        </w:tc>
        <w:tc>
          <w:tcPr>
            <w:tcW w:w="1025"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1.51</w:t>
            </w:r>
          </w:p>
        </w:tc>
        <w:tc>
          <w:tcPr>
            <w:tcW w:w="1012"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1.47</w:t>
            </w:r>
          </w:p>
        </w:tc>
        <w:tc>
          <w:tcPr>
            <w:tcW w:w="1006"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1.62</w:t>
            </w:r>
          </w:p>
        </w:tc>
        <w:tc>
          <w:tcPr>
            <w:tcW w:w="1003" w:type="dxa"/>
            <w:shd w:val="clear" w:color="auto" w:fill="DDEFF1"/>
            <w:noWrap/>
            <w:vAlign w:val="center"/>
          </w:tcPr>
          <w:p w:rsidR="00571620" w:rsidRPr="00571620" w:rsidRDefault="00571620" w:rsidP="00571620">
            <w:pPr>
              <w:contextualSpacing/>
              <w:jc w:val="center"/>
              <w:rPr>
                <w:rFonts w:ascii="Calibri" w:hAnsi="Calibri"/>
              </w:rPr>
            </w:pPr>
            <w:r w:rsidRPr="00571620">
              <w:rPr>
                <w:rFonts w:ascii="Calibri" w:hAnsi="Calibri"/>
              </w:rPr>
              <w:t>1.49</w:t>
            </w:r>
          </w:p>
        </w:tc>
      </w:tr>
      <w:tr w:rsidR="00571620" w:rsidRPr="00B868AB" w:rsidTr="00571620">
        <w:trPr>
          <w:trHeight w:val="300"/>
          <w:jc w:val="center"/>
        </w:trPr>
        <w:tc>
          <w:tcPr>
            <w:tcW w:w="3136" w:type="dxa"/>
            <w:shd w:val="clear" w:color="auto" w:fill="BCDFE3"/>
            <w:noWrap/>
            <w:vAlign w:val="center"/>
            <w:hideMark/>
          </w:tcPr>
          <w:p w:rsidR="00571620" w:rsidRPr="00571620" w:rsidRDefault="00571620" w:rsidP="002656A1">
            <w:pPr>
              <w:spacing w:after="0" w:line="360" w:lineRule="auto"/>
              <w:rPr>
                <w:rFonts w:ascii="Calibri" w:hAnsi="Calibri" w:cs="Calibri"/>
                <w:bCs/>
                <w:color w:val="000000"/>
                <w:sz w:val="20"/>
                <w:szCs w:val="20"/>
              </w:rPr>
            </w:pPr>
            <w:r w:rsidRPr="00571620">
              <w:rPr>
                <w:rFonts w:ascii="Calibri" w:hAnsi="Calibri" w:cs="Calibri"/>
                <w:bCs/>
                <w:color w:val="000000"/>
                <w:sz w:val="20"/>
                <w:szCs w:val="20"/>
              </w:rPr>
              <w:t>Pelanggan (TR)/Gardu Distribusi</w:t>
            </w:r>
          </w:p>
        </w:tc>
        <w:tc>
          <w:tcPr>
            <w:tcW w:w="1393" w:type="dxa"/>
            <w:shd w:val="clear" w:color="auto" w:fill="BCDFE3"/>
            <w:noWrap/>
            <w:vAlign w:val="center"/>
            <w:hideMark/>
          </w:tcPr>
          <w:p w:rsidR="00571620" w:rsidRPr="00571620" w:rsidRDefault="00571620" w:rsidP="002656A1">
            <w:pPr>
              <w:spacing w:after="0" w:line="360" w:lineRule="auto"/>
              <w:jc w:val="center"/>
              <w:rPr>
                <w:rFonts w:ascii="Calibri" w:hAnsi="Calibri" w:cs="Calibri"/>
                <w:bCs/>
                <w:color w:val="000000"/>
                <w:sz w:val="20"/>
                <w:szCs w:val="20"/>
              </w:rPr>
            </w:pPr>
            <w:r w:rsidRPr="00571620">
              <w:rPr>
                <w:rFonts w:ascii="Calibri" w:hAnsi="Calibri" w:cs="Calibri"/>
                <w:bCs/>
                <w:color w:val="000000"/>
                <w:sz w:val="20"/>
                <w:szCs w:val="20"/>
              </w:rPr>
              <w:t>Plg/Gardu</w:t>
            </w:r>
          </w:p>
        </w:tc>
        <w:tc>
          <w:tcPr>
            <w:tcW w:w="1049" w:type="dxa"/>
            <w:shd w:val="clear" w:color="auto" w:fill="DDEFF1"/>
            <w:noWrap/>
            <w:vAlign w:val="center"/>
          </w:tcPr>
          <w:p w:rsidR="00571620" w:rsidRPr="00571620" w:rsidRDefault="00571620" w:rsidP="00571620">
            <w:pPr>
              <w:contextualSpacing/>
              <w:jc w:val="center"/>
              <w:rPr>
                <w:rFonts w:ascii="Calibri" w:hAnsi="Calibri"/>
              </w:rPr>
            </w:pPr>
            <w:r w:rsidRPr="00571620">
              <w:rPr>
                <w:rFonts w:ascii="Calibri" w:hAnsi="Calibri"/>
              </w:rPr>
              <w:t>112.85</w:t>
            </w:r>
          </w:p>
        </w:tc>
        <w:tc>
          <w:tcPr>
            <w:tcW w:w="1025"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114.72</w:t>
            </w:r>
          </w:p>
        </w:tc>
        <w:tc>
          <w:tcPr>
            <w:tcW w:w="1012"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115.03</w:t>
            </w:r>
          </w:p>
        </w:tc>
        <w:tc>
          <w:tcPr>
            <w:tcW w:w="1006" w:type="dxa"/>
            <w:shd w:val="clear" w:color="auto" w:fill="DDEFF1"/>
            <w:noWrap/>
            <w:vAlign w:val="center"/>
            <w:hideMark/>
          </w:tcPr>
          <w:p w:rsidR="00571620" w:rsidRPr="00571620" w:rsidRDefault="00571620" w:rsidP="00571620">
            <w:pPr>
              <w:contextualSpacing/>
              <w:jc w:val="center"/>
              <w:rPr>
                <w:rFonts w:ascii="Calibri" w:hAnsi="Calibri"/>
              </w:rPr>
            </w:pPr>
            <w:r w:rsidRPr="00571620">
              <w:rPr>
                <w:rFonts w:ascii="Calibri" w:hAnsi="Calibri"/>
              </w:rPr>
              <w:t>113.72</w:t>
            </w:r>
          </w:p>
        </w:tc>
        <w:tc>
          <w:tcPr>
            <w:tcW w:w="1003" w:type="dxa"/>
            <w:shd w:val="clear" w:color="auto" w:fill="DDEFF1"/>
            <w:noWrap/>
            <w:vAlign w:val="center"/>
          </w:tcPr>
          <w:p w:rsidR="00571620" w:rsidRDefault="00571620" w:rsidP="00571620">
            <w:pPr>
              <w:contextualSpacing/>
              <w:jc w:val="center"/>
              <w:rPr>
                <w:rFonts w:ascii="Calibri" w:hAnsi="Calibri"/>
              </w:rPr>
            </w:pPr>
            <w:r w:rsidRPr="00571620">
              <w:rPr>
                <w:rFonts w:ascii="Calibri" w:hAnsi="Calibri"/>
              </w:rPr>
              <w:t>113.32</w:t>
            </w:r>
          </w:p>
        </w:tc>
      </w:tr>
    </w:tbl>
    <w:p w:rsidR="00667C30" w:rsidRPr="00667C30" w:rsidRDefault="00667C30" w:rsidP="00742FE3">
      <w:pPr>
        <w:pStyle w:val="ListParagraph"/>
        <w:tabs>
          <w:tab w:val="left" w:pos="540"/>
        </w:tabs>
        <w:spacing w:after="0" w:line="360" w:lineRule="auto"/>
        <w:ind w:left="360"/>
        <w:rPr>
          <w:rFonts w:ascii="Calibri" w:eastAsia="Arial Unicode MS" w:hAnsi="Calibri" w:cs="Calibri"/>
          <w:b/>
          <w:lang w:val="nb-NO"/>
        </w:rPr>
      </w:pPr>
    </w:p>
    <w:p w:rsidR="006C3514" w:rsidRPr="006C3514" w:rsidRDefault="006C3514" w:rsidP="00742FE3">
      <w:pPr>
        <w:pStyle w:val="ListParagraph"/>
        <w:numPr>
          <w:ilvl w:val="1"/>
          <w:numId w:val="1"/>
        </w:numPr>
        <w:tabs>
          <w:tab w:val="left" w:pos="540"/>
        </w:tabs>
        <w:spacing w:after="0" w:line="360" w:lineRule="auto"/>
        <w:rPr>
          <w:rFonts w:ascii="Calibri" w:eastAsia="Arial Unicode MS" w:hAnsi="Calibri" w:cs="Calibri"/>
          <w:b/>
          <w:lang w:val="nb-NO"/>
        </w:rPr>
      </w:pPr>
      <w:r w:rsidRPr="006C3514">
        <w:rPr>
          <w:rFonts w:ascii="Calibri" w:eastAsia="Arial Unicode MS" w:hAnsi="Calibri" w:cs="Calibri"/>
          <w:b/>
          <w:lang w:val="sv-SE"/>
        </w:rPr>
        <w:t>Kebutuhan Investasi Distribusi</w:t>
      </w:r>
    </w:p>
    <w:p w:rsidR="006C3514" w:rsidRDefault="006C3514" w:rsidP="00742FE3">
      <w:pPr>
        <w:autoSpaceDE w:val="0"/>
        <w:autoSpaceDN w:val="0"/>
        <w:adjustRightInd w:val="0"/>
        <w:spacing w:after="0" w:line="360" w:lineRule="auto"/>
        <w:jc w:val="both"/>
        <w:rPr>
          <w:rFonts w:ascii="Calibri" w:eastAsia="Arial Unicode MS" w:hAnsi="Calibri" w:cs="Calibri"/>
        </w:rPr>
      </w:pPr>
      <w:r w:rsidRPr="006C3514">
        <w:rPr>
          <w:rFonts w:ascii="Calibri" w:eastAsia="Arial Unicode MS" w:hAnsi="Calibri" w:cs="Calibri"/>
        </w:rPr>
        <w:t xml:space="preserve">Kebutuhan dana investasi untuk membangun sarana gardu induk dan distribusi tenaga listrik sebagaimana diuraikan pada Bab 6 sub-bab 1 diperlukan dana investasi yang cukup besar. Proyeksi </w:t>
      </w:r>
      <w:r w:rsidR="003C1353">
        <w:rPr>
          <w:rFonts w:ascii="Calibri" w:eastAsia="Arial Unicode MS" w:hAnsi="Calibri" w:cs="Calibri"/>
        </w:rPr>
        <w:t xml:space="preserve">kebutuhan dana investasi untuk </w:t>
      </w:r>
      <w:r w:rsidR="003C1353" w:rsidRPr="003C1353">
        <w:rPr>
          <w:rFonts w:ascii="Calibri" w:eastAsia="Arial Unicode MS" w:hAnsi="Calibri" w:cs="Calibri"/>
          <w:i/>
        </w:rPr>
        <w:t>Gardu I</w:t>
      </w:r>
      <w:r w:rsidRPr="003C1353">
        <w:rPr>
          <w:rFonts w:ascii="Calibri" w:eastAsia="Arial Unicode MS" w:hAnsi="Calibri" w:cs="Calibri"/>
          <w:i/>
        </w:rPr>
        <w:t>nduk</w:t>
      </w:r>
      <w:r w:rsidRPr="006C3514">
        <w:rPr>
          <w:rFonts w:ascii="Calibri" w:eastAsia="Arial Unicode MS" w:hAnsi="Calibri" w:cs="Calibri"/>
        </w:rPr>
        <w:t xml:space="preserve"> dilaksanakan oleh PT PLN (Persero) </w:t>
      </w:r>
      <w:r w:rsidR="00933102">
        <w:rPr>
          <w:rFonts w:ascii="Calibri" w:eastAsia="Arial Unicode MS" w:hAnsi="Calibri" w:cs="Calibri"/>
        </w:rPr>
        <w:t>UIP</w:t>
      </w:r>
      <w:r w:rsidR="006A3F30">
        <w:rPr>
          <w:rFonts w:ascii="Calibri" w:eastAsia="Arial Unicode MS" w:hAnsi="Calibri" w:cs="Calibri"/>
        </w:rPr>
        <w:t xml:space="preserve"> X</w:t>
      </w:r>
      <w:r w:rsidRPr="006C3514">
        <w:rPr>
          <w:rFonts w:ascii="Calibri" w:eastAsia="Arial Unicode MS" w:hAnsi="Calibri" w:cs="Calibri"/>
        </w:rPr>
        <w:t xml:space="preserve"> sedangkan proyeksi kebutuhan dana investasi untuk jaringan distribusi dilaksanakan oleh </w:t>
      </w:r>
      <w:r w:rsidR="00933102" w:rsidRPr="006C3514">
        <w:rPr>
          <w:rFonts w:ascii="Calibri" w:eastAsia="Arial Unicode MS" w:hAnsi="Calibri" w:cs="Calibri"/>
        </w:rPr>
        <w:t xml:space="preserve">PT PLN (Persero) </w:t>
      </w:r>
      <w:r w:rsidR="00933102">
        <w:rPr>
          <w:rFonts w:ascii="Calibri" w:eastAsia="Arial Unicode MS" w:hAnsi="Calibri" w:cs="Calibri"/>
        </w:rPr>
        <w:t>Wilayah Kalimantan Timur dan Utara</w:t>
      </w:r>
      <w:r w:rsidRPr="006C3514">
        <w:rPr>
          <w:rFonts w:ascii="Calibri" w:eastAsia="Arial Unicode MS" w:hAnsi="Calibri" w:cs="Calibri"/>
        </w:rPr>
        <w:t>. Melihat kebutuhan dana yang sangat besar tersebut, maka disadari adanya tantangan yang sangat besar dalam menyediakan dana tersebut.</w:t>
      </w:r>
    </w:p>
    <w:p w:rsidR="00742FE3" w:rsidRPr="006C3514" w:rsidRDefault="00742FE3" w:rsidP="00742FE3">
      <w:pPr>
        <w:autoSpaceDE w:val="0"/>
        <w:autoSpaceDN w:val="0"/>
        <w:adjustRightInd w:val="0"/>
        <w:spacing w:after="0" w:line="360" w:lineRule="auto"/>
        <w:jc w:val="both"/>
        <w:rPr>
          <w:rFonts w:ascii="Calibri" w:eastAsia="Arial Unicode MS" w:hAnsi="Calibri" w:cs="Calibri"/>
        </w:rPr>
      </w:pPr>
    </w:p>
    <w:p w:rsidR="006C3514" w:rsidRPr="006C3514" w:rsidRDefault="006C3514" w:rsidP="00742FE3">
      <w:pPr>
        <w:numPr>
          <w:ilvl w:val="2"/>
          <w:numId w:val="1"/>
        </w:numPr>
        <w:tabs>
          <w:tab w:val="left" w:pos="360"/>
        </w:tabs>
        <w:spacing w:after="0" w:line="360" w:lineRule="auto"/>
        <w:rPr>
          <w:rFonts w:ascii="Calibri" w:eastAsia="Arial Unicode MS" w:hAnsi="Calibri" w:cs="Calibri"/>
          <w:b/>
          <w:lang w:val="nb-NO"/>
        </w:rPr>
      </w:pPr>
      <w:r w:rsidRPr="006C3514">
        <w:rPr>
          <w:rFonts w:ascii="Calibri" w:eastAsia="Arial Unicode MS" w:hAnsi="Calibri" w:cs="Calibri"/>
          <w:b/>
        </w:rPr>
        <w:t>Proyeksi Kebutuhan Dana Investasi Distribusi</w:t>
      </w:r>
    </w:p>
    <w:p w:rsidR="006C3514" w:rsidRPr="00E459A1" w:rsidRDefault="006C3514" w:rsidP="00742FE3">
      <w:pPr>
        <w:autoSpaceDE w:val="0"/>
        <w:autoSpaceDN w:val="0"/>
        <w:adjustRightInd w:val="0"/>
        <w:spacing w:after="0" w:line="360" w:lineRule="auto"/>
        <w:jc w:val="both"/>
        <w:rPr>
          <w:rFonts w:ascii="Calibri" w:eastAsia="Arial Unicode MS" w:hAnsi="Calibri" w:cs="Calibri"/>
          <w:bCs/>
        </w:rPr>
      </w:pPr>
      <w:r w:rsidRPr="00E459A1">
        <w:rPr>
          <w:rFonts w:ascii="Calibri" w:eastAsia="Arial Unicode MS" w:hAnsi="Calibri" w:cs="Calibri"/>
        </w:rPr>
        <w:t>Untuk memenuhi kebutuhan fisik jaringan distribusi selam</w:t>
      </w:r>
      <w:r w:rsidR="00A657E3" w:rsidRPr="00E459A1">
        <w:rPr>
          <w:rFonts w:ascii="Calibri" w:eastAsia="Arial Unicode MS" w:hAnsi="Calibri" w:cs="Calibri"/>
        </w:rPr>
        <w:t>a</w:t>
      </w:r>
      <w:r w:rsidRPr="00E459A1">
        <w:rPr>
          <w:rFonts w:ascii="Calibri" w:eastAsia="Arial Unicode MS" w:hAnsi="Calibri" w:cs="Calibri"/>
        </w:rPr>
        <w:t xml:space="preserve"> kurun waktu 5 tahun kedepan atau dari tahun 201</w:t>
      </w:r>
      <w:r w:rsidR="00E96BD3">
        <w:rPr>
          <w:rFonts w:ascii="Calibri" w:eastAsia="Arial Unicode MS" w:hAnsi="Calibri" w:cs="Calibri"/>
        </w:rPr>
        <w:t>4</w:t>
      </w:r>
      <w:r w:rsidRPr="00E459A1">
        <w:rPr>
          <w:rFonts w:ascii="Calibri" w:eastAsia="Arial Unicode MS" w:hAnsi="Calibri" w:cs="Calibri"/>
        </w:rPr>
        <w:t xml:space="preserve"> sampai dengan 201</w:t>
      </w:r>
      <w:r w:rsidR="00E96BD3">
        <w:rPr>
          <w:rFonts w:ascii="Calibri" w:eastAsia="Arial Unicode MS" w:hAnsi="Calibri" w:cs="Calibri"/>
        </w:rPr>
        <w:t>8</w:t>
      </w:r>
      <w:r w:rsidRPr="00E459A1">
        <w:rPr>
          <w:rFonts w:ascii="Calibri" w:eastAsia="Arial Unicode MS" w:hAnsi="Calibri" w:cs="Calibri"/>
        </w:rPr>
        <w:t xml:space="preserve"> dibutuhkan dana investasi yang cukup besar. Prediksi kebutuhan dana investasi distribusi pada tahun </w:t>
      </w:r>
      <w:r w:rsidRPr="00430CFA">
        <w:rPr>
          <w:rFonts w:ascii="Calibri" w:eastAsia="Arial Unicode MS" w:hAnsi="Calibri" w:cs="Calibri"/>
        </w:rPr>
        <w:t>201</w:t>
      </w:r>
      <w:r w:rsidR="00E96BD3" w:rsidRPr="00430CFA">
        <w:rPr>
          <w:rFonts w:ascii="Calibri" w:eastAsia="Arial Unicode MS" w:hAnsi="Calibri" w:cs="Calibri"/>
        </w:rPr>
        <w:t>4</w:t>
      </w:r>
      <w:r w:rsidRPr="00430CFA">
        <w:rPr>
          <w:rFonts w:ascii="Calibri" w:eastAsia="Arial Unicode MS" w:hAnsi="Calibri" w:cs="Calibri"/>
        </w:rPr>
        <w:t xml:space="preserve"> adalah sebesar Rp. </w:t>
      </w:r>
      <w:r w:rsidR="00430CFA" w:rsidRPr="00430CFA">
        <w:rPr>
          <w:rFonts w:ascii="Calibri" w:eastAsia="Arial Unicode MS" w:hAnsi="Calibri" w:cs="Calibri"/>
        </w:rPr>
        <w:t>44,287</w:t>
      </w:r>
      <w:r w:rsidR="00E4367A" w:rsidRPr="00430CFA">
        <w:rPr>
          <w:rFonts w:ascii="Calibri" w:eastAsia="Arial Unicode MS" w:hAnsi="Calibri" w:cs="Calibri"/>
        </w:rPr>
        <w:t xml:space="preserve"> Milyar dan p</w:t>
      </w:r>
      <w:r w:rsidRPr="00430CFA">
        <w:rPr>
          <w:rFonts w:ascii="Calibri" w:eastAsia="Arial Unicode MS" w:hAnsi="Calibri" w:cs="Calibri"/>
        </w:rPr>
        <w:t>ada tahun 201</w:t>
      </w:r>
      <w:r w:rsidR="00D54D40" w:rsidRPr="00430CFA">
        <w:rPr>
          <w:rFonts w:ascii="Calibri" w:eastAsia="Arial Unicode MS" w:hAnsi="Calibri" w:cs="Calibri"/>
        </w:rPr>
        <w:t>8</w:t>
      </w:r>
      <w:r w:rsidR="0052776F" w:rsidRPr="00430CFA">
        <w:rPr>
          <w:rFonts w:ascii="Calibri" w:eastAsia="Arial Unicode MS" w:hAnsi="Calibri" w:cs="Calibri"/>
        </w:rPr>
        <w:t xml:space="preserve"> </w:t>
      </w:r>
      <w:r w:rsidRPr="00430CFA">
        <w:rPr>
          <w:rFonts w:ascii="Calibri" w:eastAsia="Arial Unicode MS" w:hAnsi="Calibri" w:cs="Calibri"/>
        </w:rPr>
        <w:t xml:space="preserve">adalah sebesar Rp. </w:t>
      </w:r>
      <w:r w:rsidR="00430CFA" w:rsidRPr="00430CFA">
        <w:rPr>
          <w:rFonts w:ascii="Calibri" w:eastAsia="Arial Unicode MS" w:hAnsi="Calibri" w:cs="Calibri"/>
        </w:rPr>
        <w:t>64,748</w:t>
      </w:r>
      <w:r w:rsidR="00E4367A" w:rsidRPr="00430CFA">
        <w:rPr>
          <w:rFonts w:ascii="Calibri" w:eastAsia="Arial Unicode MS" w:hAnsi="Calibri" w:cs="Calibri"/>
        </w:rPr>
        <w:t xml:space="preserve"> M</w:t>
      </w:r>
      <w:r w:rsidR="00815119" w:rsidRPr="00430CFA">
        <w:rPr>
          <w:rFonts w:ascii="Calibri" w:eastAsia="Arial Unicode MS" w:hAnsi="Calibri" w:cs="Calibri"/>
        </w:rPr>
        <w:t>,</w:t>
      </w:r>
      <w:r w:rsidRPr="00430CFA">
        <w:rPr>
          <w:rFonts w:ascii="Calibri" w:eastAsia="Arial Unicode MS" w:hAnsi="Calibri" w:cs="Calibri"/>
        </w:rPr>
        <w:t xml:space="preserve"> </w:t>
      </w:r>
      <w:r w:rsidR="00A657E3" w:rsidRPr="00430CFA">
        <w:rPr>
          <w:rFonts w:ascii="Calibri" w:eastAsia="Arial Unicode MS" w:hAnsi="Calibri" w:cs="Calibri"/>
        </w:rPr>
        <w:t>sehingga total</w:t>
      </w:r>
      <w:r w:rsidRPr="00430CFA">
        <w:rPr>
          <w:rFonts w:ascii="Calibri" w:eastAsia="Arial Unicode MS" w:hAnsi="Calibri" w:cs="Calibri"/>
        </w:rPr>
        <w:t xml:space="preserve"> kebutuhan dana investasi dari tahun 201</w:t>
      </w:r>
      <w:r w:rsidR="00D54D40" w:rsidRPr="00430CFA">
        <w:rPr>
          <w:rFonts w:ascii="Calibri" w:eastAsia="Arial Unicode MS" w:hAnsi="Calibri" w:cs="Calibri"/>
        </w:rPr>
        <w:t>4</w:t>
      </w:r>
      <w:r w:rsidRPr="00430CFA">
        <w:rPr>
          <w:rFonts w:ascii="Calibri" w:eastAsia="Arial Unicode MS" w:hAnsi="Calibri" w:cs="Calibri"/>
        </w:rPr>
        <w:t xml:space="preserve"> sampai dengan 201</w:t>
      </w:r>
      <w:r w:rsidR="00D54D40" w:rsidRPr="00430CFA">
        <w:rPr>
          <w:rFonts w:ascii="Calibri" w:eastAsia="Arial Unicode MS" w:hAnsi="Calibri" w:cs="Calibri"/>
        </w:rPr>
        <w:t>8</w:t>
      </w:r>
      <w:r w:rsidRPr="00430CFA">
        <w:rPr>
          <w:rFonts w:ascii="Calibri" w:eastAsia="Arial Unicode MS" w:hAnsi="Calibri" w:cs="Calibri"/>
        </w:rPr>
        <w:t xml:space="preserve"> </w:t>
      </w:r>
      <w:r w:rsidR="00A657E3" w:rsidRPr="00430CFA">
        <w:rPr>
          <w:rFonts w:ascii="Calibri" w:eastAsia="Arial Unicode MS" w:hAnsi="Calibri" w:cs="Calibri"/>
        </w:rPr>
        <w:t xml:space="preserve">adalah Rp. </w:t>
      </w:r>
      <w:r w:rsidR="00430CFA" w:rsidRPr="00430CFA">
        <w:rPr>
          <w:rFonts w:ascii="Calibri" w:eastAsia="Arial Unicode MS" w:hAnsi="Calibri" w:cs="Calibri"/>
        </w:rPr>
        <w:t>271,987</w:t>
      </w:r>
      <w:r w:rsidR="008F0997" w:rsidRPr="00430CFA">
        <w:rPr>
          <w:rFonts w:ascii="Calibri" w:eastAsia="Arial Unicode MS" w:hAnsi="Calibri" w:cs="Calibri"/>
        </w:rPr>
        <w:t xml:space="preserve"> M</w:t>
      </w:r>
      <w:r w:rsidR="00A657E3" w:rsidRPr="00430CFA">
        <w:rPr>
          <w:rFonts w:ascii="Calibri" w:eastAsia="Arial Unicode MS" w:hAnsi="Calibri" w:cs="Calibri"/>
        </w:rPr>
        <w:t xml:space="preserve"> </w:t>
      </w:r>
      <w:r w:rsidRPr="00430CFA">
        <w:rPr>
          <w:rFonts w:ascii="Calibri" w:eastAsia="Arial Unicode MS" w:hAnsi="Calibri" w:cs="Calibri"/>
        </w:rPr>
        <w:t xml:space="preserve">dapat dilihat pada </w:t>
      </w:r>
      <w:r w:rsidR="00686512" w:rsidRPr="00430CFA">
        <w:rPr>
          <w:rFonts w:ascii="Calibri" w:eastAsia="Arial Unicode MS" w:hAnsi="Calibri" w:cs="Calibri"/>
          <w:bCs/>
        </w:rPr>
        <w:t>Tabel 6-7</w:t>
      </w:r>
      <w:r w:rsidRPr="00430CFA">
        <w:rPr>
          <w:rFonts w:ascii="Calibri" w:eastAsia="Arial Unicode MS" w:hAnsi="Calibri" w:cs="Calibri"/>
          <w:bCs/>
        </w:rPr>
        <w:t xml:space="preserve"> dibawah ini.</w:t>
      </w:r>
      <w:r w:rsidR="0052776F" w:rsidRPr="00430CFA">
        <w:rPr>
          <w:rFonts w:ascii="Calibri" w:eastAsia="Arial Unicode MS" w:hAnsi="Calibri" w:cs="Calibri"/>
          <w:bCs/>
        </w:rPr>
        <w:t xml:space="preserve"> </w:t>
      </w:r>
      <w:r w:rsidRPr="00430CFA">
        <w:rPr>
          <w:rFonts w:ascii="Calibri" w:eastAsia="Arial Unicode MS" w:hAnsi="Calibri" w:cs="Calibri"/>
          <w:bCs/>
        </w:rPr>
        <w:t xml:space="preserve">Informasi lebih rinci mengenai perhitungan proyeksi kebutuhan dana investasi dapat dilihat pada </w:t>
      </w:r>
      <w:r w:rsidRPr="00430CFA">
        <w:rPr>
          <w:rFonts w:ascii="Calibri" w:eastAsia="Arial Unicode MS" w:hAnsi="Calibri" w:cs="Calibri"/>
          <w:bCs/>
          <w:i/>
        </w:rPr>
        <w:t>Lampiran-6.</w:t>
      </w:r>
      <w:r w:rsidR="00D54D40" w:rsidRPr="00430CFA">
        <w:rPr>
          <w:rFonts w:ascii="Calibri" w:eastAsia="Arial Unicode MS" w:hAnsi="Calibri" w:cs="Calibri"/>
          <w:bCs/>
          <w:i/>
        </w:rPr>
        <w:t>7</w:t>
      </w:r>
      <w:r w:rsidRPr="00430CFA">
        <w:rPr>
          <w:rFonts w:ascii="Calibri" w:eastAsia="Arial Unicode MS" w:hAnsi="Calibri" w:cs="Calibri"/>
          <w:bCs/>
        </w:rPr>
        <w:t>.</w:t>
      </w:r>
    </w:p>
    <w:p w:rsidR="005E7C4E" w:rsidRDefault="005E7C4E" w:rsidP="00742FE3">
      <w:pPr>
        <w:autoSpaceDE w:val="0"/>
        <w:autoSpaceDN w:val="0"/>
        <w:adjustRightInd w:val="0"/>
        <w:spacing w:after="0" w:line="360" w:lineRule="auto"/>
        <w:jc w:val="both"/>
        <w:rPr>
          <w:rFonts w:ascii="Calibri" w:eastAsia="Arial Unicode MS" w:hAnsi="Calibri" w:cs="Calibri"/>
          <w:bCs/>
        </w:rPr>
      </w:pPr>
    </w:p>
    <w:p w:rsidR="00571620" w:rsidRDefault="00571620" w:rsidP="00742FE3">
      <w:pPr>
        <w:autoSpaceDE w:val="0"/>
        <w:autoSpaceDN w:val="0"/>
        <w:adjustRightInd w:val="0"/>
        <w:spacing w:after="0" w:line="360" w:lineRule="auto"/>
        <w:jc w:val="both"/>
        <w:rPr>
          <w:rFonts w:ascii="Calibri" w:eastAsia="Arial Unicode MS" w:hAnsi="Calibri" w:cs="Calibri"/>
          <w:bCs/>
        </w:rPr>
      </w:pPr>
    </w:p>
    <w:p w:rsidR="00742FE3" w:rsidRDefault="00742FE3" w:rsidP="00742FE3">
      <w:pPr>
        <w:autoSpaceDE w:val="0"/>
        <w:autoSpaceDN w:val="0"/>
        <w:adjustRightInd w:val="0"/>
        <w:spacing w:after="0" w:line="360" w:lineRule="auto"/>
        <w:jc w:val="both"/>
        <w:rPr>
          <w:rFonts w:ascii="Calibri" w:eastAsia="Arial Unicode MS" w:hAnsi="Calibri" w:cs="Calibri"/>
          <w:bCs/>
        </w:rPr>
      </w:pPr>
    </w:p>
    <w:p w:rsidR="00975B0B" w:rsidRPr="006C3514" w:rsidRDefault="00975B0B" w:rsidP="00742FE3">
      <w:pPr>
        <w:autoSpaceDE w:val="0"/>
        <w:autoSpaceDN w:val="0"/>
        <w:adjustRightInd w:val="0"/>
        <w:spacing w:after="0" w:line="360" w:lineRule="auto"/>
        <w:jc w:val="both"/>
        <w:rPr>
          <w:rFonts w:ascii="Calibri" w:eastAsia="Arial Unicode MS" w:hAnsi="Calibri" w:cs="Calibri"/>
          <w:bCs/>
        </w:rPr>
      </w:pPr>
    </w:p>
    <w:p w:rsidR="006C3514" w:rsidRPr="00430CFA" w:rsidRDefault="0012452C" w:rsidP="00742FE3">
      <w:pPr>
        <w:autoSpaceDE w:val="0"/>
        <w:autoSpaceDN w:val="0"/>
        <w:adjustRightInd w:val="0"/>
        <w:spacing w:after="0" w:line="360" w:lineRule="auto"/>
        <w:jc w:val="center"/>
        <w:rPr>
          <w:rFonts w:ascii="Calibri" w:eastAsia="Arial Unicode MS" w:hAnsi="Calibri" w:cs="Calibri"/>
          <w:bCs/>
          <w:i/>
          <w:color w:val="262626"/>
          <w:sz w:val="20"/>
        </w:rPr>
      </w:pPr>
      <w:r w:rsidRPr="00430CFA">
        <w:rPr>
          <w:rFonts w:ascii="Calibri" w:eastAsia="Arial Unicode MS" w:hAnsi="Calibri" w:cs="Calibri"/>
          <w:bCs/>
          <w:i/>
          <w:sz w:val="20"/>
        </w:rPr>
        <w:lastRenderedPageBreak/>
        <w:t>Tabel 6-7</w:t>
      </w:r>
      <w:r w:rsidR="006C3514" w:rsidRPr="00430CFA">
        <w:rPr>
          <w:rFonts w:ascii="Calibri" w:eastAsia="Arial Unicode MS" w:hAnsi="Calibri" w:cs="Calibri"/>
          <w:bCs/>
          <w:i/>
          <w:sz w:val="20"/>
        </w:rPr>
        <w:t xml:space="preserve"> : Tabel Proyeksi Kebutuhan Dana</w:t>
      </w:r>
      <w:r w:rsidRPr="00430CFA">
        <w:rPr>
          <w:rFonts w:ascii="Calibri" w:eastAsia="Arial Unicode MS" w:hAnsi="Calibri" w:cs="Calibri"/>
          <w:bCs/>
          <w:i/>
          <w:sz w:val="20"/>
        </w:rPr>
        <w:t xml:space="preserve"> Investasi Distribusi </w:t>
      </w:r>
      <w:r w:rsidR="0005307B" w:rsidRPr="00430CFA">
        <w:rPr>
          <w:rFonts w:ascii="Calibri" w:eastAsia="Arial Unicode MS" w:hAnsi="Calibri" w:cs="Calibri"/>
          <w:bCs/>
          <w:i/>
          <w:sz w:val="20"/>
        </w:rPr>
        <w:t>Area Berau</w:t>
      </w:r>
    </w:p>
    <w:tbl>
      <w:tblPr>
        <w:tblW w:w="8977" w:type="dxa"/>
        <w:jc w:val="center"/>
        <w:tblInd w:w="9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2057"/>
        <w:gridCol w:w="985"/>
        <w:gridCol w:w="1198"/>
        <w:gridCol w:w="1202"/>
        <w:gridCol w:w="1113"/>
        <w:gridCol w:w="1212"/>
        <w:gridCol w:w="1210"/>
      </w:tblGrid>
      <w:tr w:rsidR="002E29C7" w:rsidRPr="00430CFA" w:rsidTr="00430CFA">
        <w:trPr>
          <w:trHeight w:val="467"/>
          <w:jc w:val="center"/>
        </w:trPr>
        <w:tc>
          <w:tcPr>
            <w:tcW w:w="2057" w:type="dxa"/>
            <w:shd w:val="clear" w:color="auto" w:fill="002060"/>
            <w:noWrap/>
            <w:vAlign w:val="center"/>
            <w:hideMark/>
          </w:tcPr>
          <w:p w:rsidR="002E29C7" w:rsidRPr="00430CFA" w:rsidRDefault="002E29C7" w:rsidP="00430CFA">
            <w:pPr>
              <w:spacing w:after="0" w:line="360" w:lineRule="auto"/>
              <w:jc w:val="center"/>
              <w:rPr>
                <w:rFonts w:ascii="Calibri" w:hAnsi="Calibri" w:cs="Calibri"/>
                <w:b/>
                <w:bCs/>
                <w:color w:val="FFFFFF"/>
              </w:rPr>
            </w:pPr>
            <w:r w:rsidRPr="00430CFA">
              <w:rPr>
                <w:rFonts w:ascii="Calibri" w:hAnsi="Calibri" w:cs="Calibri"/>
                <w:b/>
                <w:bCs/>
                <w:color w:val="FFFFFF"/>
              </w:rPr>
              <w:t>URAIAN</w:t>
            </w:r>
          </w:p>
        </w:tc>
        <w:tc>
          <w:tcPr>
            <w:tcW w:w="985" w:type="dxa"/>
            <w:shd w:val="clear" w:color="auto" w:fill="002060"/>
            <w:noWrap/>
            <w:vAlign w:val="center"/>
            <w:hideMark/>
          </w:tcPr>
          <w:p w:rsidR="002E29C7" w:rsidRPr="00430CFA" w:rsidRDefault="002E29C7" w:rsidP="00430CFA">
            <w:pPr>
              <w:spacing w:after="0" w:line="360" w:lineRule="auto"/>
              <w:jc w:val="center"/>
              <w:rPr>
                <w:rFonts w:ascii="Calibri" w:hAnsi="Calibri" w:cs="Calibri"/>
                <w:b/>
                <w:bCs/>
                <w:color w:val="FFFFFF"/>
              </w:rPr>
            </w:pPr>
            <w:r w:rsidRPr="00430CFA">
              <w:rPr>
                <w:rFonts w:ascii="Calibri" w:hAnsi="Calibri" w:cs="Calibri"/>
                <w:b/>
                <w:bCs/>
                <w:color w:val="FFFFFF"/>
              </w:rPr>
              <w:t>SATUAN</w:t>
            </w:r>
          </w:p>
        </w:tc>
        <w:tc>
          <w:tcPr>
            <w:tcW w:w="1198" w:type="dxa"/>
            <w:shd w:val="clear" w:color="auto" w:fill="002060"/>
            <w:noWrap/>
            <w:vAlign w:val="center"/>
            <w:hideMark/>
          </w:tcPr>
          <w:p w:rsidR="002E29C7" w:rsidRPr="00430CFA" w:rsidRDefault="002E29C7" w:rsidP="00430CFA">
            <w:pPr>
              <w:spacing w:after="0" w:line="360" w:lineRule="auto"/>
              <w:jc w:val="center"/>
              <w:rPr>
                <w:rFonts w:ascii="Calibri" w:hAnsi="Calibri" w:cs="Calibri"/>
                <w:b/>
                <w:bCs/>
                <w:color w:val="FFFFFF"/>
              </w:rPr>
            </w:pPr>
            <w:r w:rsidRPr="00430CFA">
              <w:rPr>
                <w:rFonts w:ascii="Calibri" w:hAnsi="Calibri" w:cs="Calibri"/>
                <w:b/>
                <w:bCs/>
                <w:color w:val="FFFFFF"/>
              </w:rPr>
              <w:t>2014</w:t>
            </w:r>
          </w:p>
        </w:tc>
        <w:tc>
          <w:tcPr>
            <w:tcW w:w="1202" w:type="dxa"/>
            <w:shd w:val="clear" w:color="auto" w:fill="002060"/>
            <w:noWrap/>
            <w:vAlign w:val="center"/>
            <w:hideMark/>
          </w:tcPr>
          <w:p w:rsidR="002E29C7" w:rsidRPr="00430CFA" w:rsidRDefault="002E29C7" w:rsidP="00430CFA">
            <w:pPr>
              <w:spacing w:after="0" w:line="360" w:lineRule="auto"/>
              <w:jc w:val="center"/>
              <w:rPr>
                <w:rFonts w:ascii="Calibri" w:hAnsi="Calibri" w:cs="Calibri"/>
                <w:b/>
                <w:bCs/>
                <w:color w:val="FFFFFF"/>
              </w:rPr>
            </w:pPr>
            <w:r w:rsidRPr="00430CFA">
              <w:rPr>
                <w:rFonts w:ascii="Calibri" w:hAnsi="Calibri" w:cs="Calibri"/>
                <w:b/>
                <w:bCs/>
                <w:color w:val="FFFFFF"/>
              </w:rPr>
              <w:t>2015</w:t>
            </w:r>
          </w:p>
        </w:tc>
        <w:tc>
          <w:tcPr>
            <w:tcW w:w="1113" w:type="dxa"/>
            <w:shd w:val="clear" w:color="auto" w:fill="002060"/>
            <w:noWrap/>
            <w:vAlign w:val="center"/>
            <w:hideMark/>
          </w:tcPr>
          <w:p w:rsidR="002E29C7" w:rsidRPr="00430CFA" w:rsidRDefault="002E29C7" w:rsidP="00430CFA">
            <w:pPr>
              <w:spacing w:after="0" w:line="360" w:lineRule="auto"/>
              <w:jc w:val="center"/>
              <w:rPr>
                <w:rFonts w:ascii="Calibri" w:hAnsi="Calibri" w:cs="Calibri"/>
                <w:b/>
                <w:bCs/>
                <w:color w:val="FFFFFF"/>
              </w:rPr>
            </w:pPr>
            <w:r w:rsidRPr="00430CFA">
              <w:rPr>
                <w:rFonts w:ascii="Calibri" w:hAnsi="Calibri" w:cs="Calibri"/>
                <w:b/>
                <w:bCs/>
                <w:color w:val="FFFFFF"/>
              </w:rPr>
              <w:t>2016</w:t>
            </w:r>
          </w:p>
        </w:tc>
        <w:tc>
          <w:tcPr>
            <w:tcW w:w="1212" w:type="dxa"/>
            <w:shd w:val="clear" w:color="auto" w:fill="002060"/>
            <w:noWrap/>
            <w:vAlign w:val="center"/>
            <w:hideMark/>
          </w:tcPr>
          <w:p w:rsidR="002E29C7" w:rsidRPr="00430CFA" w:rsidRDefault="002E29C7" w:rsidP="00430CFA">
            <w:pPr>
              <w:spacing w:after="0" w:line="360" w:lineRule="auto"/>
              <w:jc w:val="center"/>
              <w:rPr>
                <w:rFonts w:ascii="Calibri" w:hAnsi="Calibri" w:cs="Calibri"/>
                <w:b/>
                <w:bCs/>
                <w:color w:val="FFFFFF"/>
              </w:rPr>
            </w:pPr>
            <w:r w:rsidRPr="00430CFA">
              <w:rPr>
                <w:rFonts w:ascii="Calibri" w:hAnsi="Calibri" w:cs="Calibri"/>
                <w:b/>
                <w:bCs/>
                <w:color w:val="FFFFFF"/>
              </w:rPr>
              <w:t>2017</w:t>
            </w:r>
          </w:p>
        </w:tc>
        <w:tc>
          <w:tcPr>
            <w:tcW w:w="1210" w:type="dxa"/>
            <w:shd w:val="clear" w:color="auto" w:fill="002060"/>
            <w:noWrap/>
            <w:vAlign w:val="center"/>
            <w:hideMark/>
          </w:tcPr>
          <w:p w:rsidR="002E29C7" w:rsidRPr="00430CFA" w:rsidRDefault="002E29C7" w:rsidP="00430CFA">
            <w:pPr>
              <w:spacing w:after="0" w:line="360" w:lineRule="auto"/>
              <w:jc w:val="center"/>
              <w:rPr>
                <w:rFonts w:ascii="Calibri" w:hAnsi="Calibri" w:cs="Calibri"/>
                <w:b/>
                <w:bCs/>
                <w:color w:val="FFFFFF"/>
              </w:rPr>
            </w:pPr>
            <w:r w:rsidRPr="00430CFA">
              <w:rPr>
                <w:rFonts w:ascii="Calibri" w:hAnsi="Calibri" w:cs="Calibri"/>
                <w:b/>
                <w:bCs/>
                <w:color w:val="FFFFFF"/>
              </w:rPr>
              <w:t>2018</w:t>
            </w:r>
          </w:p>
        </w:tc>
      </w:tr>
      <w:tr w:rsidR="002E29C7" w:rsidRPr="00430CFA" w:rsidTr="00430CFA">
        <w:trPr>
          <w:trHeight w:val="300"/>
          <w:jc w:val="center"/>
        </w:trPr>
        <w:tc>
          <w:tcPr>
            <w:tcW w:w="2057" w:type="dxa"/>
            <w:shd w:val="clear" w:color="auto" w:fill="BCDFE3"/>
            <w:noWrap/>
            <w:vAlign w:val="center"/>
            <w:hideMark/>
          </w:tcPr>
          <w:p w:rsidR="002E29C7" w:rsidRPr="00430CFA" w:rsidRDefault="002E29C7" w:rsidP="00430CFA">
            <w:pPr>
              <w:spacing w:after="0" w:line="360" w:lineRule="auto"/>
              <w:jc w:val="center"/>
              <w:rPr>
                <w:rFonts w:ascii="Calibri" w:hAnsi="Calibri" w:cs="Calibri"/>
                <w:color w:val="000000"/>
                <w:sz w:val="20"/>
                <w:szCs w:val="20"/>
              </w:rPr>
            </w:pPr>
            <w:r w:rsidRPr="00430CFA">
              <w:rPr>
                <w:rFonts w:ascii="Calibri" w:hAnsi="Calibri" w:cs="Calibri"/>
                <w:color w:val="000000"/>
                <w:sz w:val="20"/>
                <w:szCs w:val="20"/>
              </w:rPr>
              <w:t>Kebutuhan Investasi</w:t>
            </w:r>
          </w:p>
        </w:tc>
        <w:tc>
          <w:tcPr>
            <w:tcW w:w="985" w:type="dxa"/>
            <w:shd w:val="clear" w:color="auto" w:fill="BCDFE3"/>
            <w:noWrap/>
            <w:vAlign w:val="center"/>
            <w:hideMark/>
          </w:tcPr>
          <w:p w:rsidR="002E29C7" w:rsidRPr="00430CFA" w:rsidRDefault="002E29C7" w:rsidP="00430CFA">
            <w:pPr>
              <w:spacing w:after="0" w:line="360" w:lineRule="auto"/>
              <w:jc w:val="center"/>
              <w:rPr>
                <w:rFonts w:ascii="Calibri" w:hAnsi="Calibri" w:cs="Calibri"/>
                <w:color w:val="000000"/>
                <w:sz w:val="20"/>
                <w:szCs w:val="20"/>
              </w:rPr>
            </w:pPr>
          </w:p>
        </w:tc>
        <w:tc>
          <w:tcPr>
            <w:tcW w:w="1198" w:type="dxa"/>
            <w:shd w:val="clear" w:color="auto" w:fill="DDEFF1"/>
            <w:noWrap/>
            <w:vAlign w:val="center"/>
            <w:hideMark/>
          </w:tcPr>
          <w:p w:rsidR="002E29C7" w:rsidRPr="00430CFA" w:rsidRDefault="002E29C7" w:rsidP="00430CFA">
            <w:pPr>
              <w:spacing w:after="0" w:line="360" w:lineRule="auto"/>
              <w:jc w:val="center"/>
              <w:rPr>
                <w:rFonts w:ascii="Calibri" w:hAnsi="Calibri" w:cs="Calibri"/>
                <w:color w:val="000000"/>
                <w:sz w:val="20"/>
                <w:szCs w:val="20"/>
              </w:rPr>
            </w:pPr>
          </w:p>
        </w:tc>
        <w:tc>
          <w:tcPr>
            <w:tcW w:w="1202" w:type="dxa"/>
            <w:shd w:val="clear" w:color="auto" w:fill="DDEFF1"/>
            <w:noWrap/>
            <w:vAlign w:val="center"/>
            <w:hideMark/>
          </w:tcPr>
          <w:p w:rsidR="002E29C7" w:rsidRPr="00430CFA" w:rsidRDefault="002E29C7" w:rsidP="00430CFA">
            <w:pPr>
              <w:spacing w:after="0" w:line="360" w:lineRule="auto"/>
              <w:jc w:val="center"/>
              <w:rPr>
                <w:rFonts w:ascii="Calibri" w:hAnsi="Calibri" w:cs="Calibri"/>
                <w:color w:val="000000"/>
                <w:sz w:val="20"/>
                <w:szCs w:val="20"/>
              </w:rPr>
            </w:pPr>
          </w:p>
        </w:tc>
        <w:tc>
          <w:tcPr>
            <w:tcW w:w="1113" w:type="dxa"/>
            <w:shd w:val="clear" w:color="auto" w:fill="DDEFF1"/>
            <w:noWrap/>
            <w:vAlign w:val="center"/>
            <w:hideMark/>
          </w:tcPr>
          <w:p w:rsidR="002E29C7" w:rsidRPr="00430CFA" w:rsidRDefault="002E29C7" w:rsidP="00430CFA">
            <w:pPr>
              <w:spacing w:after="0" w:line="360" w:lineRule="auto"/>
              <w:jc w:val="center"/>
              <w:rPr>
                <w:rFonts w:ascii="Calibri" w:hAnsi="Calibri" w:cs="Calibri"/>
                <w:color w:val="000000"/>
                <w:sz w:val="20"/>
                <w:szCs w:val="20"/>
              </w:rPr>
            </w:pPr>
          </w:p>
        </w:tc>
        <w:tc>
          <w:tcPr>
            <w:tcW w:w="1212" w:type="dxa"/>
            <w:shd w:val="clear" w:color="auto" w:fill="DDEFF1"/>
            <w:noWrap/>
            <w:vAlign w:val="center"/>
            <w:hideMark/>
          </w:tcPr>
          <w:p w:rsidR="002E29C7" w:rsidRPr="00430CFA" w:rsidRDefault="002E29C7" w:rsidP="00430CFA">
            <w:pPr>
              <w:spacing w:after="0" w:line="360" w:lineRule="auto"/>
              <w:jc w:val="center"/>
              <w:rPr>
                <w:rFonts w:ascii="Calibri" w:hAnsi="Calibri" w:cs="Calibri"/>
                <w:color w:val="000000"/>
                <w:sz w:val="20"/>
                <w:szCs w:val="20"/>
              </w:rPr>
            </w:pPr>
          </w:p>
        </w:tc>
        <w:tc>
          <w:tcPr>
            <w:tcW w:w="1210" w:type="dxa"/>
            <w:shd w:val="clear" w:color="auto" w:fill="DDEFF1"/>
            <w:noWrap/>
            <w:vAlign w:val="center"/>
            <w:hideMark/>
          </w:tcPr>
          <w:p w:rsidR="002E29C7" w:rsidRPr="00430CFA" w:rsidRDefault="002E29C7" w:rsidP="00430CFA">
            <w:pPr>
              <w:spacing w:after="0" w:line="360" w:lineRule="auto"/>
              <w:jc w:val="center"/>
              <w:rPr>
                <w:rFonts w:ascii="Calibri" w:hAnsi="Calibri" w:cs="Calibri"/>
                <w:color w:val="000000"/>
                <w:sz w:val="20"/>
                <w:szCs w:val="20"/>
              </w:rPr>
            </w:pPr>
          </w:p>
        </w:tc>
      </w:tr>
      <w:tr w:rsidR="00430CFA" w:rsidRPr="00430CFA" w:rsidTr="00430CFA">
        <w:trPr>
          <w:trHeight w:val="300"/>
          <w:jc w:val="center"/>
        </w:trPr>
        <w:tc>
          <w:tcPr>
            <w:tcW w:w="2057" w:type="dxa"/>
            <w:shd w:val="clear" w:color="auto" w:fill="BCDFE3"/>
            <w:noWrap/>
            <w:vAlign w:val="center"/>
            <w:hideMark/>
          </w:tcPr>
          <w:p w:rsidR="00430CFA" w:rsidRPr="00430CFA" w:rsidRDefault="00430CFA" w:rsidP="00430CFA">
            <w:pPr>
              <w:spacing w:after="0" w:line="360" w:lineRule="auto"/>
              <w:jc w:val="center"/>
              <w:rPr>
                <w:rFonts w:ascii="Calibri" w:hAnsi="Calibri" w:cs="Calibri"/>
                <w:color w:val="000000"/>
                <w:sz w:val="20"/>
                <w:szCs w:val="20"/>
              </w:rPr>
            </w:pPr>
            <w:r w:rsidRPr="00430CFA">
              <w:rPr>
                <w:rFonts w:ascii="Calibri" w:hAnsi="Calibri" w:cs="Calibri"/>
                <w:color w:val="000000"/>
                <w:sz w:val="20"/>
                <w:szCs w:val="20"/>
              </w:rPr>
              <w:t>- JTM</w:t>
            </w:r>
          </w:p>
        </w:tc>
        <w:tc>
          <w:tcPr>
            <w:tcW w:w="985" w:type="dxa"/>
            <w:shd w:val="clear" w:color="auto" w:fill="BCDFE3"/>
            <w:noWrap/>
            <w:vAlign w:val="center"/>
            <w:hideMark/>
          </w:tcPr>
          <w:p w:rsidR="00430CFA" w:rsidRPr="00430CFA" w:rsidRDefault="00430CFA" w:rsidP="00430CFA">
            <w:pPr>
              <w:spacing w:after="0" w:line="360" w:lineRule="auto"/>
              <w:jc w:val="center"/>
              <w:rPr>
                <w:rFonts w:ascii="Calibri" w:hAnsi="Calibri" w:cs="Calibri"/>
                <w:color w:val="000000"/>
                <w:sz w:val="20"/>
                <w:szCs w:val="20"/>
              </w:rPr>
            </w:pPr>
            <w:r>
              <w:rPr>
                <w:rFonts w:ascii="Calibri" w:hAnsi="Calibri" w:cs="Calibri"/>
                <w:color w:val="000000"/>
                <w:sz w:val="20"/>
                <w:szCs w:val="20"/>
              </w:rPr>
              <w:t>Miliar</w:t>
            </w:r>
            <w:r w:rsidRPr="00430CFA">
              <w:rPr>
                <w:rFonts w:ascii="Calibri" w:hAnsi="Calibri" w:cs="Calibri"/>
                <w:color w:val="000000"/>
                <w:sz w:val="20"/>
                <w:szCs w:val="20"/>
              </w:rPr>
              <w:t xml:space="preserve"> Rp</w:t>
            </w:r>
          </w:p>
        </w:tc>
        <w:tc>
          <w:tcPr>
            <w:tcW w:w="1198" w:type="dxa"/>
            <w:shd w:val="clear" w:color="auto" w:fill="DDEFF1"/>
            <w:noWrap/>
            <w:vAlign w:val="center"/>
            <w:hideMark/>
          </w:tcPr>
          <w:p w:rsidR="00430CFA" w:rsidRPr="00430CFA" w:rsidRDefault="00430CFA" w:rsidP="00430CFA">
            <w:pPr>
              <w:spacing w:line="360" w:lineRule="auto"/>
              <w:jc w:val="center"/>
              <w:rPr>
                <w:rFonts w:ascii="Calibri" w:hAnsi="Calibri"/>
                <w:color w:val="000000"/>
              </w:rPr>
            </w:pPr>
            <w:r w:rsidRPr="00430CFA">
              <w:rPr>
                <w:rFonts w:ascii="Calibri" w:hAnsi="Calibri"/>
                <w:color w:val="000000"/>
              </w:rPr>
              <w:t>1,424</w:t>
            </w:r>
          </w:p>
        </w:tc>
        <w:tc>
          <w:tcPr>
            <w:tcW w:w="1202" w:type="dxa"/>
            <w:shd w:val="clear" w:color="auto" w:fill="DDEFF1"/>
            <w:noWrap/>
            <w:vAlign w:val="center"/>
            <w:hideMark/>
          </w:tcPr>
          <w:p w:rsidR="00430CFA" w:rsidRPr="00430CFA" w:rsidRDefault="00430CFA" w:rsidP="00430CFA">
            <w:pPr>
              <w:spacing w:line="360" w:lineRule="auto"/>
              <w:jc w:val="center"/>
              <w:rPr>
                <w:rFonts w:ascii="Calibri" w:hAnsi="Calibri"/>
                <w:color w:val="000000"/>
              </w:rPr>
            </w:pPr>
            <w:r w:rsidRPr="00430CFA">
              <w:rPr>
                <w:rFonts w:ascii="Calibri" w:hAnsi="Calibri"/>
                <w:color w:val="000000"/>
              </w:rPr>
              <w:t>1,422</w:t>
            </w:r>
          </w:p>
        </w:tc>
        <w:tc>
          <w:tcPr>
            <w:tcW w:w="1113" w:type="dxa"/>
            <w:shd w:val="clear" w:color="auto" w:fill="DDEFF1"/>
            <w:noWrap/>
            <w:vAlign w:val="center"/>
            <w:hideMark/>
          </w:tcPr>
          <w:p w:rsidR="00430CFA" w:rsidRPr="00430CFA" w:rsidRDefault="00430CFA" w:rsidP="00430CFA">
            <w:pPr>
              <w:spacing w:line="360" w:lineRule="auto"/>
              <w:jc w:val="center"/>
              <w:rPr>
                <w:rFonts w:ascii="Calibri" w:hAnsi="Calibri"/>
                <w:color w:val="000000"/>
              </w:rPr>
            </w:pPr>
            <w:r w:rsidRPr="00430CFA">
              <w:rPr>
                <w:rFonts w:ascii="Calibri" w:hAnsi="Calibri"/>
                <w:color w:val="000000"/>
              </w:rPr>
              <w:t>1,742</w:t>
            </w:r>
          </w:p>
        </w:tc>
        <w:tc>
          <w:tcPr>
            <w:tcW w:w="1212" w:type="dxa"/>
            <w:shd w:val="clear" w:color="auto" w:fill="DDEFF1"/>
            <w:noWrap/>
            <w:vAlign w:val="center"/>
            <w:hideMark/>
          </w:tcPr>
          <w:p w:rsidR="00430CFA" w:rsidRPr="00430CFA" w:rsidRDefault="00430CFA" w:rsidP="00430CFA">
            <w:pPr>
              <w:spacing w:line="360" w:lineRule="auto"/>
              <w:jc w:val="center"/>
              <w:rPr>
                <w:rFonts w:ascii="Calibri" w:hAnsi="Calibri"/>
                <w:color w:val="000000"/>
              </w:rPr>
            </w:pPr>
            <w:r w:rsidRPr="00430CFA">
              <w:rPr>
                <w:rFonts w:ascii="Calibri" w:hAnsi="Calibri"/>
                <w:color w:val="000000"/>
              </w:rPr>
              <w:t>1,906</w:t>
            </w:r>
          </w:p>
        </w:tc>
        <w:tc>
          <w:tcPr>
            <w:tcW w:w="1210" w:type="dxa"/>
            <w:shd w:val="clear" w:color="auto" w:fill="DDEFF1"/>
            <w:noWrap/>
            <w:vAlign w:val="center"/>
          </w:tcPr>
          <w:p w:rsidR="00430CFA" w:rsidRPr="00430CFA" w:rsidRDefault="00430CFA" w:rsidP="00430CFA">
            <w:pPr>
              <w:spacing w:line="360" w:lineRule="auto"/>
              <w:jc w:val="center"/>
              <w:rPr>
                <w:rFonts w:ascii="Calibri" w:hAnsi="Calibri"/>
                <w:color w:val="000000"/>
              </w:rPr>
            </w:pPr>
            <w:r w:rsidRPr="00430CFA">
              <w:rPr>
                <w:rFonts w:ascii="Calibri" w:hAnsi="Calibri"/>
                <w:color w:val="000000"/>
              </w:rPr>
              <w:t>2,251</w:t>
            </w:r>
          </w:p>
        </w:tc>
      </w:tr>
      <w:tr w:rsidR="00430CFA" w:rsidRPr="00430CFA" w:rsidTr="00430CFA">
        <w:trPr>
          <w:trHeight w:val="300"/>
          <w:jc w:val="center"/>
        </w:trPr>
        <w:tc>
          <w:tcPr>
            <w:tcW w:w="2057" w:type="dxa"/>
            <w:shd w:val="clear" w:color="auto" w:fill="BCDFE3"/>
            <w:noWrap/>
            <w:vAlign w:val="center"/>
            <w:hideMark/>
          </w:tcPr>
          <w:p w:rsidR="00430CFA" w:rsidRPr="00430CFA" w:rsidRDefault="00430CFA" w:rsidP="00430CFA">
            <w:pPr>
              <w:spacing w:after="0" w:line="360" w:lineRule="auto"/>
              <w:jc w:val="center"/>
              <w:rPr>
                <w:rFonts w:ascii="Calibri" w:hAnsi="Calibri" w:cs="Calibri"/>
                <w:color w:val="000000"/>
                <w:sz w:val="20"/>
                <w:szCs w:val="20"/>
              </w:rPr>
            </w:pPr>
            <w:r w:rsidRPr="00430CFA">
              <w:rPr>
                <w:rFonts w:ascii="Calibri" w:hAnsi="Calibri" w:cs="Calibri"/>
                <w:color w:val="000000"/>
                <w:sz w:val="20"/>
                <w:szCs w:val="20"/>
              </w:rPr>
              <w:t>- Gardu Distribusi</w:t>
            </w:r>
          </w:p>
        </w:tc>
        <w:tc>
          <w:tcPr>
            <w:tcW w:w="985" w:type="dxa"/>
            <w:shd w:val="clear" w:color="auto" w:fill="BCDFE3"/>
            <w:noWrap/>
            <w:vAlign w:val="center"/>
            <w:hideMark/>
          </w:tcPr>
          <w:p w:rsidR="00430CFA" w:rsidRPr="00430CFA" w:rsidRDefault="00430CFA" w:rsidP="00430CFA">
            <w:pPr>
              <w:spacing w:after="0" w:line="360" w:lineRule="auto"/>
              <w:jc w:val="center"/>
              <w:rPr>
                <w:rFonts w:ascii="Calibri" w:hAnsi="Calibri" w:cs="Calibri"/>
                <w:color w:val="000000"/>
                <w:sz w:val="20"/>
                <w:szCs w:val="20"/>
              </w:rPr>
            </w:pPr>
            <w:r>
              <w:rPr>
                <w:rFonts w:ascii="Calibri" w:hAnsi="Calibri" w:cs="Calibri"/>
                <w:color w:val="000000"/>
                <w:sz w:val="20"/>
                <w:szCs w:val="20"/>
              </w:rPr>
              <w:t>Miliar</w:t>
            </w:r>
            <w:r w:rsidRPr="00430CFA">
              <w:rPr>
                <w:rFonts w:ascii="Calibri" w:hAnsi="Calibri" w:cs="Calibri"/>
                <w:color w:val="000000"/>
                <w:sz w:val="20"/>
                <w:szCs w:val="20"/>
              </w:rPr>
              <w:t xml:space="preserve"> Rp</w:t>
            </w:r>
          </w:p>
        </w:tc>
        <w:tc>
          <w:tcPr>
            <w:tcW w:w="1198" w:type="dxa"/>
            <w:shd w:val="clear" w:color="auto" w:fill="DDEFF1"/>
            <w:noWrap/>
            <w:vAlign w:val="center"/>
            <w:hideMark/>
          </w:tcPr>
          <w:p w:rsidR="00430CFA" w:rsidRPr="00430CFA" w:rsidRDefault="00430CFA" w:rsidP="00430CFA">
            <w:pPr>
              <w:spacing w:line="360" w:lineRule="auto"/>
              <w:jc w:val="center"/>
              <w:rPr>
                <w:rFonts w:ascii="Calibri" w:hAnsi="Calibri"/>
                <w:color w:val="000000"/>
              </w:rPr>
            </w:pPr>
            <w:r w:rsidRPr="00430CFA">
              <w:rPr>
                <w:rFonts w:ascii="Calibri" w:hAnsi="Calibri"/>
                <w:color w:val="000000"/>
              </w:rPr>
              <w:t>10,762</w:t>
            </w:r>
          </w:p>
        </w:tc>
        <w:tc>
          <w:tcPr>
            <w:tcW w:w="1202" w:type="dxa"/>
            <w:shd w:val="clear" w:color="auto" w:fill="DDEFF1"/>
            <w:noWrap/>
            <w:vAlign w:val="center"/>
            <w:hideMark/>
          </w:tcPr>
          <w:p w:rsidR="00430CFA" w:rsidRPr="00430CFA" w:rsidRDefault="00430CFA" w:rsidP="00430CFA">
            <w:pPr>
              <w:spacing w:line="360" w:lineRule="auto"/>
              <w:jc w:val="center"/>
              <w:rPr>
                <w:rFonts w:ascii="Calibri" w:hAnsi="Calibri"/>
                <w:color w:val="000000"/>
              </w:rPr>
            </w:pPr>
            <w:r w:rsidRPr="00430CFA">
              <w:rPr>
                <w:rFonts w:ascii="Calibri" w:hAnsi="Calibri"/>
                <w:color w:val="000000"/>
              </w:rPr>
              <w:t>11,313</w:t>
            </w:r>
          </w:p>
        </w:tc>
        <w:tc>
          <w:tcPr>
            <w:tcW w:w="1113" w:type="dxa"/>
            <w:shd w:val="clear" w:color="auto" w:fill="DDEFF1"/>
            <w:noWrap/>
            <w:vAlign w:val="center"/>
            <w:hideMark/>
          </w:tcPr>
          <w:p w:rsidR="00430CFA" w:rsidRPr="00430CFA" w:rsidRDefault="00430CFA" w:rsidP="00430CFA">
            <w:pPr>
              <w:spacing w:line="360" w:lineRule="auto"/>
              <w:jc w:val="center"/>
              <w:rPr>
                <w:rFonts w:ascii="Calibri" w:hAnsi="Calibri"/>
                <w:color w:val="000000"/>
              </w:rPr>
            </w:pPr>
            <w:r w:rsidRPr="00430CFA">
              <w:rPr>
                <w:rFonts w:ascii="Calibri" w:hAnsi="Calibri"/>
                <w:color w:val="000000"/>
              </w:rPr>
              <w:t>13,584</w:t>
            </w:r>
          </w:p>
        </w:tc>
        <w:tc>
          <w:tcPr>
            <w:tcW w:w="1212" w:type="dxa"/>
            <w:shd w:val="clear" w:color="auto" w:fill="DDEFF1"/>
            <w:noWrap/>
            <w:vAlign w:val="center"/>
            <w:hideMark/>
          </w:tcPr>
          <w:p w:rsidR="00430CFA" w:rsidRPr="00430CFA" w:rsidRDefault="00430CFA" w:rsidP="00430CFA">
            <w:pPr>
              <w:spacing w:line="360" w:lineRule="auto"/>
              <w:jc w:val="center"/>
              <w:rPr>
                <w:rFonts w:ascii="Calibri" w:hAnsi="Calibri"/>
                <w:color w:val="000000"/>
              </w:rPr>
            </w:pPr>
            <w:r w:rsidRPr="00430CFA">
              <w:rPr>
                <w:rFonts w:ascii="Calibri" w:hAnsi="Calibri"/>
                <w:color w:val="000000"/>
              </w:rPr>
              <w:t>15,643</w:t>
            </w:r>
          </w:p>
        </w:tc>
        <w:tc>
          <w:tcPr>
            <w:tcW w:w="1210" w:type="dxa"/>
            <w:shd w:val="clear" w:color="auto" w:fill="DDEFF1"/>
            <w:noWrap/>
            <w:vAlign w:val="center"/>
          </w:tcPr>
          <w:p w:rsidR="00430CFA" w:rsidRPr="00430CFA" w:rsidRDefault="00430CFA" w:rsidP="00430CFA">
            <w:pPr>
              <w:spacing w:line="360" w:lineRule="auto"/>
              <w:jc w:val="center"/>
              <w:rPr>
                <w:rFonts w:ascii="Calibri" w:hAnsi="Calibri"/>
                <w:color w:val="000000"/>
              </w:rPr>
            </w:pPr>
            <w:r w:rsidRPr="00430CFA">
              <w:rPr>
                <w:rFonts w:ascii="Calibri" w:hAnsi="Calibri"/>
                <w:color w:val="000000"/>
              </w:rPr>
              <w:t>18,113</w:t>
            </w:r>
          </w:p>
        </w:tc>
      </w:tr>
      <w:tr w:rsidR="00430CFA" w:rsidRPr="00430CFA" w:rsidTr="00430CFA">
        <w:trPr>
          <w:trHeight w:val="300"/>
          <w:jc w:val="center"/>
        </w:trPr>
        <w:tc>
          <w:tcPr>
            <w:tcW w:w="2057" w:type="dxa"/>
            <w:shd w:val="clear" w:color="auto" w:fill="BCDFE3"/>
            <w:noWrap/>
            <w:vAlign w:val="center"/>
            <w:hideMark/>
          </w:tcPr>
          <w:p w:rsidR="00430CFA" w:rsidRPr="00430CFA" w:rsidRDefault="00430CFA" w:rsidP="00430CFA">
            <w:pPr>
              <w:spacing w:after="0" w:line="360" w:lineRule="auto"/>
              <w:jc w:val="center"/>
              <w:rPr>
                <w:rFonts w:ascii="Calibri" w:hAnsi="Calibri" w:cs="Calibri"/>
                <w:color w:val="000000"/>
                <w:sz w:val="20"/>
                <w:szCs w:val="20"/>
              </w:rPr>
            </w:pPr>
            <w:r w:rsidRPr="00430CFA">
              <w:rPr>
                <w:rFonts w:ascii="Calibri" w:hAnsi="Calibri" w:cs="Calibri"/>
                <w:color w:val="000000"/>
                <w:sz w:val="20"/>
                <w:szCs w:val="20"/>
              </w:rPr>
              <w:t>- JTR</w:t>
            </w:r>
          </w:p>
        </w:tc>
        <w:tc>
          <w:tcPr>
            <w:tcW w:w="985" w:type="dxa"/>
            <w:shd w:val="clear" w:color="auto" w:fill="BCDFE3"/>
            <w:noWrap/>
            <w:vAlign w:val="center"/>
            <w:hideMark/>
          </w:tcPr>
          <w:p w:rsidR="00430CFA" w:rsidRPr="00430CFA" w:rsidRDefault="00430CFA" w:rsidP="00430CFA">
            <w:pPr>
              <w:spacing w:after="0" w:line="360" w:lineRule="auto"/>
              <w:jc w:val="center"/>
              <w:rPr>
                <w:rFonts w:ascii="Calibri" w:hAnsi="Calibri" w:cs="Calibri"/>
                <w:color w:val="000000"/>
                <w:sz w:val="20"/>
                <w:szCs w:val="20"/>
              </w:rPr>
            </w:pPr>
            <w:r>
              <w:rPr>
                <w:rFonts w:ascii="Calibri" w:hAnsi="Calibri" w:cs="Calibri"/>
                <w:color w:val="000000"/>
                <w:sz w:val="20"/>
                <w:szCs w:val="20"/>
              </w:rPr>
              <w:t>Miliar</w:t>
            </w:r>
            <w:r w:rsidRPr="00430CFA">
              <w:rPr>
                <w:rFonts w:ascii="Calibri" w:hAnsi="Calibri" w:cs="Calibri"/>
                <w:color w:val="000000"/>
                <w:sz w:val="20"/>
                <w:szCs w:val="20"/>
              </w:rPr>
              <w:t xml:space="preserve"> Rp</w:t>
            </w:r>
          </w:p>
        </w:tc>
        <w:tc>
          <w:tcPr>
            <w:tcW w:w="1198" w:type="dxa"/>
            <w:shd w:val="clear" w:color="auto" w:fill="DDEFF1"/>
            <w:noWrap/>
            <w:vAlign w:val="center"/>
            <w:hideMark/>
          </w:tcPr>
          <w:p w:rsidR="00430CFA" w:rsidRPr="00430CFA" w:rsidRDefault="00430CFA" w:rsidP="00430CFA">
            <w:pPr>
              <w:spacing w:line="360" w:lineRule="auto"/>
              <w:jc w:val="center"/>
              <w:rPr>
                <w:rFonts w:ascii="Calibri" w:hAnsi="Calibri"/>
                <w:color w:val="000000"/>
              </w:rPr>
            </w:pPr>
            <w:r w:rsidRPr="00430CFA">
              <w:rPr>
                <w:rFonts w:ascii="Calibri" w:hAnsi="Calibri"/>
                <w:color w:val="000000"/>
              </w:rPr>
              <w:t>1,080</w:t>
            </w:r>
          </w:p>
        </w:tc>
        <w:tc>
          <w:tcPr>
            <w:tcW w:w="1202" w:type="dxa"/>
            <w:shd w:val="clear" w:color="auto" w:fill="DDEFF1"/>
            <w:noWrap/>
            <w:vAlign w:val="center"/>
            <w:hideMark/>
          </w:tcPr>
          <w:p w:rsidR="00430CFA" w:rsidRPr="00430CFA" w:rsidRDefault="00430CFA" w:rsidP="00430CFA">
            <w:pPr>
              <w:spacing w:line="360" w:lineRule="auto"/>
              <w:jc w:val="center"/>
              <w:rPr>
                <w:rFonts w:ascii="Calibri" w:hAnsi="Calibri"/>
                <w:color w:val="000000"/>
              </w:rPr>
            </w:pPr>
            <w:r w:rsidRPr="00430CFA">
              <w:rPr>
                <w:rFonts w:ascii="Calibri" w:hAnsi="Calibri"/>
                <w:color w:val="000000"/>
              </w:rPr>
              <w:t>1,089</w:t>
            </w:r>
          </w:p>
        </w:tc>
        <w:tc>
          <w:tcPr>
            <w:tcW w:w="1113" w:type="dxa"/>
            <w:shd w:val="clear" w:color="auto" w:fill="DDEFF1"/>
            <w:noWrap/>
            <w:vAlign w:val="center"/>
            <w:hideMark/>
          </w:tcPr>
          <w:p w:rsidR="00430CFA" w:rsidRPr="00430CFA" w:rsidRDefault="00430CFA" w:rsidP="00430CFA">
            <w:pPr>
              <w:spacing w:line="360" w:lineRule="auto"/>
              <w:jc w:val="center"/>
              <w:rPr>
                <w:rFonts w:ascii="Calibri" w:hAnsi="Calibri"/>
                <w:color w:val="000000"/>
              </w:rPr>
            </w:pPr>
            <w:r w:rsidRPr="00430CFA">
              <w:rPr>
                <w:rFonts w:ascii="Calibri" w:hAnsi="Calibri"/>
                <w:color w:val="000000"/>
              </w:rPr>
              <w:t>1,269</w:t>
            </w:r>
          </w:p>
        </w:tc>
        <w:tc>
          <w:tcPr>
            <w:tcW w:w="1212" w:type="dxa"/>
            <w:shd w:val="clear" w:color="auto" w:fill="DDEFF1"/>
            <w:noWrap/>
            <w:vAlign w:val="center"/>
            <w:hideMark/>
          </w:tcPr>
          <w:p w:rsidR="00430CFA" w:rsidRPr="00430CFA" w:rsidRDefault="00430CFA" w:rsidP="00430CFA">
            <w:pPr>
              <w:spacing w:line="360" w:lineRule="auto"/>
              <w:jc w:val="center"/>
              <w:rPr>
                <w:rFonts w:ascii="Calibri" w:hAnsi="Calibri"/>
                <w:color w:val="000000"/>
              </w:rPr>
            </w:pPr>
            <w:r w:rsidRPr="00430CFA">
              <w:rPr>
                <w:rFonts w:ascii="Calibri" w:hAnsi="Calibri"/>
                <w:color w:val="000000"/>
              </w:rPr>
              <w:t>1,432</w:t>
            </w:r>
          </w:p>
        </w:tc>
        <w:tc>
          <w:tcPr>
            <w:tcW w:w="1210" w:type="dxa"/>
            <w:shd w:val="clear" w:color="auto" w:fill="DDEFF1"/>
            <w:noWrap/>
            <w:vAlign w:val="center"/>
          </w:tcPr>
          <w:p w:rsidR="00430CFA" w:rsidRPr="00430CFA" w:rsidRDefault="00430CFA" w:rsidP="00430CFA">
            <w:pPr>
              <w:spacing w:line="360" w:lineRule="auto"/>
              <w:jc w:val="center"/>
              <w:rPr>
                <w:rFonts w:ascii="Calibri" w:hAnsi="Calibri"/>
                <w:color w:val="000000"/>
              </w:rPr>
            </w:pPr>
            <w:r w:rsidRPr="00430CFA">
              <w:rPr>
                <w:rFonts w:ascii="Calibri" w:hAnsi="Calibri"/>
                <w:color w:val="000000"/>
              </w:rPr>
              <w:t>1,642</w:t>
            </w:r>
          </w:p>
        </w:tc>
      </w:tr>
      <w:tr w:rsidR="00430CFA" w:rsidRPr="00430CFA" w:rsidTr="00430CFA">
        <w:trPr>
          <w:trHeight w:val="300"/>
          <w:jc w:val="center"/>
        </w:trPr>
        <w:tc>
          <w:tcPr>
            <w:tcW w:w="2057" w:type="dxa"/>
            <w:shd w:val="clear" w:color="auto" w:fill="BCDFE3"/>
            <w:noWrap/>
            <w:vAlign w:val="center"/>
            <w:hideMark/>
          </w:tcPr>
          <w:p w:rsidR="00430CFA" w:rsidRPr="00430CFA" w:rsidRDefault="00430CFA" w:rsidP="00430CFA">
            <w:pPr>
              <w:spacing w:after="0" w:line="360" w:lineRule="auto"/>
              <w:jc w:val="center"/>
              <w:rPr>
                <w:rFonts w:ascii="Calibri" w:hAnsi="Calibri" w:cs="Calibri"/>
                <w:color w:val="000000"/>
                <w:sz w:val="20"/>
                <w:szCs w:val="20"/>
              </w:rPr>
            </w:pPr>
            <w:r w:rsidRPr="00430CFA">
              <w:rPr>
                <w:rFonts w:ascii="Calibri" w:hAnsi="Calibri" w:cs="Calibri"/>
                <w:color w:val="000000"/>
                <w:sz w:val="20"/>
                <w:szCs w:val="20"/>
              </w:rPr>
              <w:t>- Pelanggan</w:t>
            </w:r>
          </w:p>
        </w:tc>
        <w:tc>
          <w:tcPr>
            <w:tcW w:w="985" w:type="dxa"/>
            <w:shd w:val="clear" w:color="auto" w:fill="BCDFE3"/>
            <w:noWrap/>
            <w:vAlign w:val="center"/>
            <w:hideMark/>
          </w:tcPr>
          <w:p w:rsidR="00430CFA" w:rsidRPr="00430CFA" w:rsidRDefault="00430CFA" w:rsidP="00430CFA">
            <w:pPr>
              <w:spacing w:after="0" w:line="360" w:lineRule="auto"/>
              <w:jc w:val="center"/>
              <w:rPr>
                <w:rFonts w:ascii="Calibri" w:hAnsi="Calibri" w:cs="Calibri"/>
                <w:color w:val="000000"/>
                <w:sz w:val="20"/>
                <w:szCs w:val="20"/>
              </w:rPr>
            </w:pPr>
            <w:r>
              <w:rPr>
                <w:rFonts w:ascii="Calibri" w:hAnsi="Calibri" w:cs="Calibri"/>
                <w:color w:val="000000"/>
                <w:sz w:val="20"/>
                <w:szCs w:val="20"/>
              </w:rPr>
              <w:t>Miliar</w:t>
            </w:r>
            <w:r w:rsidRPr="00430CFA">
              <w:rPr>
                <w:rFonts w:ascii="Calibri" w:hAnsi="Calibri" w:cs="Calibri"/>
                <w:color w:val="000000"/>
                <w:sz w:val="20"/>
                <w:szCs w:val="20"/>
              </w:rPr>
              <w:t xml:space="preserve"> Rp</w:t>
            </w:r>
          </w:p>
        </w:tc>
        <w:tc>
          <w:tcPr>
            <w:tcW w:w="1198" w:type="dxa"/>
            <w:shd w:val="clear" w:color="auto" w:fill="DDEFF1"/>
            <w:noWrap/>
            <w:vAlign w:val="center"/>
            <w:hideMark/>
          </w:tcPr>
          <w:p w:rsidR="00430CFA" w:rsidRPr="00430CFA" w:rsidRDefault="00430CFA" w:rsidP="00430CFA">
            <w:pPr>
              <w:spacing w:line="360" w:lineRule="auto"/>
              <w:jc w:val="center"/>
              <w:rPr>
                <w:rFonts w:ascii="Calibri" w:hAnsi="Calibri"/>
                <w:color w:val="000000"/>
              </w:rPr>
            </w:pPr>
            <w:r w:rsidRPr="00430CFA">
              <w:rPr>
                <w:rFonts w:ascii="Calibri" w:hAnsi="Calibri"/>
                <w:color w:val="000000"/>
              </w:rPr>
              <w:t>30,770</w:t>
            </w:r>
          </w:p>
        </w:tc>
        <w:tc>
          <w:tcPr>
            <w:tcW w:w="1202" w:type="dxa"/>
            <w:shd w:val="clear" w:color="auto" w:fill="DDEFF1"/>
            <w:noWrap/>
            <w:vAlign w:val="center"/>
            <w:hideMark/>
          </w:tcPr>
          <w:p w:rsidR="00430CFA" w:rsidRPr="00430CFA" w:rsidRDefault="00430CFA" w:rsidP="00430CFA">
            <w:pPr>
              <w:spacing w:line="360" w:lineRule="auto"/>
              <w:jc w:val="center"/>
              <w:rPr>
                <w:rFonts w:ascii="Calibri" w:hAnsi="Calibri"/>
                <w:color w:val="000000"/>
              </w:rPr>
            </w:pPr>
            <w:r w:rsidRPr="00430CFA">
              <w:rPr>
                <w:rFonts w:ascii="Calibri" w:hAnsi="Calibri"/>
                <w:color w:val="000000"/>
              </w:rPr>
              <w:t>35,101</w:t>
            </w:r>
          </w:p>
        </w:tc>
        <w:tc>
          <w:tcPr>
            <w:tcW w:w="1113" w:type="dxa"/>
            <w:shd w:val="clear" w:color="auto" w:fill="DDEFF1"/>
            <w:noWrap/>
            <w:vAlign w:val="center"/>
            <w:hideMark/>
          </w:tcPr>
          <w:p w:rsidR="00430CFA" w:rsidRPr="00430CFA" w:rsidRDefault="00430CFA" w:rsidP="00430CFA">
            <w:pPr>
              <w:spacing w:line="360" w:lineRule="auto"/>
              <w:jc w:val="center"/>
              <w:rPr>
                <w:rFonts w:ascii="Calibri" w:hAnsi="Calibri"/>
                <w:color w:val="000000"/>
              </w:rPr>
            </w:pPr>
            <w:r w:rsidRPr="00430CFA">
              <w:rPr>
                <w:rFonts w:ascii="Calibri" w:hAnsi="Calibri"/>
                <w:color w:val="000000"/>
              </w:rPr>
              <w:t>37,686</w:t>
            </w:r>
          </w:p>
        </w:tc>
        <w:tc>
          <w:tcPr>
            <w:tcW w:w="1212" w:type="dxa"/>
            <w:shd w:val="clear" w:color="auto" w:fill="DDEFF1"/>
            <w:noWrap/>
            <w:vAlign w:val="center"/>
            <w:hideMark/>
          </w:tcPr>
          <w:p w:rsidR="00430CFA" w:rsidRPr="00430CFA" w:rsidRDefault="00430CFA" w:rsidP="00430CFA">
            <w:pPr>
              <w:spacing w:line="360" w:lineRule="auto"/>
              <w:jc w:val="center"/>
              <w:rPr>
                <w:rFonts w:ascii="Calibri" w:hAnsi="Calibri"/>
                <w:color w:val="000000"/>
              </w:rPr>
            </w:pPr>
            <w:r w:rsidRPr="00430CFA">
              <w:rPr>
                <w:rFonts w:ascii="Calibri" w:hAnsi="Calibri"/>
                <w:color w:val="000000"/>
              </w:rPr>
              <w:t>39,880</w:t>
            </w:r>
          </w:p>
        </w:tc>
        <w:tc>
          <w:tcPr>
            <w:tcW w:w="1210" w:type="dxa"/>
            <w:shd w:val="clear" w:color="auto" w:fill="DDEFF1"/>
            <w:noWrap/>
            <w:vAlign w:val="center"/>
          </w:tcPr>
          <w:p w:rsidR="00430CFA" w:rsidRPr="00430CFA" w:rsidRDefault="00430CFA" w:rsidP="00430CFA">
            <w:pPr>
              <w:spacing w:line="360" w:lineRule="auto"/>
              <w:jc w:val="center"/>
              <w:rPr>
                <w:rFonts w:ascii="Calibri" w:hAnsi="Calibri"/>
                <w:color w:val="000000"/>
              </w:rPr>
            </w:pPr>
            <w:r w:rsidRPr="00430CFA">
              <w:rPr>
                <w:rFonts w:ascii="Calibri" w:hAnsi="Calibri"/>
                <w:color w:val="000000"/>
              </w:rPr>
              <w:t>42,355</w:t>
            </w:r>
          </w:p>
        </w:tc>
      </w:tr>
      <w:tr w:rsidR="00430CFA" w:rsidRPr="00B868AB" w:rsidTr="00430CFA">
        <w:trPr>
          <w:trHeight w:val="300"/>
          <w:jc w:val="center"/>
        </w:trPr>
        <w:tc>
          <w:tcPr>
            <w:tcW w:w="2057" w:type="dxa"/>
            <w:shd w:val="clear" w:color="auto" w:fill="BCDFE3"/>
            <w:noWrap/>
            <w:vAlign w:val="center"/>
            <w:hideMark/>
          </w:tcPr>
          <w:p w:rsidR="00430CFA" w:rsidRPr="00430CFA" w:rsidRDefault="00430CFA" w:rsidP="00430CFA">
            <w:pPr>
              <w:spacing w:after="0" w:line="360" w:lineRule="auto"/>
              <w:jc w:val="center"/>
              <w:rPr>
                <w:rFonts w:ascii="Calibri" w:hAnsi="Calibri" w:cs="Calibri"/>
                <w:color w:val="000000"/>
                <w:sz w:val="20"/>
                <w:szCs w:val="20"/>
              </w:rPr>
            </w:pPr>
            <w:r w:rsidRPr="00430CFA">
              <w:rPr>
                <w:rFonts w:ascii="Calibri" w:hAnsi="Calibri" w:cs="Calibri"/>
                <w:color w:val="000000"/>
                <w:sz w:val="20"/>
                <w:szCs w:val="20"/>
              </w:rPr>
              <w:t>Total 2014-2018</w:t>
            </w:r>
          </w:p>
        </w:tc>
        <w:tc>
          <w:tcPr>
            <w:tcW w:w="985" w:type="dxa"/>
            <w:shd w:val="clear" w:color="auto" w:fill="BCDFE3"/>
            <w:noWrap/>
            <w:vAlign w:val="center"/>
            <w:hideMark/>
          </w:tcPr>
          <w:p w:rsidR="00430CFA" w:rsidRPr="00430CFA" w:rsidRDefault="00430CFA" w:rsidP="00430CFA">
            <w:pPr>
              <w:spacing w:after="0" w:line="360" w:lineRule="auto"/>
              <w:jc w:val="center"/>
              <w:rPr>
                <w:rFonts w:ascii="Calibri" w:hAnsi="Calibri" w:cs="Calibri"/>
                <w:color w:val="000000"/>
                <w:sz w:val="20"/>
                <w:szCs w:val="20"/>
              </w:rPr>
            </w:pPr>
            <w:r>
              <w:rPr>
                <w:rFonts w:ascii="Calibri" w:hAnsi="Calibri" w:cs="Calibri"/>
                <w:color w:val="000000"/>
                <w:sz w:val="20"/>
                <w:szCs w:val="20"/>
              </w:rPr>
              <w:t>Miliar</w:t>
            </w:r>
            <w:r w:rsidRPr="00430CFA">
              <w:rPr>
                <w:rFonts w:ascii="Calibri" w:hAnsi="Calibri" w:cs="Calibri"/>
                <w:color w:val="000000"/>
                <w:sz w:val="20"/>
                <w:szCs w:val="20"/>
              </w:rPr>
              <w:t xml:space="preserve"> Rp</w:t>
            </w:r>
          </w:p>
        </w:tc>
        <w:tc>
          <w:tcPr>
            <w:tcW w:w="1198" w:type="dxa"/>
            <w:shd w:val="clear" w:color="auto" w:fill="BCDFE3"/>
            <w:noWrap/>
            <w:vAlign w:val="center"/>
            <w:hideMark/>
          </w:tcPr>
          <w:p w:rsidR="00430CFA" w:rsidRPr="00430CFA" w:rsidRDefault="00430CFA" w:rsidP="00430CFA">
            <w:pPr>
              <w:spacing w:line="360" w:lineRule="auto"/>
              <w:jc w:val="center"/>
              <w:rPr>
                <w:rFonts w:ascii="Calibri" w:hAnsi="Calibri"/>
                <w:color w:val="000000"/>
              </w:rPr>
            </w:pPr>
            <w:r w:rsidRPr="00430CFA">
              <w:rPr>
                <w:rFonts w:ascii="Calibri" w:hAnsi="Calibri"/>
                <w:color w:val="000000"/>
              </w:rPr>
              <w:t>44,287</w:t>
            </w:r>
          </w:p>
        </w:tc>
        <w:tc>
          <w:tcPr>
            <w:tcW w:w="1202" w:type="dxa"/>
            <w:shd w:val="clear" w:color="auto" w:fill="BCDFE3"/>
            <w:noWrap/>
            <w:vAlign w:val="center"/>
            <w:hideMark/>
          </w:tcPr>
          <w:p w:rsidR="00430CFA" w:rsidRPr="00430CFA" w:rsidRDefault="00430CFA" w:rsidP="00430CFA">
            <w:pPr>
              <w:spacing w:line="360" w:lineRule="auto"/>
              <w:jc w:val="center"/>
              <w:rPr>
                <w:rFonts w:ascii="Calibri" w:hAnsi="Calibri"/>
                <w:color w:val="000000"/>
              </w:rPr>
            </w:pPr>
            <w:r w:rsidRPr="00430CFA">
              <w:rPr>
                <w:rFonts w:ascii="Calibri" w:hAnsi="Calibri"/>
                <w:color w:val="000000"/>
              </w:rPr>
              <w:t>49,176</w:t>
            </w:r>
          </w:p>
        </w:tc>
        <w:tc>
          <w:tcPr>
            <w:tcW w:w="1113" w:type="dxa"/>
            <w:shd w:val="clear" w:color="auto" w:fill="BCDFE3"/>
            <w:noWrap/>
            <w:vAlign w:val="center"/>
            <w:hideMark/>
          </w:tcPr>
          <w:p w:rsidR="00430CFA" w:rsidRPr="00430CFA" w:rsidRDefault="00430CFA" w:rsidP="00430CFA">
            <w:pPr>
              <w:spacing w:line="360" w:lineRule="auto"/>
              <w:jc w:val="center"/>
              <w:rPr>
                <w:rFonts w:ascii="Calibri" w:hAnsi="Calibri"/>
                <w:color w:val="000000"/>
              </w:rPr>
            </w:pPr>
            <w:r w:rsidRPr="00430CFA">
              <w:rPr>
                <w:rFonts w:ascii="Calibri" w:hAnsi="Calibri"/>
                <w:color w:val="000000"/>
              </w:rPr>
              <w:t>54,581</w:t>
            </w:r>
          </w:p>
        </w:tc>
        <w:tc>
          <w:tcPr>
            <w:tcW w:w="1212" w:type="dxa"/>
            <w:shd w:val="clear" w:color="auto" w:fill="BCDFE3"/>
            <w:noWrap/>
            <w:vAlign w:val="center"/>
            <w:hideMark/>
          </w:tcPr>
          <w:p w:rsidR="00430CFA" w:rsidRPr="00430CFA" w:rsidRDefault="00430CFA" w:rsidP="00430CFA">
            <w:pPr>
              <w:spacing w:line="360" w:lineRule="auto"/>
              <w:jc w:val="center"/>
              <w:rPr>
                <w:rFonts w:ascii="Calibri" w:hAnsi="Calibri"/>
                <w:color w:val="000000"/>
              </w:rPr>
            </w:pPr>
            <w:r w:rsidRPr="00430CFA">
              <w:rPr>
                <w:rFonts w:ascii="Calibri" w:hAnsi="Calibri"/>
                <w:color w:val="000000"/>
              </w:rPr>
              <w:t>59,194</w:t>
            </w:r>
          </w:p>
        </w:tc>
        <w:tc>
          <w:tcPr>
            <w:tcW w:w="1210" w:type="dxa"/>
            <w:shd w:val="clear" w:color="auto" w:fill="BCDFE3"/>
            <w:noWrap/>
            <w:vAlign w:val="center"/>
          </w:tcPr>
          <w:p w:rsidR="00430CFA" w:rsidRDefault="00430CFA" w:rsidP="00430CFA">
            <w:pPr>
              <w:spacing w:line="360" w:lineRule="auto"/>
              <w:jc w:val="center"/>
              <w:rPr>
                <w:rFonts w:ascii="Calibri" w:hAnsi="Calibri"/>
                <w:color w:val="000000"/>
              </w:rPr>
            </w:pPr>
            <w:r w:rsidRPr="00430CFA">
              <w:rPr>
                <w:rFonts w:ascii="Calibri" w:hAnsi="Calibri"/>
                <w:color w:val="000000"/>
              </w:rPr>
              <w:t>64,749</w:t>
            </w:r>
          </w:p>
        </w:tc>
      </w:tr>
    </w:tbl>
    <w:p w:rsidR="009E5E4E" w:rsidRDefault="009E5E4E" w:rsidP="00742FE3">
      <w:pPr>
        <w:pStyle w:val="ListParagraph"/>
        <w:tabs>
          <w:tab w:val="left" w:pos="360"/>
        </w:tabs>
        <w:spacing w:after="0" w:line="360" w:lineRule="auto"/>
        <w:rPr>
          <w:rFonts w:ascii="Calibri" w:eastAsia="Arial Unicode MS" w:hAnsi="Calibri" w:cs="Calibri"/>
          <w:b/>
        </w:rPr>
      </w:pPr>
    </w:p>
    <w:p w:rsidR="006C3514" w:rsidRDefault="006C3514" w:rsidP="00742FE3">
      <w:pPr>
        <w:pStyle w:val="ListParagraph"/>
        <w:numPr>
          <w:ilvl w:val="2"/>
          <w:numId w:val="1"/>
        </w:numPr>
        <w:tabs>
          <w:tab w:val="left" w:pos="360"/>
        </w:tabs>
        <w:spacing w:after="0" w:line="360" w:lineRule="auto"/>
        <w:rPr>
          <w:rFonts w:ascii="Calibri" w:eastAsia="Arial Unicode MS" w:hAnsi="Calibri" w:cs="Calibri"/>
          <w:b/>
        </w:rPr>
      </w:pPr>
      <w:r w:rsidRPr="006C3514">
        <w:rPr>
          <w:rFonts w:ascii="Calibri" w:eastAsia="Arial Unicode MS" w:hAnsi="Calibri" w:cs="Calibri"/>
          <w:b/>
        </w:rPr>
        <w:t>Sumber Pendanaan</w:t>
      </w:r>
    </w:p>
    <w:p w:rsidR="006C3514" w:rsidRDefault="006C3514" w:rsidP="00742FE3">
      <w:pPr>
        <w:autoSpaceDE w:val="0"/>
        <w:autoSpaceDN w:val="0"/>
        <w:adjustRightInd w:val="0"/>
        <w:spacing w:after="0" w:line="360" w:lineRule="auto"/>
        <w:jc w:val="both"/>
        <w:rPr>
          <w:rFonts w:ascii="Calibri" w:eastAsia="Arial Unicode MS" w:hAnsi="Calibri" w:cs="Calibri"/>
          <w:color w:val="000000"/>
        </w:rPr>
      </w:pPr>
      <w:r w:rsidRPr="006C3514">
        <w:rPr>
          <w:rFonts w:ascii="Calibri" w:eastAsia="Arial Unicode MS" w:hAnsi="Calibri" w:cs="Calibri"/>
          <w:color w:val="000000"/>
        </w:rPr>
        <w:t xml:space="preserve">Kebutuhan investasi </w:t>
      </w:r>
      <w:r w:rsidR="0052776F" w:rsidRPr="006C3514">
        <w:rPr>
          <w:rFonts w:ascii="Calibri" w:eastAsia="Arial Unicode MS" w:hAnsi="Calibri" w:cs="Calibri"/>
        </w:rPr>
        <w:t xml:space="preserve">PT PLN (Persero) </w:t>
      </w:r>
      <w:r w:rsidR="0052776F">
        <w:rPr>
          <w:rFonts w:ascii="Calibri" w:eastAsia="Arial Unicode MS" w:hAnsi="Calibri" w:cs="Calibri"/>
        </w:rPr>
        <w:t>Wilayah Kalimantan Timur dan Utara</w:t>
      </w:r>
      <w:r w:rsidRPr="006C3514">
        <w:rPr>
          <w:rFonts w:ascii="Calibri" w:eastAsia="Arial Unicode MS" w:hAnsi="Calibri" w:cs="Calibri"/>
          <w:color w:val="000000"/>
        </w:rPr>
        <w:t xml:space="preserve"> dari tahun 201</w:t>
      </w:r>
      <w:r w:rsidR="00E96BD3">
        <w:rPr>
          <w:rFonts w:ascii="Calibri" w:eastAsia="Arial Unicode MS" w:hAnsi="Calibri" w:cs="Calibri"/>
          <w:color w:val="000000"/>
        </w:rPr>
        <w:t>4</w:t>
      </w:r>
      <w:r w:rsidRPr="006C3514">
        <w:rPr>
          <w:rFonts w:ascii="Calibri" w:eastAsia="Arial Unicode MS" w:hAnsi="Calibri" w:cs="Calibri"/>
          <w:color w:val="000000"/>
        </w:rPr>
        <w:t xml:space="preserve"> sampai dengan tahun 201</w:t>
      </w:r>
      <w:r w:rsidR="00E96BD3">
        <w:rPr>
          <w:rFonts w:ascii="Calibri" w:eastAsia="Arial Unicode MS" w:hAnsi="Calibri" w:cs="Calibri"/>
          <w:color w:val="000000"/>
        </w:rPr>
        <w:t>8</w:t>
      </w:r>
      <w:r w:rsidRPr="006C3514">
        <w:rPr>
          <w:rFonts w:ascii="Calibri" w:eastAsia="Arial Unicode MS" w:hAnsi="Calibri" w:cs="Calibri"/>
          <w:color w:val="000000"/>
        </w:rPr>
        <w:t xml:space="preserve"> akan dipenuhi dari berbagai sumber pen</w:t>
      </w:r>
      <w:r w:rsidR="0052776F">
        <w:rPr>
          <w:rFonts w:ascii="Calibri" w:eastAsia="Arial Unicode MS" w:hAnsi="Calibri" w:cs="Calibri"/>
          <w:color w:val="000000"/>
        </w:rPr>
        <w:t>danaan antara lain APLN dan APBN</w:t>
      </w:r>
      <w:r w:rsidR="00B51E08">
        <w:rPr>
          <w:rFonts w:ascii="Calibri" w:eastAsia="Arial Unicode MS" w:hAnsi="Calibri" w:cs="Calibri"/>
          <w:color w:val="000000"/>
        </w:rPr>
        <w:t xml:space="preserve"> yang ditetapkan oleh </w:t>
      </w:r>
      <w:r w:rsidR="00B51E08" w:rsidRPr="00B51E08">
        <w:rPr>
          <w:rFonts w:ascii="Calibri" w:eastAsia="Arial Unicode MS" w:hAnsi="Calibri" w:cs="Calibri"/>
          <w:color w:val="000000"/>
        </w:rPr>
        <w:t>PT PLN (Persero) Kantor Pusat</w:t>
      </w:r>
      <w:r w:rsidR="00B51E08">
        <w:rPr>
          <w:rFonts w:ascii="Calibri" w:eastAsia="Arial Unicode MS" w:hAnsi="Calibri" w:cs="Calibri"/>
          <w:color w:val="000000"/>
        </w:rPr>
        <w:t xml:space="preserve"> sesuai usulan anggaran investasi yang disetujui.</w:t>
      </w:r>
    </w:p>
    <w:p w:rsidR="00742FE3" w:rsidRPr="00B51E08" w:rsidRDefault="00742FE3" w:rsidP="00742FE3">
      <w:pPr>
        <w:autoSpaceDE w:val="0"/>
        <w:autoSpaceDN w:val="0"/>
        <w:adjustRightInd w:val="0"/>
        <w:spacing w:after="0" w:line="360" w:lineRule="auto"/>
        <w:jc w:val="both"/>
        <w:rPr>
          <w:rFonts w:ascii="Calibri" w:eastAsia="Arial Unicode MS" w:hAnsi="Calibri" w:cs="Calibri"/>
          <w:color w:val="000000"/>
        </w:rPr>
      </w:pPr>
    </w:p>
    <w:p w:rsidR="006C3514" w:rsidRPr="006C3514" w:rsidRDefault="006C3514" w:rsidP="00742FE3">
      <w:pPr>
        <w:pStyle w:val="ListParagraph"/>
        <w:numPr>
          <w:ilvl w:val="1"/>
          <w:numId w:val="1"/>
        </w:numPr>
        <w:tabs>
          <w:tab w:val="left" w:pos="360"/>
        </w:tabs>
        <w:spacing w:after="0" w:line="360" w:lineRule="auto"/>
        <w:rPr>
          <w:rFonts w:ascii="Calibri" w:eastAsia="Arial Unicode MS" w:hAnsi="Calibri" w:cs="Calibri"/>
          <w:b/>
          <w:lang w:val="nb-NO"/>
        </w:rPr>
      </w:pPr>
      <w:r w:rsidRPr="006C3514">
        <w:rPr>
          <w:rFonts w:ascii="Calibri" w:eastAsia="Arial Unicode MS" w:hAnsi="Calibri" w:cs="Calibri"/>
          <w:b/>
          <w:lang w:val="sv-SE"/>
        </w:rPr>
        <w:t>Rencana Jangka Pendek</w:t>
      </w:r>
    </w:p>
    <w:p w:rsidR="006C3514" w:rsidRPr="00B51E08" w:rsidRDefault="00E96BD3" w:rsidP="00742FE3">
      <w:pPr>
        <w:tabs>
          <w:tab w:val="left" w:pos="360"/>
        </w:tabs>
        <w:spacing w:after="0" w:line="360" w:lineRule="auto"/>
        <w:jc w:val="both"/>
        <w:rPr>
          <w:rFonts w:ascii="Calibri" w:eastAsia="Arial Unicode MS" w:hAnsi="Calibri" w:cs="Calibri"/>
        </w:rPr>
      </w:pPr>
      <w:r w:rsidRPr="006C3514">
        <w:rPr>
          <w:rFonts w:ascii="Calibri" w:eastAsia="Arial Unicode MS" w:hAnsi="Calibri" w:cs="Calibri"/>
          <w:lang w:val="nb-NO"/>
        </w:rPr>
        <w:t>Rencana jangka pendek ini adalah rencana pengembangan jaringan dist</w:t>
      </w:r>
      <w:r>
        <w:rPr>
          <w:rFonts w:ascii="Calibri" w:eastAsia="Arial Unicode MS" w:hAnsi="Calibri" w:cs="Calibri"/>
          <w:lang w:val="nb-NO"/>
        </w:rPr>
        <w:t>ribusi untuk periode tahun</w:t>
      </w:r>
      <w:r w:rsidRPr="006C3514">
        <w:rPr>
          <w:rFonts w:ascii="Calibri" w:eastAsia="Arial Unicode MS" w:hAnsi="Calibri" w:cs="Calibri"/>
          <w:lang w:val="nb-NO"/>
        </w:rPr>
        <w:t xml:space="preserve"> 201</w:t>
      </w:r>
      <w:r>
        <w:rPr>
          <w:rFonts w:ascii="Calibri" w:eastAsia="Arial Unicode MS" w:hAnsi="Calibri" w:cs="Calibri"/>
        </w:rPr>
        <w:t>4</w:t>
      </w:r>
      <w:r w:rsidRPr="006C3514">
        <w:rPr>
          <w:rFonts w:ascii="Calibri" w:eastAsia="Arial Unicode MS" w:hAnsi="Calibri" w:cs="Calibri"/>
          <w:lang w:val="nb-NO"/>
        </w:rPr>
        <w:t xml:space="preserve"> dan 201</w:t>
      </w:r>
      <w:r>
        <w:rPr>
          <w:rFonts w:ascii="Calibri" w:eastAsia="Arial Unicode MS" w:hAnsi="Calibri" w:cs="Calibri"/>
        </w:rPr>
        <w:t>5</w:t>
      </w:r>
      <w:r w:rsidRPr="006C3514">
        <w:rPr>
          <w:rFonts w:ascii="Calibri" w:eastAsia="Arial Unicode MS" w:hAnsi="Calibri" w:cs="Calibri"/>
          <w:lang w:val="nb-NO"/>
        </w:rPr>
        <w:t xml:space="preserve"> yang akan dijadikan bahan untuk menyusun Pedoman Rencana Kerja (PRK)</w:t>
      </w:r>
      <w:r>
        <w:rPr>
          <w:rFonts w:ascii="Calibri" w:eastAsia="Arial Unicode MS" w:hAnsi="Calibri" w:cs="Calibri"/>
        </w:rPr>
        <w:t>.</w:t>
      </w:r>
      <w:r w:rsidRPr="006C3514">
        <w:rPr>
          <w:rFonts w:ascii="Calibri" w:eastAsia="Arial Unicode MS" w:hAnsi="Calibri" w:cs="Calibri"/>
          <w:lang w:val="nb-NO"/>
        </w:rPr>
        <w:t xml:space="preserve"> Program Investasi Distribusi Tahun 201</w:t>
      </w:r>
      <w:r>
        <w:rPr>
          <w:rFonts w:ascii="Calibri" w:eastAsia="Arial Unicode MS" w:hAnsi="Calibri" w:cs="Calibri"/>
        </w:rPr>
        <w:t>4</w:t>
      </w:r>
      <w:r w:rsidRPr="006C3514">
        <w:rPr>
          <w:rFonts w:ascii="Calibri" w:eastAsia="Arial Unicode MS" w:hAnsi="Calibri" w:cs="Calibri"/>
          <w:lang w:val="nb-NO"/>
        </w:rPr>
        <w:t xml:space="preserve"> dan 201</w:t>
      </w:r>
      <w:r>
        <w:rPr>
          <w:rFonts w:ascii="Calibri" w:eastAsia="Arial Unicode MS" w:hAnsi="Calibri" w:cs="Calibri"/>
        </w:rPr>
        <w:t>5</w:t>
      </w:r>
      <w:r w:rsidRPr="006C3514">
        <w:rPr>
          <w:rFonts w:ascii="Calibri" w:eastAsia="Arial Unicode MS" w:hAnsi="Calibri" w:cs="Calibri"/>
          <w:lang w:val="nb-NO"/>
        </w:rPr>
        <w:t xml:space="preserve"> oleh PT PLN </w:t>
      </w:r>
      <w:r>
        <w:rPr>
          <w:rFonts w:ascii="Calibri" w:eastAsia="Arial Unicode MS" w:hAnsi="Calibri" w:cs="Calibri"/>
        </w:rPr>
        <w:t xml:space="preserve">(Persero) </w:t>
      </w:r>
      <w:r>
        <w:rPr>
          <w:rFonts w:ascii="Calibri" w:eastAsia="Arial Unicode MS" w:hAnsi="Calibri" w:cs="Calibri"/>
          <w:lang w:val="nb-NO"/>
        </w:rPr>
        <w:t>Area Berau</w:t>
      </w:r>
      <w:r w:rsidRPr="006C3514">
        <w:rPr>
          <w:rFonts w:ascii="Calibri" w:eastAsia="Arial Unicode MS" w:hAnsi="Calibri" w:cs="Calibri"/>
          <w:lang w:val="nb-NO"/>
        </w:rPr>
        <w:t xml:space="preserve"> dan sebagai bahan untuk menyusun Lembar Kerja Anggaran Investasi (LKAI) tahun 201</w:t>
      </w:r>
      <w:r>
        <w:rPr>
          <w:rFonts w:ascii="Calibri" w:eastAsia="Arial Unicode MS" w:hAnsi="Calibri" w:cs="Calibri"/>
        </w:rPr>
        <w:t>4</w:t>
      </w:r>
      <w:r w:rsidRPr="006C3514">
        <w:rPr>
          <w:rFonts w:ascii="Calibri" w:eastAsia="Arial Unicode MS" w:hAnsi="Calibri" w:cs="Calibri"/>
          <w:lang w:val="nb-NO"/>
        </w:rPr>
        <w:t xml:space="preserve"> dan 201</w:t>
      </w:r>
      <w:r>
        <w:rPr>
          <w:rFonts w:ascii="Calibri" w:eastAsia="Arial Unicode MS" w:hAnsi="Calibri" w:cs="Calibri"/>
        </w:rPr>
        <w:t>5</w:t>
      </w:r>
      <w:r w:rsidRPr="006C3514">
        <w:rPr>
          <w:rFonts w:ascii="Calibri" w:eastAsia="Arial Unicode MS" w:hAnsi="Calibri" w:cs="Calibri"/>
          <w:lang w:val="nb-NO"/>
        </w:rPr>
        <w:t xml:space="preserve"> oleh bidang perencanaan PT PLN </w:t>
      </w:r>
      <w:r>
        <w:rPr>
          <w:rFonts w:ascii="Calibri" w:eastAsia="Arial Unicode MS" w:hAnsi="Calibri" w:cs="Calibri"/>
        </w:rPr>
        <w:t xml:space="preserve">Wilayah Kalimantan Timur dan Utara yang selanjutnya </w:t>
      </w:r>
      <w:r>
        <w:rPr>
          <w:rFonts w:ascii="Calibri" w:eastAsia="Arial Unicode MS" w:hAnsi="Calibri" w:cs="Calibri"/>
          <w:lang w:val="nb-NO"/>
        </w:rPr>
        <w:t>menjadi Rencana Kerja</w:t>
      </w:r>
      <w:r>
        <w:rPr>
          <w:rFonts w:ascii="Calibri" w:eastAsia="Arial Unicode MS" w:hAnsi="Calibri" w:cs="Calibri"/>
        </w:rPr>
        <w:t xml:space="preserve"> a</w:t>
      </w:r>
      <w:r w:rsidRPr="006C3514">
        <w:rPr>
          <w:rFonts w:ascii="Calibri" w:eastAsia="Arial Unicode MS" w:hAnsi="Calibri" w:cs="Calibri"/>
          <w:lang w:val="nb-NO"/>
        </w:rPr>
        <w:t>nggaran Perusahaan (RKAP) tahun 201</w:t>
      </w:r>
      <w:r>
        <w:rPr>
          <w:rFonts w:ascii="Calibri" w:eastAsia="Arial Unicode MS" w:hAnsi="Calibri" w:cs="Calibri"/>
        </w:rPr>
        <w:t>4</w:t>
      </w:r>
      <w:r w:rsidRPr="006C3514">
        <w:rPr>
          <w:rFonts w:ascii="Calibri" w:eastAsia="Arial Unicode MS" w:hAnsi="Calibri" w:cs="Calibri"/>
          <w:lang w:val="nb-NO"/>
        </w:rPr>
        <w:t xml:space="preserve"> PT PLN (Persero) </w:t>
      </w:r>
      <w:r>
        <w:rPr>
          <w:rFonts w:ascii="Calibri" w:eastAsia="Arial Unicode MS" w:hAnsi="Calibri" w:cs="Calibri"/>
        </w:rPr>
        <w:t>Wilayah Kalimantan Timur dan Utara</w:t>
      </w:r>
      <w:r w:rsidRPr="006C3514">
        <w:rPr>
          <w:rFonts w:ascii="Calibri" w:eastAsia="Arial Unicode MS" w:hAnsi="Calibri" w:cs="Calibri"/>
          <w:lang w:val="nb-NO"/>
        </w:rPr>
        <w:t>.</w:t>
      </w:r>
    </w:p>
    <w:p w:rsidR="006C3514" w:rsidRPr="006C3514" w:rsidRDefault="006C3514" w:rsidP="00742FE3">
      <w:pPr>
        <w:tabs>
          <w:tab w:val="left" w:pos="360"/>
        </w:tabs>
        <w:spacing w:after="0" w:line="360" w:lineRule="auto"/>
        <w:jc w:val="both"/>
        <w:rPr>
          <w:rFonts w:ascii="Calibri" w:eastAsia="Arial Unicode MS" w:hAnsi="Calibri" w:cs="Calibri"/>
          <w:lang w:val="nb-NO"/>
        </w:rPr>
      </w:pPr>
      <w:r w:rsidRPr="006C3514">
        <w:rPr>
          <w:rFonts w:ascii="Calibri" w:eastAsia="Arial Unicode MS" w:hAnsi="Calibri" w:cs="Calibri"/>
          <w:lang w:val="nb-NO"/>
        </w:rPr>
        <w:t xml:space="preserve">Rencana pengembangan jaringan distribusi ini </w:t>
      </w:r>
      <w:r w:rsidR="00B51E08">
        <w:rPr>
          <w:rFonts w:ascii="Calibri" w:eastAsia="Arial Unicode MS" w:hAnsi="Calibri" w:cs="Calibri"/>
        </w:rPr>
        <w:t>di</w:t>
      </w:r>
      <w:r w:rsidRPr="006C3514">
        <w:rPr>
          <w:rFonts w:ascii="Calibri" w:eastAsia="Arial Unicode MS" w:hAnsi="Calibri" w:cs="Calibri"/>
          <w:lang w:val="nb-NO"/>
        </w:rPr>
        <w:t>prioritas</w:t>
      </w:r>
      <w:r w:rsidR="00B51E08">
        <w:rPr>
          <w:rFonts w:ascii="Calibri" w:eastAsia="Arial Unicode MS" w:hAnsi="Calibri" w:cs="Calibri"/>
        </w:rPr>
        <w:t>kan</w:t>
      </w:r>
      <w:r w:rsidRPr="006C3514">
        <w:rPr>
          <w:rFonts w:ascii="Calibri" w:eastAsia="Arial Unicode MS" w:hAnsi="Calibri" w:cs="Calibri"/>
          <w:lang w:val="nb-NO"/>
        </w:rPr>
        <w:t xml:space="preserve"> pada pekerjaan yang mendukung program peningkatan keandalan, perbaikan susut dan perluasan jaringan</w:t>
      </w:r>
      <w:r w:rsidR="00B51E08">
        <w:rPr>
          <w:rFonts w:ascii="Calibri" w:eastAsia="Arial Unicode MS" w:hAnsi="Calibri" w:cs="Calibri"/>
        </w:rPr>
        <w:t xml:space="preserve"> untuk pemasaran</w:t>
      </w:r>
      <w:r w:rsidRPr="006C3514">
        <w:rPr>
          <w:rFonts w:ascii="Calibri" w:eastAsia="Arial Unicode MS" w:hAnsi="Calibri" w:cs="Calibri"/>
          <w:lang w:val="nb-NO"/>
        </w:rPr>
        <w:t xml:space="preserve">. Pengembangan jaringan distribusi ini meliputi : </w:t>
      </w:r>
    </w:p>
    <w:p w:rsidR="006C3514" w:rsidRPr="006C3514" w:rsidRDefault="006C3514" w:rsidP="00742FE3">
      <w:pPr>
        <w:numPr>
          <w:ilvl w:val="0"/>
          <w:numId w:val="6"/>
        </w:numPr>
        <w:tabs>
          <w:tab w:val="left" w:pos="360"/>
        </w:tabs>
        <w:spacing w:after="0" w:line="360" w:lineRule="auto"/>
        <w:ind w:hanging="720"/>
        <w:jc w:val="both"/>
        <w:rPr>
          <w:rFonts w:ascii="Calibri" w:eastAsia="Arial Unicode MS" w:hAnsi="Calibri" w:cs="Calibri"/>
          <w:lang w:val="nb-NO"/>
        </w:rPr>
      </w:pPr>
      <w:r w:rsidRPr="006C3514">
        <w:rPr>
          <w:rFonts w:ascii="Calibri" w:eastAsia="Arial Unicode MS" w:hAnsi="Calibri" w:cs="Calibri"/>
          <w:lang w:val="nb-NO"/>
        </w:rPr>
        <w:t>Pengembangan jaringan tegangan menengah,</w:t>
      </w:r>
    </w:p>
    <w:p w:rsidR="006C3514" w:rsidRPr="006C3514" w:rsidRDefault="00B51E08" w:rsidP="00742FE3">
      <w:pPr>
        <w:numPr>
          <w:ilvl w:val="0"/>
          <w:numId w:val="6"/>
        </w:numPr>
        <w:tabs>
          <w:tab w:val="left" w:pos="360"/>
        </w:tabs>
        <w:spacing w:after="0" w:line="360" w:lineRule="auto"/>
        <w:ind w:hanging="720"/>
        <w:jc w:val="both"/>
        <w:rPr>
          <w:rFonts w:ascii="Calibri" w:eastAsia="Arial Unicode MS" w:hAnsi="Calibri" w:cs="Calibri"/>
          <w:lang w:val="nb-NO"/>
        </w:rPr>
      </w:pPr>
      <w:r>
        <w:rPr>
          <w:rFonts w:ascii="Calibri" w:eastAsia="Arial Unicode MS" w:hAnsi="Calibri" w:cs="Calibri"/>
          <w:lang w:val="nb-NO"/>
        </w:rPr>
        <w:t>Pengembangan gardu distribusi</w:t>
      </w:r>
      <w:r>
        <w:rPr>
          <w:rFonts w:ascii="Calibri" w:eastAsia="Arial Unicode MS" w:hAnsi="Calibri" w:cs="Calibri"/>
        </w:rPr>
        <w:t>,</w:t>
      </w:r>
    </w:p>
    <w:p w:rsidR="006C3514" w:rsidRPr="006C3514" w:rsidRDefault="006C3514" w:rsidP="00742FE3">
      <w:pPr>
        <w:numPr>
          <w:ilvl w:val="0"/>
          <w:numId w:val="6"/>
        </w:numPr>
        <w:tabs>
          <w:tab w:val="left" w:pos="360"/>
        </w:tabs>
        <w:spacing w:after="0" w:line="360" w:lineRule="auto"/>
        <w:ind w:hanging="720"/>
        <w:jc w:val="both"/>
        <w:rPr>
          <w:rFonts w:ascii="Calibri" w:eastAsia="Arial Unicode MS" w:hAnsi="Calibri" w:cs="Calibri"/>
          <w:lang w:val="nb-NO"/>
        </w:rPr>
      </w:pPr>
      <w:r w:rsidRPr="006C3514">
        <w:rPr>
          <w:rFonts w:ascii="Calibri" w:eastAsia="Arial Unicode MS" w:hAnsi="Calibri" w:cs="Calibri"/>
          <w:lang w:val="nb-NO"/>
        </w:rPr>
        <w:t>Pengembangan jaringan tegangan rendah,</w:t>
      </w:r>
    </w:p>
    <w:p w:rsidR="006C3514" w:rsidRPr="00742FE3" w:rsidRDefault="006C3514" w:rsidP="00742FE3">
      <w:pPr>
        <w:numPr>
          <w:ilvl w:val="0"/>
          <w:numId w:val="6"/>
        </w:numPr>
        <w:tabs>
          <w:tab w:val="left" w:pos="360"/>
        </w:tabs>
        <w:spacing w:after="0" w:line="360" w:lineRule="auto"/>
        <w:ind w:hanging="720"/>
        <w:jc w:val="both"/>
        <w:rPr>
          <w:rFonts w:ascii="Calibri" w:eastAsia="Arial Unicode MS" w:hAnsi="Calibri" w:cs="Calibri"/>
          <w:lang w:val="nb-NO"/>
        </w:rPr>
      </w:pPr>
      <w:r w:rsidRPr="006C3514">
        <w:rPr>
          <w:rFonts w:ascii="Calibri" w:eastAsia="Arial Unicode MS" w:hAnsi="Calibri" w:cs="Calibri"/>
          <w:lang w:val="nb-NO"/>
        </w:rPr>
        <w:t>Pengembangan sambungan rumah.</w:t>
      </w:r>
    </w:p>
    <w:p w:rsidR="00742FE3" w:rsidRDefault="00742FE3" w:rsidP="00742FE3">
      <w:pPr>
        <w:tabs>
          <w:tab w:val="left" w:pos="360"/>
        </w:tabs>
        <w:spacing w:after="0" w:line="360" w:lineRule="auto"/>
        <w:ind w:left="720"/>
        <w:jc w:val="both"/>
        <w:rPr>
          <w:rFonts w:ascii="Calibri" w:eastAsia="Arial Unicode MS" w:hAnsi="Calibri" w:cs="Calibri"/>
          <w:lang w:val="nb-NO"/>
        </w:rPr>
      </w:pPr>
    </w:p>
    <w:p w:rsidR="00E96BD3" w:rsidRPr="00E96BD3" w:rsidRDefault="006C3514" w:rsidP="00E96BD3">
      <w:pPr>
        <w:numPr>
          <w:ilvl w:val="2"/>
          <w:numId w:val="1"/>
        </w:numPr>
        <w:tabs>
          <w:tab w:val="left" w:pos="360"/>
        </w:tabs>
        <w:spacing w:after="0" w:line="360" w:lineRule="auto"/>
        <w:jc w:val="both"/>
        <w:rPr>
          <w:rFonts w:ascii="Calibri" w:eastAsia="Arial Unicode MS" w:hAnsi="Calibri" w:cs="Calibri"/>
          <w:b/>
          <w:lang w:val="nb-NO"/>
        </w:rPr>
      </w:pPr>
      <w:r w:rsidRPr="006C3514">
        <w:rPr>
          <w:rFonts w:ascii="Calibri" w:eastAsia="Arial Unicode MS" w:hAnsi="Calibri" w:cs="Calibri"/>
          <w:b/>
          <w:lang w:val="sv-SE"/>
        </w:rPr>
        <w:t>Pengembangan Jaringan Tegangan Menengah</w:t>
      </w:r>
    </w:p>
    <w:p w:rsidR="00E96BD3" w:rsidRDefault="00E96BD3" w:rsidP="00E96BD3">
      <w:pPr>
        <w:tabs>
          <w:tab w:val="left" w:pos="360"/>
        </w:tabs>
        <w:spacing w:after="0" w:line="360" w:lineRule="auto"/>
        <w:jc w:val="both"/>
        <w:rPr>
          <w:rFonts w:ascii="Calibri" w:eastAsia="Arial Unicode MS" w:hAnsi="Calibri" w:cs="Calibri"/>
          <w:b/>
        </w:rPr>
      </w:pPr>
      <w:r w:rsidRPr="00E96BD3">
        <w:rPr>
          <w:rFonts w:ascii="Calibri" w:eastAsia="Arial Unicode MS" w:hAnsi="Calibri" w:cs="Calibri"/>
          <w:lang w:val="sv-SE"/>
        </w:rPr>
        <w:t>Pengembangan pada tahun 201</w:t>
      </w:r>
      <w:r w:rsidRPr="00E96BD3">
        <w:rPr>
          <w:rFonts w:ascii="Calibri" w:eastAsia="Arial Unicode MS" w:hAnsi="Calibri" w:cs="Calibri"/>
        </w:rPr>
        <w:t>3</w:t>
      </w:r>
      <w:r w:rsidRPr="00E96BD3">
        <w:rPr>
          <w:rFonts w:ascii="Calibri" w:eastAsia="Arial Unicode MS" w:hAnsi="Calibri" w:cs="Calibri"/>
          <w:lang w:val="sv-SE"/>
        </w:rPr>
        <w:t xml:space="preserve"> dan 201</w:t>
      </w:r>
      <w:r w:rsidRPr="00E96BD3">
        <w:rPr>
          <w:rFonts w:ascii="Calibri" w:eastAsia="Arial Unicode MS" w:hAnsi="Calibri" w:cs="Calibri"/>
        </w:rPr>
        <w:t>4</w:t>
      </w:r>
      <w:r w:rsidRPr="00E96BD3">
        <w:rPr>
          <w:rFonts w:ascii="Calibri" w:eastAsia="Arial Unicode MS" w:hAnsi="Calibri" w:cs="Calibri"/>
          <w:lang w:val="sv-SE"/>
        </w:rPr>
        <w:t xml:space="preserve"> diutamakan untuk mendukung program peningkatan keandalan, perbaikan susut distribusi dan perluasan jaringan untuk pemasaran. Pada program </w:t>
      </w:r>
      <w:r w:rsidRPr="00E96BD3">
        <w:rPr>
          <w:rFonts w:ascii="Calibri" w:eastAsia="Arial Unicode MS" w:hAnsi="Calibri" w:cs="Calibri"/>
        </w:rPr>
        <w:lastRenderedPageBreak/>
        <w:t xml:space="preserve">peningkatan </w:t>
      </w:r>
      <w:r w:rsidRPr="00E96BD3">
        <w:rPr>
          <w:rFonts w:ascii="Calibri" w:eastAsia="Arial Unicode MS" w:hAnsi="Calibri" w:cs="Calibri"/>
          <w:lang w:val="sv-SE"/>
        </w:rPr>
        <w:t xml:space="preserve">keandalan </w:t>
      </w:r>
      <w:r w:rsidRPr="00E96BD3">
        <w:rPr>
          <w:rFonts w:ascii="Calibri" w:eastAsia="Arial Unicode MS" w:hAnsi="Calibri" w:cs="Calibri"/>
        </w:rPr>
        <w:t>di</w:t>
      </w:r>
      <w:r w:rsidRPr="00E96BD3">
        <w:rPr>
          <w:rFonts w:ascii="Calibri" w:eastAsia="Arial Unicode MS" w:hAnsi="Calibri" w:cs="Calibri"/>
          <w:lang w:val="sv-SE"/>
        </w:rPr>
        <w:t>prioritas</w:t>
      </w:r>
      <w:r w:rsidRPr="00E96BD3">
        <w:rPr>
          <w:rFonts w:ascii="Calibri" w:eastAsia="Arial Unicode MS" w:hAnsi="Calibri" w:cs="Calibri"/>
        </w:rPr>
        <w:t>kan</w:t>
      </w:r>
      <w:r w:rsidRPr="00E96BD3">
        <w:rPr>
          <w:rFonts w:ascii="Calibri" w:eastAsia="Arial Unicode MS" w:hAnsi="Calibri" w:cs="Calibri"/>
          <w:lang w:val="sv-SE"/>
        </w:rPr>
        <w:t xml:space="preserve"> pada pekerjaan penarikan penyulang baru dan perbaikan konfigurasi sistem pada jaringan distribusi untuk manuver. </w:t>
      </w:r>
      <w:r w:rsidRPr="00E96BD3">
        <w:rPr>
          <w:rFonts w:ascii="Calibri" w:eastAsia="Arial Unicode MS" w:hAnsi="Calibri" w:cs="Calibri"/>
        </w:rPr>
        <w:t>P</w:t>
      </w:r>
      <w:r w:rsidRPr="00E96BD3">
        <w:rPr>
          <w:rFonts w:ascii="Calibri" w:eastAsia="Arial Unicode MS" w:hAnsi="Calibri" w:cs="Calibri"/>
          <w:lang w:val="sv-SE"/>
        </w:rPr>
        <w:t xml:space="preserve">rogram perbaikan susut </w:t>
      </w:r>
      <w:r w:rsidRPr="00E96BD3">
        <w:rPr>
          <w:rFonts w:ascii="Calibri" w:eastAsia="Arial Unicode MS" w:hAnsi="Calibri" w:cs="Calibri"/>
        </w:rPr>
        <w:t>di</w:t>
      </w:r>
      <w:r w:rsidRPr="00E96BD3">
        <w:rPr>
          <w:rFonts w:ascii="Calibri" w:eastAsia="Arial Unicode MS" w:hAnsi="Calibri" w:cs="Calibri"/>
          <w:lang w:val="sv-SE"/>
        </w:rPr>
        <w:t>prioritas</w:t>
      </w:r>
      <w:r w:rsidRPr="00E96BD3">
        <w:rPr>
          <w:rFonts w:ascii="Calibri" w:eastAsia="Arial Unicode MS" w:hAnsi="Calibri" w:cs="Calibri"/>
        </w:rPr>
        <w:t>kan untuk</w:t>
      </w:r>
      <w:r w:rsidRPr="00E96BD3">
        <w:rPr>
          <w:rFonts w:ascii="Calibri" w:eastAsia="Arial Unicode MS" w:hAnsi="Calibri" w:cs="Calibri"/>
          <w:lang w:val="sv-SE"/>
        </w:rPr>
        <w:t xml:space="preserve"> pekerjaan mengambil alih sebagian beban penyulang dengan menambah penyulang baru.</w:t>
      </w:r>
      <w:r w:rsidRPr="00E96BD3">
        <w:rPr>
          <w:rFonts w:ascii="Calibri" w:eastAsia="Arial Unicode MS" w:hAnsi="Calibri" w:cs="Calibri"/>
        </w:rPr>
        <w:t xml:space="preserve"> P</w:t>
      </w:r>
      <w:r w:rsidRPr="00E96BD3">
        <w:rPr>
          <w:rFonts w:ascii="Calibri" w:eastAsia="Arial Unicode MS" w:hAnsi="Calibri" w:cs="Calibri"/>
          <w:lang w:val="sv-SE"/>
        </w:rPr>
        <w:t xml:space="preserve">rogram perluasan jaringan untuk pemasaran </w:t>
      </w:r>
      <w:r w:rsidRPr="00E96BD3">
        <w:rPr>
          <w:rFonts w:ascii="Calibri" w:eastAsia="Arial Unicode MS" w:hAnsi="Calibri" w:cs="Calibri"/>
        </w:rPr>
        <w:t>di</w:t>
      </w:r>
      <w:r w:rsidRPr="00E96BD3">
        <w:rPr>
          <w:rFonts w:ascii="Calibri" w:eastAsia="Arial Unicode MS" w:hAnsi="Calibri" w:cs="Calibri"/>
          <w:lang w:val="sv-SE"/>
        </w:rPr>
        <w:t>prioritas</w:t>
      </w:r>
      <w:r w:rsidRPr="00E96BD3">
        <w:rPr>
          <w:rFonts w:ascii="Calibri" w:eastAsia="Arial Unicode MS" w:hAnsi="Calibri" w:cs="Calibri"/>
        </w:rPr>
        <w:t>kan</w:t>
      </w:r>
      <w:r w:rsidRPr="00E96BD3">
        <w:rPr>
          <w:rFonts w:ascii="Calibri" w:eastAsia="Arial Unicode MS" w:hAnsi="Calibri" w:cs="Calibri"/>
          <w:lang w:val="sv-SE"/>
        </w:rPr>
        <w:t xml:space="preserve"> pada penyambungan calon pelangan baru tegangan menengah atau tegangan rendah yang memerlukan gardu distribusi, tegangan rendah  dan jaringan tegangan menengah.</w:t>
      </w:r>
    </w:p>
    <w:p w:rsidR="00E96BD3" w:rsidRDefault="00E96BD3" w:rsidP="00E96BD3">
      <w:pPr>
        <w:tabs>
          <w:tab w:val="left" w:pos="360"/>
        </w:tabs>
        <w:spacing w:after="0" w:line="360" w:lineRule="auto"/>
        <w:jc w:val="both"/>
        <w:rPr>
          <w:rFonts w:ascii="Calibri" w:eastAsia="Arial Unicode MS" w:hAnsi="Calibri" w:cs="Calibri"/>
        </w:rPr>
      </w:pPr>
      <w:r w:rsidRPr="00937D4D">
        <w:rPr>
          <w:rFonts w:ascii="Calibri" w:eastAsia="Arial Unicode MS" w:hAnsi="Calibri" w:cs="Calibri"/>
          <w:lang w:val="sv-SE"/>
        </w:rPr>
        <w:t>Berdasarkan RKAP 201</w:t>
      </w:r>
      <w:r>
        <w:rPr>
          <w:rFonts w:ascii="Calibri" w:eastAsia="Arial Unicode MS" w:hAnsi="Calibri" w:cs="Calibri"/>
        </w:rPr>
        <w:t>4</w:t>
      </w:r>
      <w:r w:rsidRPr="00937D4D">
        <w:rPr>
          <w:rFonts w:ascii="Calibri" w:eastAsia="Arial Unicode MS" w:hAnsi="Calibri" w:cs="Calibri"/>
          <w:lang w:val="sv-SE"/>
        </w:rPr>
        <w:t xml:space="preserve"> PT PLN (Persero) Area Berau  membutuhkan penambahan jaringan tegangan menengah sepanjang</w:t>
      </w:r>
      <w:r>
        <w:rPr>
          <w:rFonts w:ascii="Calibri" w:eastAsia="Arial Unicode MS" w:hAnsi="Calibri" w:cs="Calibri"/>
        </w:rPr>
        <w:t xml:space="preserve"> 96,9</w:t>
      </w:r>
      <w:r w:rsidRPr="00937D4D">
        <w:rPr>
          <w:rFonts w:ascii="Calibri" w:eastAsia="Arial Unicode MS" w:hAnsi="Calibri" w:cs="Calibri"/>
        </w:rPr>
        <w:t xml:space="preserve">  </w:t>
      </w:r>
      <w:r w:rsidRPr="00937D4D">
        <w:rPr>
          <w:rFonts w:ascii="Calibri" w:eastAsia="Arial Unicode MS" w:hAnsi="Calibri" w:cs="Calibri"/>
          <w:lang w:val="sv-SE"/>
        </w:rPr>
        <w:t>kms</w:t>
      </w:r>
      <w:r w:rsidRPr="00937D4D">
        <w:rPr>
          <w:rFonts w:ascii="Calibri" w:eastAsia="Arial Unicode MS" w:hAnsi="Calibri" w:cs="Calibri"/>
        </w:rPr>
        <w:t xml:space="preserve"> </w:t>
      </w:r>
      <w:r w:rsidRPr="00937D4D">
        <w:rPr>
          <w:rFonts w:ascii="Calibri" w:eastAsia="Arial Unicode MS" w:hAnsi="Calibri" w:cs="Calibri"/>
          <w:lang w:val="sv-SE"/>
        </w:rPr>
        <w:t>termasuk saluran udara tegangan menengah dan saluran kabel Laut tegangan menengah untuk Pengembangan penyulang baru di wilayah kerja PT PLN (Persero) Area Berau direncanakan untuk menyalurkan energi listrik dari pembangkit baru yang masuk dalam sistem dan mengambil alih sebagian beban penyulang yang lama ke penyulang yang baru.</w:t>
      </w:r>
    </w:p>
    <w:p w:rsidR="006A7A2F" w:rsidRPr="00E96BD3" w:rsidRDefault="00E96BD3" w:rsidP="00E96BD3">
      <w:pPr>
        <w:tabs>
          <w:tab w:val="left" w:pos="360"/>
        </w:tabs>
        <w:spacing w:after="0" w:line="360" w:lineRule="auto"/>
        <w:jc w:val="both"/>
        <w:rPr>
          <w:rFonts w:ascii="Calibri" w:eastAsia="Arial Unicode MS" w:hAnsi="Calibri" w:cs="Calibri"/>
          <w:b/>
        </w:rPr>
      </w:pPr>
      <w:r w:rsidRPr="00937D4D">
        <w:rPr>
          <w:rFonts w:ascii="Calibri" w:eastAsia="Arial Unicode MS" w:hAnsi="Calibri" w:cs="Calibri"/>
          <w:lang w:val="sv-SE"/>
        </w:rPr>
        <w:t>Pada tahun 201</w:t>
      </w:r>
      <w:r w:rsidRPr="00937D4D">
        <w:rPr>
          <w:rFonts w:ascii="Calibri" w:eastAsia="Arial Unicode MS" w:hAnsi="Calibri" w:cs="Calibri"/>
        </w:rPr>
        <w:t>5</w:t>
      </w:r>
      <w:r w:rsidRPr="00937D4D">
        <w:rPr>
          <w:rFonts w:ascii="Calibri" w:eastAsia="Arial Unicode MS" w:hAnsi="Calibri" w:cs="Calibri"/>
          <w:lang w:val="sv-SE"/>
        </w:rPr>
        <w:t xml:space="preserve"> rencana kerja PT PLN (Persero) Area Berau membangun jaringan tegangan menengah sepanjang </w:t>
      </w:r>
      <w:r w:rsidRPr="00937D4D">
        <w:rPr>
          <w:rFonts w:ascii="Calibri" w:eastAsia="Arial Unicode MS" w:hAnsi="Calibri" w:cs="Calibri"/>
        </w:rPr>
        <w:t>44,67</w:t>
      </w:r>
      <w:r w:rsidRPr="00937D4D">
        <w:rPr>
          <w:rFonts w:ascii="Calibri" w:eastAsia="Arial Unicode MS" w:hAnsi="Calibri" w:cs="Calibri"/>
          <w:lang w:val="sv-SE"/>
        </w:rPr>
        <w:t xml:space="preserve"> kms</w:t>
      </w:r>
      <w:r w:rsidRPr="009C4A80">
        <w:rPr>
          <w:rFonts w:ascii="Calibri" w:eastAsia="Arial Unicode MS" w:hAnsi="Calibri" w:cs="Calibri"/>
          <w:lang w:val="sv-SE"/>
        </w:rPr>
        <w:t>. Pengembangan penyulang baru di wilayah kerja PT PLN (Persero) Area Berau direncanakan untuk menyalurkan energi listrik dari pembangkit baru yang masuk dalam sistem dan mengambil alih sebagian beban penyulang yang lama ke penyulang yang baru. Adapun rencana kebutuhan Jaringan Tegangan Menengah tahun 201</w:t>
      </w:r>
      <w:r w:rsidR="00571099">
        <w:rPr>
          <w:rFonts w:ascii="Calibri" w:eastAsia="Arial Unicode MS" w:hAnsi="Calibri" w:cs="Calibri"/>
        </w:rPr>
        <w:t>4</w:t>
      </w:r>
      <w:r w:rsidRPr="009C4A80">
        <w:rPr>
          <w:rFonts w:ascii="Calibri" w:eastAsia="Arial Unicode MS" w:hAnsi="Calibri" w:cs="Calibri"/>
          <w:lang w:val="sv-SE"/>
        </w:rPr>
        <w:t xml:space="preserve"> dan 201</w:t>
      </w:r>
      <w:r w:rsidR="00571099">
        <w:rPr>
          <w:rFonts w:ascii="Calibri" w:eastAsia="Arial Unicode MS" w:hAnsi="Calibri" w:cs="Calibri"/>
        </w:rPr>
        <w:t>5</w:t>
      </w:r>
      <w:r w:rsidRPr="009C4A80">
        <w:rPr>
          <w:rFonts w:ascii="Calibri" w:eastAsia="Arial Unicode MS" w:hAnsi="Calibri" w:cs="Calibri"/>
          <w:lang w:val="sv-SE"/>
        </w:rPr>
        <w:t xml:space="preserve"> tersebut dapat dilihat pada Tabel 6-</w:t>
      </w:r>
      <w:r w:rsidRPr="009C4A80">
        <w:rPr>
          <w:rFonts w:ascii="Calibri" w:eastAsia="Arial Unicode MS" w:hAnsi="Calibri" w:cs="Calibri"/>
        </w:rPr>
        <w:t>8</w:t>
      </w:r>
      <w:r w:rsidRPr="009C4A80">
        <w:rPr>
          <w:rFonts w:ascii="Calibri" w:eastAsia="Arial Unicode MS" w:hAnsi="Calibri" w:cs="Calibri"/>
          <w:lang w:val="sv-SE"/>
        </w:rPr>
        <w:t xml:space="preserve"> berikut ini :</w:t>
      </w:r>
    </w:p>
    <w:p w:rsidR="00101852" w:rsidRPr="00CB677E" w:rsidRDefault="00101852" w:rsidP="00742FE3">
      <w:pPr>
        <w:tabs>
          <w:tab w:val="left" w:pos="360"/>
        </w:tabs>
        <w:spacing w:after="0" w:line="360" w:lineRule="auto"/>
        <w:jc w:val="center"/>
        <w:rPr>
          <w:rFonts w:ascii="Calibri" w:eastAsia="Arial Unicode MS" w:hAnsi="Calibri" w:cs="Calibri"/>
          <w:i/>
          <w:sz w:val="20"/>
          <w:lang w:val="sv-SE"/>
        </w:rPr>
      </w:pPr>
      <w:r w:rsidRPr="00CB677E">
        <w:rPr>
          <w:rFonts w:ascii="Calibri" w:eastAsia="Arial Unicode MS" w:hAnsi="Calibri" w:cs="Calibri"/>
          <w:i/>
          <w:sz w:val="20"/>
          <w:lang w:val="sv-SE"/>
        </w:rPr>
        <w:t>Tabel 6-</w:t>
      </w:r>
      <w:r w:rsidRPr="00CB677E">
        <w:rPr>
          <w:rFonts w:ascii="Calibri" w:eastAsia="Arial Unicode MS" w:hAnsi="Calibri" w:cs="Calibri"/>
          <w:i/>
          <w:sz w:val="20"/>
        </w:rPr>
        <w:t>8</w:t>
      </w:r>
      <w:r w:rsidRPr="00CB677E">
        <w:rPr>
          <w:rFonts w:ascii="Calibri" w:eastAsia="Arial Unicode MS" w:hAnsi="Calibri" w:cs="Calibri"/>
          <w:i/>
          <w:sz w:val="20"/>
          <w:lang w:val="sv-SE"/>
        </w:rPr>
        <w:t xml:space="preserve"> : Tabel Rencana Pengembangan Proyeksi Kebutuhan Fisik JTM PT PLN (Persero) Area Berau </w:t>
      </w:r>
    </w:p>
    <w:tbl>
      <w:tblPr>
        <w:tblW w:w="9082" w:type="dxa"/>
        <w:tblInd w:w="98" w:type="dxa"/>
        <w:tblLook w:val="04A0"/>
      </w:tblPr>
      <w:tblGrid>
        <w:gridCol w:w="1570"/>
        <w:gridCol w:w="992"/>
        <w:gridCol w:w="643"/>
        <w:gridCol w:w="708"/>
        <w:gridCol w:w="775"/>
        <w:gridCol w:w="709"/>
        <w:gridCol w:w="3685"/>
      </w:tblGrid>
      <w:tr w:rsidR="00F31D8E" w:rsidRPr="001328D1" w:rsidTr="00CB677E">
        <w:trPr>
          <w:trHeight w:val="300"/>
        </w:trPr>
        <w:tc>
          <w:tcPr>
            <w:tcW w:w="1570" w:type="dxa"/>
            <w:tcBorders>
              <w:top w:val="single" w:sz="8" w:space="0" w:color="FFFFFF"/>
              <w:left w:val="single" w:sz="8" w:space="0" w:color="FFFFFF"/>
              <w:bottom w:val="single" w:sz="8" w:space="0" w:color="FFFFFF"/>
              <w:right w:val="single" w:sz="8" w:space="0" w:color="FFFFFF"/>
            </w:tcBorders>
            <w:shd w:val="clear" w:color="auto" w:fill="002060"/>
            <w:noWrap/>
            <w:vAlign w:val="center"/>
            <w:hideMark/>
          </w:tcPr>
          <w:p w:rsidR="004A02F4" w:rsidRPr="001328D1" w:rsidRDefault="004A02F4" w:rsidP="00742FE3">
            <w:pPr>
              <w:spacing w:after="0"/>
              <w:jc w:val="center"/>
              <w:rPr>
                <w:rFonts w:ascii="Calibri" w:hAnsi="Calibri" w:cs="Calibri"/>
                <w:b/>
                <w:bCs/>
                <w:color w:val="FFFFFF"/>
              </w:rPr>
            </w:pPr>
            <w:r w:rsidRPr="001328D1">
              <w:rPr>
                <w:rFonts w:ascii="Calibri" w:hAnsi="Calibri" w:cs="Calibri"/>
                <w:b/>
                <w:bCs/>
                <w:color w:val="FFFFFF"/>
              </w:rPr>
              <w:t>URAIAN</w:t>
            </w:r>
          </w:p>
        </w:tc>
        <w:tc>
          <w:tcPr>
            <w:tcW w:w="992" w:type="dxa"/>
            <w:tcBorders>
              <w:top w:val="single" w:sz="8" w:space="0" w:color="FFFFFF"/>
              <w:left w:val="nil"/>
              <w:bottom w:val="single" w:sz="8" w:space="0" w:color="FFFFFF"/>
              <w:right w:val="single" w:sz="8" w:space="0" w:color="FFFFFF"/>
            </w:tcBorders>
            <w:shd w:val="clear" w:color="auto" w:fill="002060"/>
            <w:noWrap/>
            <w:vAlign w:val="center"/>
            <w:hideMark/>
          </w:tcPr>
          <w:p w:rsidR="004A02F4" w:rsidRPr="001328D1" w:rsidRDefault="004A02F4" w:rsidP="00742FE3">
            <w:pPr>
              <w:spacing w:after="0"/>
              <w:jc w:val="center"/>
              <w:rPr>
                <w:rFonts w:ascii="Calibri" w:hAnsi="Calibri" w:cs="Calibri"/>
                <w:b/>
                <w:bCs/>
                <w:color w:val="FFFFFF"/>
              </w:rPr>
            </w:pPr>
            <w:r w:rsidRPr="001328D1">
              <w:rPr>
                <w:rFonts w:ascii="Calibri" w:hAnsi="Calibri" w:cs="Calibri"/>
                <w:b/>
                <w:bCs/>
                <w:color w:val="FFFFFF"/>
              </w:rPr>
              <w:t>SATUAN</w:t>
            </w:r>
          </w:p>
        </w:tc>
        <w:tc>
          <w:tcPr>
            <w:tcW w:w="643" w:type="dxa"/>
            <w:tcBorders>
              <w:top w:val="single" w:sz="8" w:space="0" w:color="FFFFFF"/>
              <w:left w:val="nil"/>
              <w:bottom w:val="single" w:sz="8" w:space="0" w:color="FFFFFF"/>
              <w:right w:val="single" w:sz="8" w:space="0" w:color="FFFFFF"/>
            </w:tcBorders>
            <w:shd w:val="clear" w:color="auto" w:fill="002060"/>
          </w:tcPr>
          <w:p w:rsidR="004A02F4" w:rsidRPr="001328D1" w:rsidRDefault="004A02F4" w:rsidP="00742FE3">
            <w:pPr>
              <w:spacing w:after="0"/>
              <w:jc w:val="center"/>
              <w:rPr>
                <w:rFonts w:ascii="Calibri" w:hAnsi="Calibri" w:cs="Calibri"/>
                <w:b/>
                <w:bCs/>
                <w:color w:val="FFFFFF"/>
              </w:rPr>
            </w:pPr>
            <w:r w:rsidRPr="001328D1">
              <w:rPr>
                <w:rFonts w:ascii="Calibri" w:hAnsi="Calibri" w:cs="Calibri"/>
                <w:b/>
                <w:bCs/>
                <w:color w:val="FFFFFF"/>
              </w:rPr>
              <w:t>A3C 240</w:t>
            </w:r>
          </w:p>
        </w:tc>
        <w:tc>
          <w:tcPr>
            <w:tcW w:w="708" w:type="dxa"/>
            <w:tcBorders>
              <w:top w:val="single" w:sz="8" w:space="0" w:color="FFFFFF"/>
              <w:left w:val="single" w:sz="8" w:space="0" w:color="FFFFFF"/>
              <w:bottom w:val="single" w:sz="8" w:space="0" w:color="FFFFFF"/>
              <w:right w:val="single" w:sz="8" w:space="0" w:color="FFFFFF"/>
            </w:tcBorders>
            <w:shd w:val="clear" w:color="auto" w:fill="002060"/>
            <w:noWrap/>
            <w:vAlign w:val="center"/>
            <w:hideMark/>
          </w:tcPr>
          <w:p w:rsidR="004A02F4" w:rsidRPr="001328D1" w:rsidRDefault="004A02F4" w:rsidP="00742FE3">
            <w:pPr>
              <w:spacing w:after="0"/>
              <w:jc w:val="center"/>
              <w:rPr>
                <w:rFonts w:ascii="Calibri" w:hAnsi="Calibri" w:cs="Calibri"/>
                <w:b/>
                <w:bCs/>
                <w:color w:val="FFFFFF"/>
              </w:rPr>
            </w:pPr>
            <w:r w:rsidRPr="001328D1">
              <w:rPr>
                <w:rFonts w:ascii="Calibri" w:hAnsi="Calibri" w:cs="Calibri"/>
                <w:b/>
                <w:bCs/>
                <w:color w:val="FFFFFF"/>
              </w:rPr>
              <w:t>A3CS 240</w:t>
            </w:r>
          </w:p>
        </w:tc>
        <w:tc>
          <w:tcPr>
            <w:tcW w:w="775" w:type="dxa"/>
            <w:tcBorders>
              <w:top w:val="single" w:sz="8" w:space="0" w:color="FFFFFF"/>
              <w:left w:val="nil"/>
              <w:bottom w:val="single" w:sz="8" w:space="0" w:color="FFFFFF"/>
              <w:right w:val="single" w:sz="8" w:space="0" w:color="FFFFFF"/>
            </w:tcBorders>
            <w:shd w:val="clear" w:color="auto" w:fill="002060"/>
            <w:vAlign w:val="center"/>
          </w:tcPr>
          <w:p w:rsidR="004A02F4" w:rsidRPr="001328D1" w:rsidRDefault="004A02F4" w:rsidP="00742FE3">
            <w:pPr>
              <w:spacing w:after="0"/>
              <w:jc w:val="center"/>
              <w:rPr>
                <w:rFonts w:ascii="Calibri" w:hAnsi="Calibri" w:cs="Calibri"/>
                <w:b/>
                <w:bCs/>
                <w:color w:val="FFFFFF"/>
              </w:rPr>
            </w:pPr>
            <w:r w:rsidRPr="001328D1">
              <w:rPr>
                <w:rFonts w:ascii="Calibri" w:hAnsi="Calibri" w:cs="Calibri"/>
                <w:b/>
                <w:bCs/>
                <w:color w:val="FFFFFF"/>
              </w:rPr>
              <w:t>A3CS 150</w:t>
            </w:r>
          </w:p>
        </w:tc>
        <w:tc>
          <w:tcPr>
            <w:tcW w:w="709" w:type="dxa"/>
            <w:tcBorders>
              <w:top w:val="single" w:sz="8" w:space="0" w:color="FFFFFF"/>
              <w:left w:val="nil"/>
              <w:bottom w:val="single" w:sz="8" w:space="0" w:color="FFFFFF"/>
              <w:right w:val="single" w:sz="8" w:space="0" w:color="FFFFFF"/>
            </w:tcBorders>
            <w:shd w:val="clear" w:color="auto" w:fill="002060"/>
            <w:noWrap/>
            <w:vAlign w:val="center"/>
            <w:hideMark/>
          </w:tcPr>
          <w:p w:rsidR="004A02F4" w:rsidRPr="001328D1" w:rsidRDefault="004A02F4" w:rsidP="00742FE3">
            <w:pPr>
              <w:spacing w:after="0"/>
              <w:jc w:val="center"/>
              <w:rPr>
                <w:rFonts w:ascii="Calibri" w:hAnsi="Calibri" w:cs="Calibri"/>
                <w:b/>
                <w:bCs/>
                <w:color w:val="FFFFFF"/>
              </w:rPr>
            </w:pPr>
            <w:r w:rsidRPr="001328D1">
              <w:rPr>
                <w:rFonts w:ascii="Calibri" w:hAnsi="Calibri" w:cs="Calibri"/>
                <w:b/>
                <w:bCs/>
                <w:color w:val="FFFFFF"/>
              </w:rPr>
              <w:t xml:space="preserve">CU </w:t>
            </w:r>
          </w:p>
          <w:p w:rsidR="004A02F4" w:rsidRPr="001328D1" w:rsidRDefault="004A02F4" w:rsidP="00742FE3">
            <w:pPr>
              <w:spacing w:after="0"/>
              <w:jc w:val="center"/>
              <w:rPr>
                <w:rFonts w:ascii="Calibri" w:hAnsi="Calibri" w:cs="Calibri"/>
                <w:b/>
                <w:bCs/>
                <w:color w:val="FFFFFF"/>
              </w:rPr>
            </w:pPr>
            <w:r w:rsidRPr="001328D1">
              <w:rPr>
                <w:rFonts w:ascii="Calibri" w:hAnsi="Calibri" w:cs="Calibri"/>
                <w:b/>
                <w:bCs/>
                <w:color w:val="FFFFFF"/>
              </w:rPr>
              <w:t>150</w:t>
            </w:r>
          </w:p>
        </w:tc>
        <w:tc>
          <w:tcPr>
            <w:tcW w:w="3685" w:type="dxa"/>
            <w:tcBorders>
              <w:top w:val="single" w:sz="8" w:space="0" w:color="FFFFFF"/>
              <w:left w:val="nil"/>
              <w:bottom w:val="single" w:sz="8" w:space="0" w:color="FFFFFF"/>
              <w:right w:val="single" w:sz="8" w:space="0" w:color="FFFFFF"/>
            </w:tcBorders>
            <w:shd w:val="clear" w:color="auto" w:fill="002060"/>
            <w:noWrap/>
            <w:vAlign w:val="center"/>
            <w:hideMark/>
          </w:tcPr>
          <w:p w:rsidR="004A02F4" w:rsidRPr="001328D1" w:rsidRDefault="004A02F4" w:rsidP="00742FE3">
            <w:pPr>
              <w:spacing w:after="0"/>
              <w:jc w:val="center"/>
              <w:rPr>
                <w:rFonts w:ascii="Calibri" w:hAnsi="Calibri" w:cs="Calibri"/>
                <w:b/>
                <w:bCs/>
                <w:color w:val="FFFFFF"/>
              </w:rPr>
            </w:pPr>
            <w:r w:rsidRPr="001328D1">
              <w:rPr>
                <w:rFonts w:ascii="Calibri" w:hAnsi="Calibri" w:cs="Calibri"/>
                <w:b/>
                <w:bCs/>
                <w:color w:val="FFFFFF"/>
              </w:rPr>
              <w:t>KETERANGAN</w:t>
            </w:r>
          </w:p>
        </w:tc>
      </w:tr>
      <w:tr w:rsidR="00F31D8E" w:rsidRPr="001328D1" w:rsidTr="00CB677E">
        <w:trPr>
          <w:trHeight w:val="312"/>
        </w:trPr>
        <w:tc>
          <w:tcPr>
            <w:tcW w:w="1570" w:type="dxa"/>
            <w:tcBorders>
              <w:top w:val="nil"/>
              <w:left w:val="single" w:sz="8" w:space="0" w:color="FFFFFF"/>
              <w:bottom w:val="single" w:sz="8" w:space="0" w:color="FFFFFF"/>
              <w:right w:val="single" w:sz="8" w:space="0" w:color="FFFFFF"/>
            </w:tcBorders>
            <w:shd w:val="clear" w:color="auto" w:fill="FFFFFF"/>
            <w:noWrap/>
            <w:vAlign w:val="center"/>
            <w:hideMark/>
          </w:tcPr>
          <w:p w:rsidR="004A02F4" w:rsidRPr="001328D1" w:rsidRDefault="00E96BD3" w:rsidP="00742FE3">
            <w:pPr>
              <w:spacing w:after="0"/>
              <w:jc w:val="center"/>
              <w:rPr>
                <w:rFonts w:ascii="Calibri" w:hAnsi="Calibri" w:cs="Calibri"/>
                <w:b/>
                <w:bCs/>
                <w:color w:val="000000"/>
                <w:sz w:val="20"/>
                <w:szCs w:val="20"/>
              </w:rPr>
            </w:pPr>
            <w:r w:rsidRPr="001328D1">
              <w:rPr>
                <w:rFonts w:ascii="Calibri" w:hAnsi="Calibri" w:cs="Calibri"/>
                <w:b/>
                <w:bCs/>
                <w:color w:val="000000"/>
                <w:sz w:val="20"/>
                <w:szCs w:val="20"/>
              </w:rPr>
              <w:t>2014</w:t>
            </w:r>
          </w:p>
        </w:tc>
        <w:tc>
          <w:tcPr>
            <w:tcW w:w="992" w:type="dxa"/>
            <w:tcBorders>
              <w:top w:val="nil"/>
              <w:left w:val="nil"/>
              <w:bottom w:val="single" w:sz="8" w:space="0" w:color="FFFFFF"/>
              <w:right w:val="single" w:sz="8" w:space="0" w:color="FFFFFF"/>
            </w:tcBorders>
            <w:shd w:val="clear" w:color="auto" w:fill="FFFFFF"/>
            <w:noWrap/>
            <w:vAlign w:val="bottom"/>
            <w:hideMark/>
          </w:tcPr>
          <w:p w:rsidR="004A02F4" w:rsidRPr="001328D1" w:rsidRDefault="004A02F4" w:rsidP="00742FE3">
            <w:pPr>
              <w:spacing w:after="0"/>
              <w:jc w:val="center"/>
              <w:rPr>
                <w:rFonts w:cs="Calibri"/>
                <w:color w:val="000000"/>
                <w:sz w:val="20"/>
                <w:szCs w:val="20"/>
              </w:rPr>
            </w:pPr>
          </w:p>
        </w:tc>
        <w:tc>
          <w:tcPr>
            <w:tcW w:w="643" w:type="dxa"/>
            <w:tcBorders>
              <w:top w:val="nil"/>
              <w:left w:val="nil"/>
              <w:bottom w:val="single" w:sz="8" w:space="0" w:color="FFFFFF"/>
              <w:right w:val="single" w:sz="8" w:space="0" w:color="FFFFFF"/>
            </w:tcBorders>
            <w:shd w:val="clear" w:color="auto" w:fill="FFFFFF"/>
          </w:tcPr>
          <w:p w:rsidR="004A02F4" w:rsidRPr="001328D1" w:rsidRDefault="004A02F4" w:rsidP="00742FE3">
            <w:pPr>
              <w:spacing w:after="0"/>
              <w:jc w:val="center"/>
              <w:rPr>
                <w:rFonts w:ascii="Calibri" w:hAnsi="Calibri" w:cs="Calibri"/>
                <w:color w:val="000000"/>
                <w:sz w:val="20"/>
                <w:szCs w:val="20"/>
              </w:rPr>
            </w:pPr>
          </w:p>
        </w:tc>
        <w:tc>
          <w:tcPr>
            <w:tcW w:w="708" w:type="dxa"/>
            <w:tcBorders>
              <w:top w:val="single" w:sz="8" w:space="0" w:color="FFFFFF"/>
              <w:left w:val="single" w:sz="8" w:space="0" w:color="FFFFFF"/>
              <w:bottom w:val="single" w:sz="8" w:space="0" w:color="FFFFFF"/>
              <w:right w:val="single" w:sz="8" w:space="0" w:color="FFFFFF"/>
            </w:tcBorders>
            <w:shd w:val="clear" w:color="auto" w:fill="FFFFFF"/>
            <w:noWrap/>
            <w:vAlign w:val="bottom"/>
            <w:hideMark/>
          </w:tcPr>
          <w:p w:rsidR="004A02F4" w:rsidRPr="001328D1" w:rsidRDefault="004A02F4" w:rsidP="00742FE3">
            <w:pPr>
              <w:spacing w:after="0"/>
              <w:jc w:val="center"/>
              <w:rPr>
                <w:rFonts w:ascii="Calibri" w:hAnsi="Calibri" w:cs="Calibri"/>
                <w:color w:val="000000"/>
                <w:sz w:val="20"/>
                <w:szCs w:val="20"/>
              </w:rPr>
            </w:pPr>
          </w:p>
        </w:tc>
        <w:tc>
          <w:tcPr>
            <w:tcW w:w="775" w:type="dxa"/>
            <w:tcBorders>
              <w:top w:val="nil"/>
              <w:left w:val="nil"/>
              <w:bottom w:val="single" w:sz="8" w:space="0" w:color="FFFFFF"/>
              <w:right w:val="single" w:sz="8" w:space="0" w:color="FFFFFF"/>
            </w:tcBorders>
            <w:shd w:val="clear" w:color="auto" w:fill="FFFFFF"/>
            <w:vAlign w:val="bottom"/>
          </w:tcPr>
          <w:p w:rsidR="004A02F4" w:rsidRPr="001328D1" w:rsidRDefault="004A02F4" w:rsidP="00742FE3">
            <w:pPr>
              <w:spacing w:after="0"/>
              <w:jc w:val="center"/>
              <w:rPr>
                <w:rFonts w:ascii="Calibri" w:hAnsi="Calibri" w:cs="Calibri"/>
                <w:color w:val="000000"/>
                <w:sz w:val="20"/>
                <w:szCs w:val="20"/>
              </w:rPr>
            </w:pPr>
          </w:p>
        </w:tc>
        <w:tc>
          <w:tcPr>
            <w:tcW w:w="709" w:type="dxa"/>
            <w:tcBorders>
              <w:top w:val="nil"/>
              <w:left w:val="nil"/>
              <w:bottom w:val="single" w:sz="8" w:space="0" w:color="FFFFFF"/>
              <w:right w:val="single" w:sz="8" w:space="0" w:color="FFFFFF"/>
            </w:tcBorders>
            <w:shd w:val="clear" w:color="auto" w:fill="FFFFFF"/>
            <w:noWrap/>
            <w:vAlign w:val="bottom"/>
            <w:hideMark/>
          </w:tcPr>
          <w:p w:rsidR="004A02F4" w:rsidRPr="001328D1" w:rsidRDefault="004A02F4" w:rsidP="00742FE3">
            <w:pPr>
              <w:spacing w:after="0"/>
              <w:jc w:val="center"/>
              <w:rPr>
                <w:rFonts w:ascii="Calibri" w:hAnsi="Calibri" w:cs="Calibri"/>
                <w:color w:val="000000"/>
                <w:sz w:val="20"/>
                <w:szCs w:val="20"/>
              </w:rPr>
            </w:pPr>
          </w:p>
        </w:tc>
        <w:tc>
          <w:tcPr>
            <w:tcW w:w="3685" w:type="dxa"/>
            <w:tcBorders>
              <w:top w:val="nil"/>
              <w:left w:val="nil"/>
              <w:bottom w:val="single" w:sz="8" w:space="0" w:color="FFFFFF"/>
              <w:right w:val="single" w:sz="8" w:space="0" w:color="FFFFFF"/>
            </w:tcBorders>
            <w:shd w:val="clear" w:color="auto" w:fill="FFFFFF"/>
            <w:noWrap/>
            <w:vAlign w:val="bottom"/>
            <w:hideMark/>
          </w:tcPr>
          <w:p w:rsidR="004A02F4" w:rsidRPr="001328D1" w:rsidRDefault="004A02F4" w:rsidP="00742FE3">
            <w:pPr>
              <w:spacing w:after="0"/>
              <w:jc w:val="center"/>
              <w:rPr>
                <w:rFonts w:ascii="Calibri" w:hAnsi="Calibri" w:cs="Calibri"/>
                <w:color w:val="000000"/>
                <w:sz w:val="20"/>
                <w:szCs w:val="20"/>
              </w:rPr>
            </w:pPr>
          </w:p>
        </w:tc>
      </w:tr>
      <w:tr w:rsidR="00F31D8E" w:rsidRPr="001328D1" w:rsidTr="00CB677E">
        <w:trPr>
          <w:trHeight w:val="300"/>
        </w:trPr>
        <w:tc>
          <w:tcPr>
            <w:tcW w:w="1570" w:type="dxa"/>
            <w:tcBorders>
              <w:top w:val="nil"/>
              <w:left w:val="single" w:sz="8" w:space="0" w:color="FFFFFF"/>
              <w:bottom w:val="single" w:sz="8" w:space="0" w:color="FFFFFF"/>
              <w:right w:val="single" w:sz="8" w:space="0" w:color="FFFFFF"/>
            </w:tcBorders>
            <w:shd w:val="clear" w:color="auto" w:fill="BCDFE3"/>
            <w:noWrap/>
            <w:vAlign w:val="center"/>
          </w:tcPr>
          <w:p w:rsidR="004A02F4" w:rsidRPr="001328D1" w:rsidRDefault="004A02F4" w:rsidP="00742FE3">
            <w:pPr>
              <w:spacing w:after="0"/>
              <w:rPr>
                <w:rFonts w:ascii="Calibri" w:hAnsi="Calibri" w:cs="Calibri"/>
                <w:bCs/>
                <w:color w:val="000000"/>
                <w:sz w:val="20"/>
                <w:szCs w:val="20"/>
              </w:rPr>
            </w:pPr>
          </w:p>
        </w:tc>
        <w:tc>
          <w:tcPr>
            <w:tcW w:w="992" w:type="dxa"/>
            <w:tcBorders>
              <w:top w:val="nil"/>
              <w:left w:val="nil"/>
              <w:bottom w:val="single" w:sz="8" w:space="0" w:color="FFFFFF"/>
              <w:right w:val="single" w:sz="8" w:space="0" w:color="FFFFFF"/>
            </w:tcBorders>
            <w:shd w:val="clear" w:color="auto" w:fill="BCDFE3"/>
            <w:noWrap/>
            <w:vAlign w:val="center"/>
          </w:tcPr>
          <w:p w:rsidR="004A02F4" w:rsidRPr="001328D1" w:rsidRDefault="004A02F4" w:rsidP="00742FE3">
            <w:pPr>
              <w:spacing w:after="0"/>
              <w:jc w:val="center"/>
              <w:rPr>
                <w:rFonts w:ascii="Calibri" w:hAnsi="Calibri" w:cs="Calibri"/>
                <w:color w:val="000000"/>
                <w:sz w:val="20"/>
                <w:szCs w:val="20"/>
              </w:rPr>
            </w:pPr>
          </w:p>
        </w:tc>
        <w:tc>
          <w:tcPr>
            <w:tcW w:w="643" w:type="dxa"/>
            <w:tcBorders>
              <w:top w:val="nil"/>
              <w:left w:val="nil"/>
              <w:bottom w:val="single" w:sz="8" w:space="0" w:color="FFFFFF"/>
              <w:right w:val="single" w:sz="8" w:space="0" w:color="FFFFFF"/>
            </w:tcBorders>
            <w:shd w:val="clear" w:color="auto" w:fill="DDEFF1"/>
            <w:vAlign w:val="center"/>
          </w:tcPr>
          <w:p w:rsidR="004A02F4" w:rsidRPr="001328D1" w:rsidRDefault="004A02F4" w:rsidP="00742FE3">
            <w:pPr>
              <w:spacing w:after="0"/>
              <w:jc w:val="center"/>
              <w:rPr>
                <w:rFonts w:ascii="Calibri" w:hAnsi="Calibri" w:cs="Calibri"/>
                <w:color w:val="000000"/>
                <w:sz w:val="20"/>
                <w:szCs w:val="20"/>
              </w:rPr>
            </w:pPr>
          </w:p>
        </w:tc>
        <w:tc>
          <w:tcPr>
            <w:tcW w:w="708" w:type="dxa"/>
            <w:tcBorders>
              <w:top w:val="single" w:sz="8" w:space="0" w:color="FFFFFF"/>
              <w:left w:val="single" w:sz="8" w:space="0" w:color="FFFFFF"/>
              <w:bottom w:val="single" w:sz="8" w:space="0" w:color="FFFFFF"/>
              <w:right w:val="single" w:sz="8" w:space="0" w:color="FFFFFF"/>
            </w:tcBorders>
            <w:shd w:val="clear" w:color="auto" w:fill="DDEFF1"/>
            <w:noWrap/>
            <w:vAlign w:val="center"/>
          </w:tcPr>
          <w:p w:rsidR="004A02F4" w:rsidRPr="001328D1" w:rsidRDefault="004A02F4" w:rsidP="00742FE3">
            <w:pPr>
              <w:spacing w:after="0"/>
              <w:jc w:val="center"/>
              <w:rPr>
                <w:rFonts w:ascii="Calibri" w:hAnsi="Calibri" w:cs="Calibri"/>
                <w:color w:val="000000"/>
                <w:sz w:val="20"/>
                <w:szCs w:val="20"/>
              </w:rPr>
            </w:pPr>
          </w:p>
        </w:tc>
        <w:tc>
          <w:tcPr>
            <w:tcW w:w="775" w:type="dxa"/>
            <w:tcBorders>
              <w:top w:val="nil"/>
              <w:left w:val="nil"/>
              <w:bottom w:val="single" w:sz="8" w:space="0" w:color="FFFFFF"/>
              <w:right w:val="single" w:sz="8" w:space="0" w:color="FFFFFF"/>
            </w:tcBorders>
            <w:shd w:val="clear" w:color="auto" w:fill="DDEFF1"/>
            <w:vAlign w:val="center"/>
          </w:tcPr>
          <w:p w:rsidR="004A02F4" w:rsidRPr="001328D1" w:rsidRDefault="004A02F4" w:rsidP="00742FE3">
            <w:pPr>
              <w:spacing w:after="0"/>
              <w:jc w:val="center"/>
              <w:rPr>
                <w:rFonts w:ascii="Calibri" w:hAnsi="Calibri" w:cs="Calibri"/>
                <w:color w:val="000000"/>
                <w:sz w:val="20"/>
                <w:szCs w:val="20"/>
              </w:rPr>
            </w:pPr>
          </w:p>
        </w:tc>
        <w:tc>
          <w:tcPr>
            <w:tcW w:w="709" w:type="dxa"/>
            <w:tcBorders>
              <w:top w:val="nil"/>
              <w:left w:val="nil"/>
              <w:bottom w:val="single" w:sz="8" w:space="0" w:color="FFFFFF"/>
              <w:right w:val="single" w:sz="8" w:space="0" w:color="FFFFFF"/>
            </w:tcBorders>
            <w:shd w:val="clear" w:color="auto" w:fill="DDEFF1"/>
            <w:noWrap/>
            <w:vAlign w:val="center"/>
          </w:tcPr>
          <w:p w:rsidR="004A02F4" w:rsidRPr="001328D1" w:rsidRDefault="004A02F4" w:rsidP="00742FE3">
            <w:pPr>
              <w:spacing w:after="0"/>
              <w:jc w:val="center"/>
              <w:rPr>
                <w:rFonts w:ascii="Calibri" w:hAnsi="Calibri" w:cs="Calibri"/>
                <w:color w:val="000000"/>
                <w:sz w:val="20"/>
                <w:szCs w:val="20"/>
              </w:rPr>
            </w:pPr>
          </w:p>
        </w:tc>
        <w:tc>
          <w:tcPr>
            <w:tcW w:w="3685" w:type="dxa"/>
            <w:tcBorders>
              <w:top w:val="nil"/>
              <w:left w:val="nil"/>
              <w:bottom w:val="single" w:sz="8" w:space="0" w:color="FFFFFF"/>
              <w:right w:val="single" w:sz="8" w:space="0" w:color="FFFFFF"/>
            </w:tcBorders>
            <w:shd w:val="clear" w:color="auto" w:fill="DDEFF1"/>
            <w:noWrap/>
            <w:vAlign w:val="center"/>
          </w:tcPr>
          <w:p w:rsidR="004A02F4" w:rsidRPr="001328D1" w:rsidRDefault="004A02F4" w:rsidP="00742FE3">
            <w:pPr>
              <w:spacing w:after="0"/>
              <w:rPr>
                <w:rFonts w:ascii="Calibri" w:hAnsi="Calibri" w:cs="Calibri"/>
                <w:color w:val="000000"/>
                <w:sz w:val="20"/>
                <w:szCs w:val="20"/>
              </w:rPr>
            </w:pPr>
          </w:p>
        </w:tc>
      </w:tr>
      <w:tr w:rsidR="00F31D8E" w:rsidRPr="001328D1" w:rsidTr="00CB677E">
        <w:trPr>
          <w:trHeight w:val="300"/>
        </w:trPr>
        <w:tc>
          <w:tcPr>
            <w:tcW w:w="1570" w:type="dxa"/>
            <w:tcBorders>
              <w:top w:val="nil"/>
              <w:left w:val="single" w:sz="8" w:space="0" w:color="FFFFFF"/>
              <w:bottom w:val="single" w:sz="8" w:space="0" w:color="FFFFFF"/>
              <w:right w:val="single" w:sz="8" w:space="0" w:color="FFFFFF"/>
            </w:tcBorders>
            <w:shd w:val="clear" w:color="auto" w:fill="BCDFE3"/>
            <w:noWrap/>
            <w:vAlign w:val="center"/>
            <w:hideMark/>
          </w:tcPr>
          <w:p w:rsidR="00E96BD3" w:rsidRPr="001328D1" w:rsidRDefault="00E96BD3" w:rsidP="00E96BD3">
            <w:pPr>
              <w:spacing w:after="0"/>
              <w:rPr>
                <w:rFonts w:ascii="Calibri" w:hAnsi="Calibri" w:cs="Calibri"/>
                <w:bCs/>
                <w:color w:val="000000"/>
                <w:sz w:val="20"/>
                <w:szCs w:val="20"/>
              </w:rPr>
            </w:pPr>
            <w:r w:rsidRPr="001328D1">
              <w:rPr>
                <w:rFonts w:ascii="Calibri" w:hAnsi="Calibri" w:cs="Calibri"/>
                <w:bCs/>
                <w:color w:val="000000"/>
                <w:sz w:val="20"/>
                <w:szCs w:val="20"/>
              </w:rPr>
              <w:t>Penyulang Baru</w:t>
            </w:r>
          </w:p>
        </w:tc>
        <w:tc>
          <w:tcPr>
            <w:tcW w:w="992" w:type="dxa"/>
            <w:tcBorders>
              <w:top w:val="nil"/>
              <w:left w:val="nil"/>
              <w:bottom w:val="single" w:sz="8" w:space="0" w:color="FFFFFF"/>
              <w:right w:val="single" w:sz="8" w:space="0" w:color="FFFFFF"/>
            </w:tcBorders>
            <w:shd w:val="clear" w:color="auto" w:fill="BCDFE3"/>
            <w:noWrap/>
            <w:vAlign w:val="center"/>
            <w:hideMark/>
          </w:tcPr>
          <w:p w:rsidR="00E96BD3" w:rsidRPr="001328D1" w:rsidRDefault="00E96BD3" w:rsidP="00E96BD3">
            <w:pPr>
              <w:spacing w:after="0"/>
              <w:jc w:val="center"/>
              <w:rPr>
                <w:rFonts w:ascii="Calibri" w:hAnsi="Calibri" w:cs="Calibri"/>
                <w:color w:val="000000"/>
                <w:sz w:val="20"/>
                <w:szCs w:val="20"/>
              </w:rPr>
            </w:pPr>
            <w:r w:rsidRPr="001328D1">
              <w:rPr>
                <w:rFonts w:ascii="Calibri" w:hAnsi="Calibri" w:cs="Calibri"/>
                <w:color w:val="000000"/>
                <w:sz w:val="20"/>
                <w:szCs w:val="20"/>
              </w:rPr>
              <w:t>kms</w:t>
            </w:r>
          </w:p>
        </w:tc>
        <w:tc>
          <w:tcPr>
            <w:tcW w:w="643" w:type="dxa"/>
            <w:tcBorders>
              <w:top w:val="nil"/>
              <w:left w:val="nil"/>
              <w:bottom w:val="single" w:sz="8" w:space="0" w:color="FFFFFF"/>
              <w:right w:val="single" w:sz="8" w:space="0" w:color="FFFFFF"/>
            </w:tcBorders>
            <w:shd w:val="clear" w:color="auto" w:fill="DDEFF1"/>
            <w:vAlign w:val="center"/>
          </w:tcPr>
          <w:p w:rsidR="00E96BD3" w:rsidRPr="001328D1" w:rsidRDefault="00E96BD3" w:rsidP="00601362">
            <w:pPr>
              <w:spacing w:after="0" w:line="240" w:lineRule="auto"/>
              <w:jc w:val="center"/>
              <w:rPr>
                <w:rFonts w:ascii="Calibri" w:hAnsi="Calibri" w:cs="Calibri"/>
                <w:color w:val="000000"/>
                <w:sz w:val="20"/>
                <w:szCs w:val="20"/>
              </w:rPr>
            </w:pPr>
          </w:p>
        </w:tc>
        <w:tc>
          <w:tcPr>
            <w:tcW w:w="708" w:type="dxa"/>
            <w:tcBorders>
              <w:top w:val="single" w:sz="8" w:space="0" w:color="FFFFFF"/>
              <w:left w:val="single" w:sz="8" w:space="0" w:color="FFFFFF"/>
              <w:bottom w:val="single" w:sz="8" w:space="0" w:color="FFFFFF"/>
              <w:right w:val="single" w:sz="8" w:space="0" w:color="FFFFFF"/>
            </w:tcBorders>
            <w:shd w:val="clear" w:color="auto" w:fill="DDEFF1"/>
            <w:noWrap/>
            <w:vAlign w:val="center"/>
            <w:hideMark/>
          </w:tcPr>
          <w:p w:rsidR="00E96BD3" w:rsidRPr="001328D1" w:rsidRDefault="00E96BD3" w:rsidP="00601362">
            <w:pPr>
              <w:spacing w:after="0" w:line="360" w:lineRule="auto"/>
              <w:jc w:val="center"/>
              <w:rPr>
                <w:rFonts w:ascii="Calibri" w:hAnsi="Calibri" w:cs="Calibri"/>
                <w:color w:val="000000"/>
                <w:sz w:val="20"/>
                <w:szCs w:val="20"/>
              </w:rPr>
            </w:pPr>
            <w:r w:rsidRPr="001328D1">
              <w:rPr>
                <w:rFonts w:ascii="Calibri" w:hAnsi="Calibri" w:cs="Calibri"/>
                <w:color w:val="000000"/>
                <w:sz w:val="20"/>
                <w:szCs w:val="20"/>
              </w:rPr>
              <w:t>5,0</w:t>
            </w:r>
          </w:p>
        </w:tc>
        <w:tc>
          <w:tcPr>
            <w:tcW w:w="775" w:type="dxa"/>
            <w:tcBorders>
              <w:top w:val="nil"/>
              <w:left w:val="nil"/>
              <w:bottom w:val="single" w:sz="8" w:space="0" w:color="FFFFFF"/>
              <w:right w:val="single" w:sz="8" w:space="0" w:color="FFFFFF"/>
            </w:tcBorders>
            <w:shd w:val="clear" w:color="auto" w:fill="DDEFF1"/>
            <w:vAlign w:val="center"/>
          </w:tcPr>
          <w:p w:rsidR="00E96BD3" w:rsidRPr="001328D1" w:rsidRDefault="00E96BD3" w:rsidP="00601362">
            <w:pPr>
              <w:spacing w:after="0"/>
              <w:jc w:val="center"/>
              <w:rPr>
                <w:rFonts w:ascii="Calibri" w:hAnsi="Calibri" w:cs="Calibri"/>
                <w:color w:val="000000"/>
                <w:sz w:val="20"/>
                <w:szCs w:val="20"/>
              </w:rPr>
            </w:pPr>
          </w:p>
        </w:tc>
        <w:tc>
          <w:tcPr>
            <w:tcW w:w="709" w:type="dxa"/>
            <w:tcBorders>
              <w:top w:val="nil"/>
              <w:left w:val="nil"/>
              <w:bottom w:val="single" w:sz="8" w:space="0" w:color="FFFFFF"/>
              <w:right w:val="single" w:sz="8" w:space="0" w:color="FFFFFF"/>
            </w:tcBorders>
            <w:shd w:val="clear" w:color="auto" w:fill="DDEFF1"/>
            <w:noWrap/>
            <w:vAlign w:val="center"/>
            <w:hideMark/>
          </w:tcPr>
          <w:p w:rsidR="00E96BD3" w:rsidRPr="001328D1" w:rsidRDefault="00E96BD3" w:rsidP="00601362">
            <w:pPr>
              <w:spacing w:after="0"/>
              <w:jc w:val="center"/>
              <w:rPr>
                <w:rFonts w:ascii="Calibri" w:hAnsi="Calibri" w:cs="Calibri"/>
                <w:color w:val="000000"/>
                <w:sz w:val="20"/>
                <w:szCs w:val="20"/>
              </w:rPr>
            </w:pPr>
          </w:p>
        </w:tc>
        <w:tc>
          <w:tcPr>
            <w:tcW w:w="3685" w:type="dxa"/>
            <w:tcBorders>
              <w:top w:val="nil"/>
              <w:left w:val="nil"/>
              <w:bottom w:val="single" w:sz="8" w:space="0" w:color="FFFFFF"/>
              <w:right w:val="single" w:sz="8" w:space="0" w:color="FFFFFF"/>
            </w:tcBorders>
            <w:shd w:val="clear" w:color="auto" w:fill="DDEFF1"/>
            <w:noWrap/>
            <w:hideMark/>
          </w:tcPr>
          <w:p w:rsidR="00E96BD3" w:rsidRPr="001328D1" w:rsidRDefault="00E96BD3" w:rsidP="00E96BD3">
            <w:pPr>
              <w:spacing w:after="0" w:line="240" w:lineRule="auto"/>
              <w:jc w:val="both"/>
              <w:rPr>
                <w:rFonts w:ascii="Calibri" w:hAnsi="Calibri" w:cs="Calibri"/>
                <w:color w:val="000000"/>
                <w:sz w:val="20"/>
                <w:szCs w:val="20"/>
              </w:rPr>
            </w:pPr>
            <w:r w:rsidRPr="001328D1">
              <w:rPr>
                <w:rFonts w:ascii="Calibri" w:hAnsi="Calibri" w:cs="Calibri"/>
                <w:color w:val="000000"/>
                <w:sz w:val="20"/>
                <w:szCs w:val="20"/>
              </w:rPr>
              <w:t>Feeder Express dari Excess Power PT HMM ke PLTD Gn Sari</w:t>
            </w:r>
          </w:p>
        </w:tc>
      </w:tr>
      <w:tr w:rsidR="00F31D8E" w:rsidRPr="001328D1" w:rsidTr="00CB677E">
        <w:trPr>
          <w:trHeight w:val="300"/>
        </w:trPr>
        <w:tc>
          <w:tcPr>
            <w:tcW w:w="1570" w:type="dxa"/>
            <w:tcBorders>
              <w:top w:val="nil"/>
              <w:left w:val="single" w:sz="8" w:space="0" w:color="FFFFFF"/>
              <w:bottom w:val="single" w:sz="8" w:space="0" w:color="FFFFFF"/>
              <w:right w:val="single" w:sz="8" w:space="0" w:color="FFFFFF"/>
            </w:tcBorders>
            <w:shd w:val="clear" w:color="auto" w:fill="BCDFE3"/>
            <w:noWrap/>
            <w:vAlign w:val="center"/>
            <w:hideMark/>
          </w:tcPr>
          <w:p w:rsidR="00E96BD3" w:rsidRPr="001328D1" w:rsidRDefault="00F305B5" w:rsidP="00E96BD3">
            <w:pPr>
              <w:spacing w:after="0"/>
              <w:rPr>
                <w:rFonts w:ascii="Calibri" w:hAnsi="Calibri" w:cs="Calibri"/>
                <w:bCs/>
                <w:color w:val="000000"/>
                <w:sz w:val="20"/>
                <w:szCs w:val="20"/>
              </w:rPr>
            </w:pPr>
            <w:r>
              <w:rPr>
                <w:rFonts w:ascii="Calibri" w:hAnsi="Calibri" w:cs="Calibri"/>
                <w:bCs/>
                <w:color w:val="000000"/>
                <w:sz w:val="20"/>
                <w:szCs w:val="20"/>
              </w:rPr>
              <w:t>Feeder Express</w:t>
            </w:r>
          </w:p>
        </w:tc>
        <w:tc>
          <w:tcPr>
            <w:tcW w:w="992" w:type="dxa"/>
            <w:tcBorders>
              <w:top w:val="nil"/>
              <w:left w:val="nil"/>
              <w:bottom w:val="single" w:sz="8" w:space="0" w:color="FFFFFF"/>
              <w:right w:val="single" w:sz="8" w:space="0" w:color="FFFFFF"/>
            </w:tcBorders>
            <w:shd w:val="clear" w:color="auto" w:fill="BCDFE3"/>
            <w:noWrap/>
            <w:vAlign w:val="center"/>
            <w:hideMark/>
          </w:tcPr>
          <w:p w:rsidR="00E96BD3" w:rsidRPr="001328D1" w:rsidRDefault="00E96BD3" w:rsidP="00E96BD3">
            <w:pPr>
              <w:spacing w:after="0"/>
              <w:jc w:val="center"/>
              <w:rPr>
                <w:rFonts w:ascii="Calibri" w:hAnsi="Calibri" w:cs="Calibri"/>
                <w:color w:val="000000"/>
                <w:sz w:val="20"/>
                <w:szCs w:val="20"/>
              </w:rPr>
            </w:pPr>
            <w:r w:rsidRPr="001328D1">
              <w:rPr>
                <w:rFonts w:ascii="Calibri" w:hAnsi="Calibri" w:cs="Calibri"/>
                <w:color w:val="000000"/>
                <w:sz w:val="20"/>
                <w:szCs w:val="20"/>
              </w:rPr>
              <w:t>kms</w:t>
            </w:r>
          </w:p>
        </w:tc>
        <w:tc>
          <w:tcPr>
            <w:tcW w:w="643" w:type="dxa"/>
            <w:tcBorders>
              <w:top w:val="nil"/>
              <w:left w:val="nil"/>
              <w:bottom w:val="single" w:sz="8" w:space="0" w:color="FFFFFF"/>
              <w:right w:val="single" w:sz="8" w:space="0" w:color="FFFFFF"/>
            </w:tcBorders>
            <w:shd w:val="clear" w:color="auto" w:fill="DDEFF1"/>
            <w:vAlign w:val="center"/>
          </w:tcPr>
          <w:p w:rsidR="00E96BD3" w:rsidRPr="001328D1" w:rsidRDefault="00E96BD3" w:rsidP="00601362">
            <w:pPr>
              <w:spacing w:after="0" w:line="240" w:lineRule="auto"/>
              <w:jc w:val="center"/>
              <w:rPr>
                <w:rFonts w:ascii="Calibri" w:hAnsi="Calibri" w:cs="Calibri"/>
                <w:color w:val="000000"/>
                <w:sz w:val="20"/>
                <w:szCs w:val="20"/>
              </w:rPr>
            </w:pPr>
          </w:p>
        </w:tc>
        <w:tc>
          <w:tcPr>
            <w:tcW w:w="708" w:type="dxa"/>
            <w:tcBorders>
              <w:top w:val="single" w:sz="8" w:space="0" w:color="FFFFFF"/>
              <w:left w:val="single" w:sz="8" w:space="0" w:color="FFFFFF"/>
              <w:bottom w:val="single" w:sz="8" w:space="0" w:color="FFFFFF"/>
              <w:right w:val="single" w:sz="8" w:space="0" w:color="FFFFFF"/>
            </w:tcBorders>
            <w:shd w:val="clear" w:color="auto" w:fill="DDEFF1"/>
            <w:noWrap/>
            <w:vAlign w:val="center"/>
            <w:hideMark/>
          </w:tcPr>
          <w:p w:rsidR="00E96BD3" w:rsidRPr="001328D1" w:rsidRDefault="004654A4" w:rsidP="00601362">
            <w:pPr>
              <w:spacing w:after="0" w:line="360" w:lineRule="auto"/>
              <w:jc w:val="center"/>
              <w:rPr>
                <w:rFonts w:ascii="Calibri" w:hAnsi="Calibri" w:cs="Calibri"/>
                <w:color w:val="000000"/>
                <w:sz w:val="20"/>
                <w:szCs w:val="20"/>
              </w:rPr>
            </w:pPr>
            <w:r w:rsidRPr="001328D1">
              <w:rPr>
                <w:rFonts w:ascii="Calibri" w:hAnsi="Calibri" w:cs="Calibri"/>
                <w:color w:val="000000"/>
                <w:sz w:val="20"/>
                <w:szCs w:val="20"/>
              </w:rPr>
              <w:t>20,4</w:t>
            </w:r>
          </w:p>
        </w:tc>
        <w:tc>
          <w:tcPr>
            <w:tcW w:w="775" w:type="dxa"/>
            <w:tcBorders>
              <w:top w:val="nil"/>
              <w:left w:val="nil"/>
              <w:bottom w:val="single" w:sz="8" w:space="0" w:color="FFFFFF"/>
              <w:right w:val="single" w:sz="8" w:space="0" w:color="FFFFFF"/>
            </w:tcBorders>
            <w:shd w:val="clear" w:color="auto" w:fill="DDEFF1"/>
            <w:vAlign w:val="center"/>
          </w:tcPr>
          <w:p w:rsidR="00E96BD3" w:rsidRPr="001328D1" w:rsidRDefault="00E96BD3" w:rsidP="00601362">
            <w:pPr>
              <w:spacing w:after="0"/>
              <w:jc w:val="center"/>
              <w:rPr>
                <w:rFonts w:ascii="Calibri" w:hAnsi="Calibri" w:cs="Calibri"/>
                <w:color w:val="000000"/>
                <w:sz w:val="20"/>
                <w:szCs w:val="20"/>
              </w:rPr>
            </w:pPr>
          </w:p>
        </w:tc>
        <w:tc>
          <w:tcPr>
            <w:tcW w:w="709" w:type="dxa"/>
            <w:tcBorders>
              <w:top w:val="nil"/>
              <w:left w:val="nil"/>
              <w:bottom w:val="single" w:sz="8" w:space="0" w:color="FFFFFF"/>
              <w:right w:val="single" w:sz="8" w:space="0" w:color="FFFFFF"/>
            </w:tcBorders>
            <w:shd w:val="clear" w:color="auto" w:fill="DDEFF1"/>
            <w:noWrap/>
            <w:vAlign w:val="center"/>
            <w:hideMark/>
          </w:tcPr>
          <w:p w:rsidR="00E96BD3" w:rsidRPr="001328D1" w:rsidRDefault="00E96BD3" w:rsidP="00601362">
            <w:pPr>
              <w:spacing w:after="0"/>
              <w:jc w:val="center"/>
              <w:rPr>
                <w:rFonts w:ascii="Calibri" w:hAnsi="Calibri" w:cs="Calibri"/>
                <w:color w:val="000000"/>
                <w:sz w:val="20"/>
                <w:szCs w:val="20"/>
              </w:rPr>
            </w:pPr>
          </w:p>
        </w:tc>
        <w:tc>
          <w:tcPr>
            <w:tcW w:w="3685" w:type="dxa"/>
            <w:tcBorders>
              <w:top w:val="nil"/>
              <w:left w:val="nil"/>
              <w:bottom w:val="single" w:sz="8" w:space="0" w:color="FFFFFF"/>
              <w:right w:val="single" w:sz="8" w:space="0" w:color="FFFFFF"/>
            </w:tcBorders>
            <w:shd w:val="clear" w:color="auto" w:fill="DDEFF1"/>
            <w:noWrap/>
            <w:hideMark/>
          </w:tcPr>
          <w:p w:rsidR="00E96BD3" w:rsidRPr="001328D1" w:rsidRDefault="00E96BD3" w:rsidP="0056336C">
            <w:pPr>
              <w:spacing w:after="0" w:line="240" w:lineRule="auto"/>
              <w:jc w:val="both"/>
              <w:rPr>
                <w:rFonts w:ascii="Calibri" w:hAnsi="Calibri" w:cs="Calibri"/>
                <w:color w:val="000000"/>
                <w:sz w:val="20"/>
                <w:szCs w:val="20"/>
              </w:rPr>
            </w:pPr>
            <w:r w:rsidRPr="001328D1">
              <w:rPr>
                <w:rFonts w:ascii="Calibri" w:hAnsi="Calibri" w:cs="Calibri"/>
                <w:color w:val="000000"/>
                <w:sz w:val="20"/>
                <w:szCs w:val="20"/>
              </w:rPr>
              <w:t xml:space="preserve">Dari PLTU Teluk ke </w:t>
            </w:r>
            <w:r w:rsidR="0056336C" w:rsidRPr="001328D1">
              <w:rPr>
                <w:rFonts w:ascii="Calibri" w:hAnsi="Calibri" w:cs="Calibri"/>
                <w:color w:val="000000"/>
                <w:sz w:val="20"/>
                <w:szCs w:val="20"/>
              </w:rPr>
              <w:t>GH Bujangga</w:t>
            </w:r>
          </w:p>
        </w:tc>
      </w:tr>
      <w:tr w:rsidR="00F305B5" w:rsidRPr="001328D1" w:rsidTr="00CB677E">
        <w:trPr>
          <w:trHeight w:val="300"/>
        </w:trPr>
        <w:tc>
          <w:tcPr>
            <w:tcW w:w="1570" w:type="dxa"/>
            <w:tcBorders>
              <w:top w:val="nil"/>
              <w:left w:val="single" w:sz="8" w:space="0" w:color="FFFFFF"/>
              <w:bottom w:val="single" w:sz="8" w:space="0" w:color="FFFFFF"/>
              <w:right w:val="single" w:sz="8" w:space="0" w:color="FFFFFF"/>
            </w:tcBorders>
            <w:shd w:val="clear" w:color="auto" w:fill="BCDFE3"/>
            <w:noWrap/>
            <w:vAlign w:val="center"/>
            <w:hideMark/>
          </w:tcPr>
          <w:p w:rsidR="00F305B5" w:rsidRPr="001328D1" w:rsidRDefault="00F305B5" w:rsidP="00E96BD3">
            <w:pPr>
              <w:spacing w:after="0"/>
              <w:rPr>
                <w:rFonts w:ascii="Calibri" w:hAnsi="Calibri" w:cs="Calibri"/>
                <w:bCs/>
                <w:color w:val="000000"/>
                <w:sz w:val="20"/>
                <w:szCs w:val="20"/>
              </w:rPr>
            </w:pPr>
            <w:r>
              <w:rPr>
                <w:rFonts w:ascii="Calibri" w:hAnsi="Calibri" w:cs="Calibri"/>
                <w:bCs/>
                <w:color w:val="000000"/>
                <w:sz w:val="20"/>
                <w:szCs w:val="20"/>
              </w:rPr>
              <w:t>Feeder Express</w:t>
            </w:r>
          </w:p>
        </w:tc>
        <w:tc>
          <w:tcPr>
            <w:tcW w:w="992" w:type="dxa"/>
            <w:tcBorders>
              <w:top w:val="nil"/>
              <w:left w:val="nil"/>
              <w:bottom w:val="single" w:sz="8" w:space="0" w:color="FFFFFF"/>
              <w:right w:val="single" w:sz="8" w:space="0" w:color="FFFFFF"/>
            </w:tcBorders>
            <w:shd w:val="clear" w:color="auto" w:fill="BCDFE3"/>
            <w:noWrap/>
            <w:vAlign w:val="center"/>
            <w:hideMark/>
          </w:tcPr>
          <w:p w:rsidR="00F305B5" w:rsidRPr="001328D1" w:rsidRDefault="00F305B5" w:rsidP="00E96BD3">
            <w:pPr>
              <w:spacing w:after="0"/>
              <w:jc w:val="center"/>
              <w:rPr>
                <w:rFonts w:ascii="Calibri" w:hAnsi="Calibri" w:cs="Calibri"/>
                <w:color w:val="000000"/>
                <w:sz w:val="20"/>
                <w:szCs w:val="20"/>
              </w:rPr>
            </w:pPr>
          </w:p>
        </w:tc>
        <w:tc>
          <w:tcPr>
            <w:tcW w:w="643" w:type="dxa"/>
            <w:tcBorders>
              <w:top w:val="nil"/>
              <w:left w:val="nil"/>
              <w:bottom w:val="single" w:sz="8" w:space="0" w:color="FFFFFF"/>
              <w:right w:val="single" w:sz="8" w:space="0" w:color="FFFFFF"/>
            </w:tcBorders>
            <w:shd w:val="clear" w:color="auto" w:fill="DDEFF1"/>
            <w:vAlign w:val="center"/>
          </w:tcPr>
          <w:p w:rsidR="00F305B5" w:rsidRPr="001328D1" w:rsidRDefault="00F305B5" w:rsidP="00601362">
            <w:pPr>
              <w:spacing w:after="0" w:line="240" w:lineRule="auto"/>
              <w:jc w:val="center"/>
              <w:rPr>
                <w:rFonts w:ascii="Calibri" w:hAnsi="Calibri" w:cs="Calibri"/>
                <w:color w:val="000000"/>
                <w:sz w:val="20"/>
                <w:szCs w:val="20"/>
              </w:rPr>
            </w:pPr>
          </w:p>
        </w:tc>
        <w:tc>
          <w:tcPr>
            <w:tcW w:w="708" w:type="dxa"/>
            <w:tcBorders>
              <w:top w:val="single" w:sz="8" w:space="0" w:color="FFFFFF"/>
              <w:left w:val="single" w:sz="8" w:space="0" w:color="FFFFFF"/>
              <w:bottom w:val="single" w:sz="8" w:space="0" w:color="FFFFFF"/>
              <w:right w:val="single" w:sz="8" w:space="0" w:color="FFFFFF"/>
            </w:tcBorders>
            <w:shd w:val="clear" w:color="auto" w:fill="DDEFF1"/>
            <w:noWrap/>
            <w:vAlign w:val="center"/>
            <w:hideMark/>
          </w:tcPr>
          <w:p w:rsidR="00F305B5" w:rsidRPr="001328D1" w:rsidRDefault="00F305B5" w:rsidP="00601362">
            <w:pPr>
              <w:spacing w:after="0" w:line="360" w:lineRule="auto"/>
              <w:jc w:val="center"/>
              <w:rPr>
                <w:rFonts w:ascii="Calibri" w:hAnsi="Calibri" w:cs="Calibri"/>
                <w:color w:val="000000"/>
                <w:sz w:val="20"/>
                <w:szCs w:val="20"/>
              </w:rPr>
            </w:pPr>
            <w:r>
              <w:rPr>
                <w:rFonts w:ascii="Calibri" w:hAnsi="Calibri" w:cs="Calibri"/>
                <w:color w:val="000000"/>
                <w:sz w:val="20"/>
                <w:szCs w:val="20"/>
              </w:rPr>
              <w:t>26,4</w:t>
            </w:r>
          </w:p>
        </w:tc>
        <w:tc>
          <w:tcPr>
            <w:tcW w:w="775" w:type="dxa"/>
            <w:tcBorders>
              <w:top w:val="nil"/>
              <w:left w:val="nil"/>
              <w:bottom w:val="single" w:sz="8" w:space="0" w:color="FFFFFF"/>
              <w:right w:val="single" w:sz="8" w:space="0" w:color="FFFFFF"/>
            </w:tcBorders>
            <w:shd w:val="clear" w:color="auto" w:fill="DDEFF1"/>
            <w:vAlign w:val="center"/>
          </w:tcPr>
          <w:p w:rsidR="00F305B5" w:rsidRPr="001328D1" w:rsidRDefault="00F305B5" w:rsidP="00601362">
            <w:pPr>
              <w:spacing w:after="0"/>
              <w:jc w:val="center"/>
              <w:rPr>
                <w:rFonts w:ascii="Calibri" w:hAnsi="Calibri" w:cs="Calibri"/>
                <w:color w:val="000000"/>
                <w:sz w:val="20"/>
                <w:szCs w:val="20"/>
              </w:rPr>
            </w:pPr>
          </w:p>
        </w:tc>
        <w:tc>
          <w:tcPr>
            <w:tcW w:w="709" w:type="dxa"/>
            <w:tcBorders>
              <w:top w:val="nil"/>
              <w:left w:val="nil"/>
              <w:bottom w:val="single" w:sz="8" w:space="0" w:color="FFFFFF"/>
              <w:right w:val="single" w:sz="8" w:space="0" w:color="FFFFFF"/>
            </w:tcBorders>
            <w:shd w:val="clear" w:color="auto" w:fill="DDEFF1"/>
            <w:noWrap/>
            <w:vAlign w:val="center"/>
            <w:hideMark/>
          </w:tcPr>
          <w:p w:rsidR="00F305B5" w:rsidRPr="001328D1" w:rsidRDefault="00F305B5" w:rsidP="00601362">
            <w:pPr>
              <w:spacing w:after="0"/>
              <w:jc w:val="center"/>
              <w:rPr>
                <w:rFonts w:ascii="Calibri" w:hAnsi="Calibri" w:cs="Calibri"/>
                <w:color w:val="000000"/>
                <w:sz w:val="20"/>
                <w:szCs w:val="20"/>
              </w:rPr>
            </w:pPr>
          </w:p>
        </w:tc>
        <w:tc>
          <w:tcPr>
            <w:tcW w:w="3685" w:type="dxa"/>
            <w:tcBorders>
              <w:top w:val="nil"/>
              <w:left w:val="nil"/>
              <w:bottom w:val="single" w:sz="8" w:space="0" w:color="FFFFFF"/>
              <w:right w:val="single" w:sz="8" w:space="0" w:color="FFFFFF"/>
            </w:tcBorders>
            <w:shd w:val="clear" w:color="auto" w:fill="DDEFF1"/>
            <w:noWrap/>
            <w:hideMark/>
          </w:tcPr>
          <w:p w:rsidR="00F305B5" w:rsidRPr="001328D1" w:rsidRDefault="00F305B5" w:rsidP="0056336C">
            <w:pPr>
              <w:spacing w:after="0" w:line="240" w:lineRule="auto"/>
              <w:jc w:val="both"/>
              <w:rPr>
                <w:rFonts w:ascii="Calibri" w:hAnsi="Calibri" w:cs="Calibri"/>
                <w:color w:val="000000"/>
                <w:sz w:val="20"/>
                <w:szCs w:val="20"/>
              </w:rPr>
            </w:pPr>
            <w:r>
              <w:rPr>
                <w:rFonts w:ascii="Calibri" w:hAnsi="Calibri" w:cs="Calibri"/>
                <w:color w:val="000000"/>
                <w:sz w:val="20"/>
                <w:szCs w:val="20"/>
              </w:rPr>
              <w:t>Dari PLTU Teluk ke PLTD Sambaliung</w:t>
            </w:r>
          </w:p>
        </w:tc>
      </w:tr>
      <w:tr w:rsidR="00F31D8E" w:rsidRPr="001328D1" w:rsidTr="00CB677E">
        <w:trPr>
          <w:trHeight w:val="300"/>
        </w:trPr>
        <w:tc>
          <w:tcPr>
            <w:tcW w:w="1570" w:type="dxa"/>
            <w:tcBorders>
              <w:top w:val="nil"/>
              <w:left w:val="single" w:sz="8" w:space="0" w:color="FFFFFF"/>
              <w:bottom w:val="single" w:sz="8" w:space="0" w:color="FFFFFF"/>
              <w:right w:val="single" w:sz="8" w:space="0" w:color="FFFFFF"/>
            </w:tcBorders>
            <w:shd w:val="clear" w:color="auto" w:fill="BCDFE3"/>
            <w:noWrap/>
            <w:vAlign w:val="center"/>
          </w:tcPr>
          <w:p w:rsidR="00E96BD3" w:rsidRPr="001328D1" w:rsidRDefault="008A31B0" w:rsidP="00601362">
            <w:pPr>
              <w:spacing w:after="0"/>
              <w:rPr>
                <w:rFonts w:ascii="Calibri" w:hAnsi="Calibri" w:cs="Calibri"/>
                <w:bCs/>
                <w:color w:val="000000"/>
                <w:sz w:val="20"/>
                <w:szCs w:val="20"/>
              </w:rPr>
            </w:pPr>
            <w:r w:rsidRPr="001328D1">
              <w:rPr>
                <w:rFonts w:ascii="Calibri" w:hAnsi="Calibri" w:cs="Calibri"/>
                <w:bCs/>
                <w:color w:val="000000"/>
                <w:sz w:val="20"/>
                <w:szCs w:val="20"/>
              </w:rPr>
              <w:t xml:space="preserve">                         </w:t>
            </w:r>
            <w:r w:rsidR="00E96BD3" w:rsidRPr="001328D1">
              <w:rPr>
                <w:rFonts w:ascii="Calibri" w:hAnsi="Calibri" w:cs="Calibri"/>
                <w:bCs/>
                <w:color w:val="000000"/>
                <w:sz w:val="20"/>
                <w:szCs w:val="20"/>
              </w:rPr>
              <w:t>Penyulang Baru</w:t>
            </w:r>
          </w:p>
        </w:tc>
        <w:tc>
          <w:tcPr>
            <w:tcW w:w="992" w:type="dxa"/>
            <w:tcBorders>
              <w:top w:val="nil"/>
              <w:left w:val="nil"/>
              <w:bottom w:val="single" w:sz="8" w:space="0" w:color="FFFFFF"/>
              <w:right w:val="single" w:sz="8" w:space="0" w:color="FFFFFF"/>
            </w:tcBorders>
            <w:shd w:val="clear" w:color="auto" w:fill="BCDFE3"/>
            <w:noWrap/>
            <w:vAlign w:val="center"/>
          </w:tcPr>
          <w:p w:rsidR="00E96BD3" w:rsidRPr="001328D1" w:rsidRDefault="00E96BD3" w:rsidP="00E96BD3">
            <w:pPr>
              <w:spacing w:after="0"/>
              <w:jc w:val="center"/>
              <w:rPr>
                <w:rFonts w:ascii="Calibri" w:hAnsi="Calibri" w:cs="Calibri"/>
                <w:color w:val="000000"/>
                <w:sz w:val="20"/>
                <w:szCs w:val="20"/>
              </w:rPr>
            </w:pPr>
          </w:p>
        </w:tc>
        <w:tc>
          <w:tcPr>
            <w:tcW w:w="643" w:type="dxa"/>
            <w:tcBorders>
              <w:top w:val="nil"/>
              <w:left w:val="nil"/>
              <w:bottom w:val="single" w:sz="8" w:space="0" w:color="FFFFFF"/>
              <w:right w:val="single" w:sz="8" w:space="0" w:color="FFFFFF"/>
            </w:tcBorders>
            <w:shd w:val="clear" w:color="auto" w:fill="DDEFF1"/>
            <w:vAlign w:val="center"/>
          </w:tcPr>
          <w:p w:rsidR="00E96BD3" w:rsidRPr="001328D1" w:rsidRDefault="00E96BD3" w:rsidP="00601362">
            <w:pPr>
              <w:spacing w:after="0" w:line="240" w:lineRule="auto"/>
              <w:jc w:val="center"/>
              <w:rPr>
                <w:rFonts w:ascii="Calibri" w:hAnsi="Calibri" w:cs="Calibri"/>
                <w:color w:val="000000"/>
                <w:sz w:val="20"/>
                <w:szCs w:val="20"/>
              </w:rPr>
            </w:pPr>
            <w:r w:rsidRPr="001328D1">
              <w:rPr>
                <w:rFonts w:ascii="Calibri" w:hAnsi="Calibri" w:cs="Calibri"/>
                <w:color w:val="000000"/>
                <w:sz w:val="20"/>
                <w:szCs w:val="20"/>
              </w:rPr>
              <w:t>0,3</w:t>
            </w:r>
          </w:p>
        </w:tc>
        <w:tc>
          <w:tcPr>
            <w:tcW w:w="708" w:type="dxa"/>
            <w:tcBorders>
              <w:top w:val="single" w:sz="8" w:space="0" w:color="FFFFFF"/>
              <w:left w:val="single" w:sz="8" w:space="0" w:color="FFFFFF"/>
              <w:bottom w:val="single" w:sz="8" w:space="0" w:color="FFFFFF"/>
              <w:right w:val="single" w:sz="8" w:space="0" w:color="FFFFFF"/>
            </w:tcBorders>
            <w:shd w:val="clear" w:color="auto" w:fill="DDEFF1"/>
            <w:noWrap/>
            <w:vAlign w:val="center"/>
          </w:tcPr>
          <w:p w:rsidR="00E96BD3" w:rsidRPr="001328D1" w:rsidRDefault="00E96BD3" w:rsidP="00601362">
            <w:pPr>
              <w:spacing w:after="0" w:line="360" w:lineRule="auto"/>
              <w:jc w:val="center"/>
              <w:rPr>
                <w:rFonts w:ascii="Calibri" w:hAnsi="Calibri" w:cs="Calibri"/>
                <w:color w:val="000000"/>
                <w:sz w:val="20"/>
                <w:szCs w:val="20"/>
              </w:rPr>
            </w:pPr>
          </w:p>
        </w:tc>
        <w:tc>
          <w:tcPr>
            <w:tcW w:w="775" w:type="dxa"/>
            <w:tcBorders>
              <w:top w:val="nil"/>
              <w:left w:val="nil"/>
              <w:bottom w:val="single" w:sz="8" w:space="0" w:color="FFFFFF"/>
              <w:right w:val="single" w:sz="8" w:space="0" w:color="FFFFFF"/>
            </w:tcBorders>
            <w:shd w:val="clear" w:color="auto" w:fill="DDEFF1"/>
            <w:vAlign w:val="center"/>
          </w:tcPr>
          <w:p w:rsidR="00E96BD3" w:rsidRPr="001328D1" w:rsidRDefault="00E96BD3" w:rsidP="00601362">
            <w:pPr>
              <w:spacing w:after="0"/>
              <w:jc w:val="center"/>
              <w:rPr>
                <w:rFonts w:ascii="Calibri" w:hAnsi="Calibri" w:cs="Calibri"/>
                <w:color w:val="000000"/>
                <w:sz w:val="20"/>
                <w:szCs w:val="20"/>
              </w:rPr>
            </w:pPr>
          </w:p>
        </w:tc>
        <w:tc>
          <w:tcPr>
            <w:tcW w:w="709" w:type="dxa"/>
            <w:tcBorders>
              <w:top w:val="nil"/>
              <w:left w:val="nil"/>
              <w:bottom w:val="single" w:sz="8" w:space="0" w:color="FFFFFF"/>
              <w:right w:val="single" w:sz="8" w:space="0" w:color="FFFFFF"/>
            </w:tcBorders>
            <w:shd w:val="clear" w:color="auto" w:fill="DDEFF1"/>
            <w:noWrap/>
            <w:vAlign w:val="center"/>
          </w:tcPr>
          <w:p w:rsidR="00E96BD3" w:rsidRPr="001328D1" w:rsidRDefault="00E96BD3" w:rsidP="00601362">
            <w:pPr>
              <w:spacing w:after="0"/>
              <w:jc w:val="center"/>
              <w:rPr>
                <w:rFonts w:ascii="Calibri" w:hAnsi="Calibri" w:cs="Calibri"/>
                <w:color w:val="000000"/>
                <w:sz w:val="20"/>
                <w:szCs w:val="20"/>
              </w:rPr>
            </w:pPr>
          </w:p>
        </w:tc>
        <w:tc>
          <w:tcPr>
            <w:tcW w:w="3685" w:type="dxa"/>
            <w:tcBorders>
              <w:top w:val="nil"/>
              <w:left w:val="nil"/>
              <w:bottom w:val="single" w:sz="8" w:space="0" w:color="FFFFFF"/>
              <w:right w:val="single" w:sz="8" w:space="0" w:color="FFFFFF"/>
            </w:tcBorders>
            <w:shd w:val="clear" w:color="auto" w:fill="DDEFF1"/>
            <w:noWrap/>
          </w:tcPr>
          <w:p w:rsidR="00E96BD3" w:rsidRPr="001328D1" w:rsidRDefault="00E96BD3" w:rsidP="00E96BD3">
            <w:pPr>
              <w:spacing w:after="0" w:line="240" w:lineRule="auto"/>
              <w:jc w:val="both"/>
              <w:rPr>
                <w:rFonts w:ascii="Calibri" w:hAnsi="Calibri" w:cs="Calibri"/>
                <w:color w:val="000000"/>
                <w:sz w:val="20"/>
                <w:szCs w:val="20"/>
              </w:rPr>
            </w:pPr>
            <w:r w:rsidRPr="001328D1">
              <w:rPr>
                <w:rFonts w:ascii="Calibri" w:hAnsi="Calibri" w:cs="Calibri"/>
                <w:color w:val="000000"/>
                <w:sz w:val="20"/>
                <w:szCs w:val="20"/>
              </w:rPr>
              <w:t>Mengambil alih sebagian beban penyulang MN. 1 Malinau</w:t>
            </w:r>
          </w:p>
        </w:tc>
      </w:tr>
      <w:tr w:rsidR="00F31D8E" w:rsidRPr="001328D1" w:rsidTr="00CB677E">
        <w:trPr>
          <w:trHeight w:val="300"/>
        </w:trPr>
        <w:tc>
          <w:tcPr>
            <w:tcW w:w="1570" w:type="dxa"/>
            <w:tcBorders>
              <w:top w:val="nil"/>
              <w:left w:val="single" w:sz="8" w:space="0" w:color="FFFFFF"/>
              <w:bottom w:val="single" w:sz="8" w:space="0" w:color="FFFFFF"/>
              <w:right w:val="single" w:sz="8" w:space="0" w:color="FFFFFF"/>
            </w:tcBorders>
            <w:shd w:val="clear" w:color="auto" w:fill="BCDFE3"/>
            <w:noWrap/>
            <w:vAlign w:val="center"/>
          </w:tcPr>
          <w:p w:rsidR="00E96BD3" w:rsidRPr="001328D1" w:rsidRDefault="00E96BD3" w:rsidP="00E96BD3">
            <w:pPr>
              <w:spacing w:after="0"/>
              <w:rPr>
                <w:rFonts w:ascii="Calibri" w:hAnsi="Calibri" w:cs="Calibri"/>
                <w:bCs/>
                <w:color w:val="000000"/>
                <w:sz w:val="20"/>
                <w:szCs w:val="20"/>
              </w:rPr>
            </w:pPr>
            <w:r w:rsidRPr="001328D1">
              <w:rPr>
                <w:rFonts w:ascii="Calibri" w:hAnsi="Calibri" w:cs="Calibri"/>
                <w:bCs/>
                <w:color w:val="000000"/>
                <w:sz w:val="20"/>
                <w:szCs w:val="20"/>
              </w:rPr>
              <w:t>Penyulang Baru</w:t>
            </w:r>
          </w:p>
        </w:tc>
        <w:tc>
          <w:tcPr>
            <w:tcW w:w="992" w:type="dxa"/>
            <w:tcBorders>
              <w:top w:val="nil"/>
              <w:left w:val="nil"/>
              <w:bottom w:val="single" w:sz="8" w:space="0" w:color="FFFFFF"/>
              <w:right w:val="single" w:sz="8" w:space="0" w:color="FFFFFF"/>
            </w:tcBorders>
            <w:shd w:val="clear" w:color="auto" w:fill="BCDFE3"/>
            <w:noWrap/>
            <w:vAlign w:val="center"/>
          </w:tcPr>
          <w:p w:rsidR="00E96BD3" w:rsidRPr="001328D1" w:rsidRDefault="00E96BD3" w:rsidP="00E96BD3">
            <w:pPr>
              <w:spacing w:after="0"/>
              <w:jc w:val="center"/>
              <w:rPr>
                <w:rFonts w:ascii="Calibri" w:hAnsi="Calibri" w:cs="Calibri"/>
                <w:color w:val="000000"/>
                <w:sz w:val="20"/>
                <w:szCs w:val="20"/>
              </w:rPr>
            </w:pPr>
            <w:r w:rsidRPr="001328D1">
              <w:rPr>
                <w:rFonts w:ascii="Calibri" w:hAnsi="Calibri" w:cs="Calibri"/>
                <w:color w:val="000000"/>
                <w:sz w:val="20"/>
                <w:szCs w:val="20"/>
              </w:rPr>
              <w:t>kms</w:t>
            </w:r>
          </w:p>
        </w:tc>
        <w:tc>
          <w:tcPr>
            <w:tcW w:w="643" w:type="dxa"/>
            <w:tcBorders>
              <w:top w:val="nil"/>
              <w:left w:val="nil"/>
              <w:bottom w:val="single" w:sz="8" w:space="0" w:color="FFFFFF"/>
              <w:right w:val="single" w:sz="8" w:space="0" w:color="FFFFFF"/>
            </w:tcBorders>
            <w:shd w:val="clear" w:color="auto" w:fill="DDEFF1"/>
            <w:vAlign w:val="center"/>
          </w:tcPr>
          <w:p w:rsidR="00E96BD3" w:rsidRPr="001328D1" w:rsidRDefault="00E96BD3" w:rsidP="00601362">
            <w:pPr>
              <w:spacing w:after="0" w:line="240" w:lineRule="auto"/>
              <w:jc w:val="center"/>
              <w:rPr>
                <w:rFonts w:ascii="Calibri" w:hAnsi="Calibri" w:cs="Calibri"/>
                <w:color w:val="000000"/>
                <w:sz w:val="20"/>
                <w:szCs w:val="20"/>
              </w:rPr>
            </w:pPr>
            <w:r w:rsidRPr="001328D1">
              <w:rPr>
                <w:rFonts w:ascii="Calibri" w:hAnsi="Calibri" w:cs="Calibri"/>
                <w:color w:val="000000"/>
                <w:sz w:val="20"/>
                <w:szCs w:val="20"/>
              </w:rPr>
              <w:t>1,4</w:t>
            </w:r>
          </w:p>
        </w:tc>
        <w:tc>
          <w:tcPr>
            <w:tcW w:w="708" w:type="dxa"/>
            <w:tcBorders>
              <w:top w:val="single" w:sz="8" w:space="0" w:color="FFFFFF"/>
              <w:left w:val="single" w:sz="8" w:space="0" w:color="FFFFFF"/>
              <w:bottom w:val="single" w:sz="8" w:space="0" w:color="FFFFFF"/>
              <w:right w:val="single" w:sz="8" w:space="0" w:color="FFFFFF"/>
            </w:tcBorders>
            <w:shd w:val="clear" w:color="auto" w:fill="DDEFF1"/>
            <w:noWrap/>
            <w:vAlign w:val="center"/>
          </w:tcPr>
          <w:p w:rsidR="00E96BD3" w:rsidRPr="001328D1" w:rsidRDefault="00E96BD3" w:rsidP="00601362">
            <w:pPr>
              <w:spacing w:after="0" w:line="360" w:lineRule="auto"/>
              <w:jc w:val="center"/>
              <w:rPr>
                <w:rFonts w:ascii="Calibri" w:hAnsi="Calibri" w:cs="Calibri"/>
                <w:color w:val="000000"/>
                <w:sz w:val="20"/>
                <w:szCs w:val="20"/>
              </w:rPr>
            </w:pPr>
          </w:p>
          <w:p w:rsidR="00E96BD3" w:rsidRPr="001328D1" w:rsidRDefault="00E96BD3" w:rsidP="00601362">
            <w:pPr>
              <w:spacing w:after="0" w:line="360" w:lineRule="auto"/>
              <w:jc w:val="center"/>
              <w:rPr>
                <w:rFonts w:ascii="Calibri" w:hAnsi="Calibri" w:cs="Calibri"/>
                <w:color w:val="000000"/>
                <w:sz w:val="20"/>
                <w:szCs w:val="20"/>
              </w:rPr>
            </w:pPr>
          </w:p>
        </w:tc>
        <w:tc>
          <w:tcPr>
            <w:tcW w:w="775" w:type="dxa"/>
            <w:tcBorders>
              <w:top w:val="nil"/>
              <w:left w:val="nil"/>
              <w:bottom w:val="single" w:sz="8" w:space="0" w:color="FFFFFF"/>
              <w:right w:val="single" w:sz="8" w:space="0" w:color="FFFFFF"/>
            </w:tcBorders>
            <w:shd w:val="clear" w:color="auto" w:fill="DDEFF1"/>
            <w:vAlign w:val="center"/>
          </w:tcPr>
          <w:p w:rsidR="00E96BD3" w:rsidRPr="001328D1" w:rsidRDefault="00E96BD3" w:rsidP="00601362">
            <w:pPr>
              <w:spacing w:after="0"/>
              <w:jc w:val="center"/>
              <w:rPr>
                <w:rFonts w:ascii="Calibri" w:hAnsi="Calibri" w:cs="Calibri"/>
                <w:color w:val="000000"/>
                <w:sz w:val="20"/>
                <w:szCs w:val="20"/>
              </w:rPr>
            </w:pPr>
          </w:p>
        </w:tc>
        <w:tc>
          <w:tcPr>
            <w:tcW w:w="709" w:type="dxa"/>
            <w:tcBorders>
              <w:top w:val="nil"/>
              <w:left w:val="nil"/>
              <w:bottom w:val="single" w:sz="8" w:space="0" w:color="FFFFFF"/>
              <w:right w:val="single" w:sz="8" w:space="0" w:color="FFFFFF"/>
            </w:tcBorders>
            <w:shd w:val="clear" w:color="auto" w:fill="DDEFF1"/>
            <w:noWrap/>
            <w:vAlign w:val="center"/>
          </w:tcPr>
          <w:p w:rsidR="00E96BD3" w:rsidRPr="001328D1" w:rsidRDefault="00E96BD3" w:rsidP="00601362">
            <w:pPr>
              <w:spacing w:after="0"/>
              <w:jc w:val="center"/>
              <w:rPr>
                <w:rFonts w:ascii="Calibri" w:hAnsi="Calibri" w:cs="Calibri"/>
                <w:color w:val="000000"/>
                <w:sz w:val="20"/>
                <w:szCs w:val="20"/>
              </w:rPr>
            </w:pPr>
          </w:p>
        </w:tc>
        <w:tc>
          <w:tcPr>
            <w:tcW w:w="3685" w:type="dxa"/>
            <w:tcBorders>
              <w:top w:val="nil"/>
              <w:left w:val="nil"/>
              <w:bottom w:val="single" w:sz="8" w:space="0" w:color="FFFFFF"/>
              <w:right w:val="single" w:sz="8" w:space="0" w:color="FFFFFF"/>
            </w:tcBorders>
            <w:shd w:val="clear" w:color="auto" w:fill="DDEFF1"/>
            <w:noWrap/>
          </w:tcPr>
          <w:p w:rsidR="00E96BD3" w:rsidRPr="001328D1" w:rsidRDefault="00E96BD3" w:rsidP="00E96BD3">
            <w:pPr>
              <w:spacing w:after="0" w:line="240" w:lineRule="auto"/>
              <w:jc w:val="both"/>
              <w:rPr>
                <w:rFonts w:ascii="Calibri" w:hAnsi="Calibri" w:cs="Calibri"/>
                <w:color w:val="000000"/>
                <w:sz w:val="20"/>
                <w:szCs w:val="20"/>
              </w:rPr>
            </w:pPr>
            <w:r w:rsidRPr="001328D1">
              <w:rPr>
                <w:rFonts w:ascii="Calibri" w:hAnsi="Calibri" w:cs="Calibri"/>
                <w:color w:val="000000"/>
                <w:sz w:val="20"/>
                <w:szCs w:val="20"/>
              </w:rPr>
              <w:t>Menambah Penyulang Baru di Tideng Pale / KTT</w:t>
            </w:r>
          </w:p>
        </w:tc>
      </w:tr>
      <w:tr w:rsidR="00CB677E" w:rsidRPr="001328D1" w:rsidTr="00CB677E">
        <w:trPr>
          <w:trHeight w:val="300"/>
        </w:trPr>
        <w:tc>
          <w:tcPr>
            <w:tcW w:w="1570" w:type="dxa"/>
            <w:tcBorders>
              <w:top w:val="nil"/>
              <w:left w:val="single" w:sz="8" w:space="0" w:color="FFFFFF"/>
              <w:bottom w:val="single" w:sz="8" w:space="0" w:color="FFFFFF"/>
              <w:right w:val="single" w:sz="8" w:space="0" w:color="FFFFFF"/>
            </w:tcBorders>
            <w:shd w:val="clear" w:color="auto" w:fill="BCDFE3"/>
            <w:noWrap/>
            <w:vAlign w:val="center"/>
          </w:tcPr>
          <w:p w:rsidR="00CB677E" w:rsidRPr="001328D1" w:rsidRDefault="00CB677E" w:rsidP="00E96BD3">
            <w:pPr>
              <w:spacing w:after="0"/>
              <w:rPr>
                <w:rFonts w:ascii="Calibri" w:hAnsi="Calibri" w:cs="Calibri"/>
                <w:bCs/>
                <w:color w:val="000000"/>
                <w:sz w:val="20"/>
                <w:szCs w:val="20"/>
              </w:rPr>
            </w:pPr>
            <w:r w:rsidRPr="001328D1">
              <w:rPr>
                <w:rFonts w:ascii="Calibri" w:hAnsi="Calibri" w:cs="Calibri"/>
                <w:bCs/>
                <w:color w:val="000000"/>
                <w:sz w:val="20"/>
                <w:szCs w:val="20"/>
              </w:rPr>
              <w:t>Perluasan</w:t>
            </w:r>
          </w:p>
        </w:tc>
        <w:tc>
          <w:tcPr>
            <w:tcW w:w="992" w:type="dxa"/>
            <w:tcBorders>
              <w:top w:val="nil"/>
              <w:left w:val="nil"/>
              <w:bottom w:val="single" w:sz="8" w:space="0" w:color="FFFFFF"/>
              <w:right w:val="single" w:sz="8" w:space="0" w:color="FFFFFF"/>
            </w:tcBorders>
            <w:shd w:val="clear" w:color="auto" w:fill="BCDFE3"/>
            <w:noWrap/>
            <w:vAlign w:val="center"/>
          </w:tcPr>
          <w:p w:rsidR="00CB677E" w:rsidRPr="001328D1" w:rsidRDefault="00CB677E" w:rsidP="00E96BD3">
            <w:pPr>
              <w:spacing w:after="0"/>
              <w:jc w:val="center"/>
              <w:rPr>
                <w:rFonts w:ascii="Calibri" w:hAnsi="Calibri" w:cs="Calibri"/>
                <w:color w:val="000000"/>
                <w:sz w:val="20"/>
                <w:szCs w:val="20"/>
              </w:rPr>
            </w:pPr>
            <w:r w:rsidRPr="001328D1">
              <w:rPr>
                <w:rFonts w:ascii="Calibri" w:hAnsi="Calibri" w:cs="Calibri"/>
                <w:color w:val="000000"/>
                <w:sz w:val="20"/>
                <w:szCs w:val="20"/>
              </w:rPr>
              <w:t>kms</w:t>
            </w:r>
          </w:p>
        </w:tc>
        <w:tc>
          <w:tcPr>
            <w:tcW w:w="643" w:type="dxa"/>
            <w:tcBorders>
              <w:top w:val="nil"/>
              <w:left w:val="nil"/>
              <w:bottom w:val="single" w:sz="8" w:space="0" w:color="FFFFFF"/>
              <w:right w:val="single" w:sz="8" w:space="0" w:color="FFFFFF"/>
            </w:tcBorders>
            <w:shd w:val="clear" w:color="auto" w:fill="DDEFF1"/>
            <w:vAlign w:val="center"/>
          </w:tcPr>
          <w:p w:rsidR="00CB677E" w:rsidRPr="001328D1" w:rsidRDefault="00CB677E" w:rsidP="00601362">
            <w:pPr>
              <w:spacing w:after="0" w:line="240" w:lineRule="auto"/>
              <w:jc w:val="center"/>
              <w:rPr>
                <w:rFonts w:ascii="Calibri" w:hAnsi="Calibri" w:cs="Calibri"/>
                <w:color w:val="000000"/>
                <w:sz w:val="20"/>
                <w:szCs w:val="20"/>
              </w:rPr>
            </w:pPr>
          </w:p>
        </w:tc>
        <w:tc>
          <w:tcPr>
            <w:tcW w:w="708" w:type="dxa"/>
            <w:tcBorders>
              <w:top w:val="single" w:sz="8" w:space="0" w:color="FFFFFF"/>
              <w:left w:val="single" w:sz="8" w:space="0" w:color="FFFFFF"/>
              <w:bottom w:val="single" w:sz="8" w:space="0" w:color="FFFFFF"/>
              <w:right w:val="single" w:sz="8" w:space="0" w:color="FFFFFF"/>
            </w:tcBorders>
            <w:shd w:val="clear" w:color="auto" w:fill="DDEFF1"/>
            <w:noWrap/>
            <w:vAlign w:val="center"/>
          </w:tcPr>
          <w:p w:rsidR="00CB677E" w:rsidRPr="001328D1" w:rsidRDefault="00CB677E" w:rsidP="00601362">
            <w:pPr>
              <w:spacing w:after="0" w:line="360" w:lineRule="auto"/>
              <w:jc w:val="center"/>
              <w:rPr>
                <w:rFonts w:ascii="Calibri" w:hAnsi="Calibri" w:cs="Calibri"/>
                <w:color w:val="000000"/>
                <w:sz w:val="20"/>
                <w:szCs w:val="20"/>
              </w:rPr>
            </w:pPr>
          </w:p>
        </w:tc>
        <w:tc>
          <w:tcPr>
            <w:tcW w:w="775" w:type="dxa"/>
            <w:tcBorders>
              <w:top w:val="nil"/>
              <w:left w:val="nil"/>
              <w:bottom w:val="single" w:sz="8" w:space="0" w:color="FFFFFF"/>
              <w:right w:val="single" w:sz="8" w:space="0" w:color="FFFFFF"/>
            </w:tcBorders>
            <w:shd w:val="clear" w:color="auto" w:fill="DDEFF1"/>
            <w:vAlign w:val="center"/>
          </w:tcPr>
          <w:p w:rsidR="00CB677E" w:rsidRPr="001328D1" w:rsidRDefault="00CB677E" w:rsidP="00601362">
            <w:pPr>
              <w:spacing w:after="0"/>
              <w:jc w:val="center"/>
              <w:rPr>
                <w:rFonts w:ascii="Calibri" w:hAnsi="Calibri" w:cs="Calibri"/>
                <w:color w:val="000000"/>
                <w:sz w:val="20"/>
                <w:szCs w:val="20"/>
              </w:rPr>
            </w:pPr>
            <w:r w:rsidRPr="001328D1">
              <w:rPr>
                <w:rFonts w:ascii="Calibri" w:hAnsi="Calibri" w:cs="Calibri"/>
                <w:color w:val="000000"/>
                <w:sz w:val="20"/>
                <w:szCs w:val="20"/>
              </w:rPr>
              <w:t>1,808</w:t>
            </w:r>
          </w:p>
        </w:tc>
        <w:tc>
          <w:tcPr>
            <w:tcW w:w="709" w:type="dxa"/>
            <w:tcBorders>
              <w:top w:val="nil"/>
              <w:left w:val="nil"/>
              <w:bottom w:val="single" w:sz="8" w:space="0" w:color="FFFFFF"/>
              <w:right w:val="single" w:sz="8" w:space="0" w:color="FFFFFF"/>
            </w:tcBorders>
            <w:shd w:val="clear" w:color="auto" w:fill="DDEFF1"/>
            <w:noWrap/>
            <w:vAlign w:val="center"/>
          </w:tcPr>
          <w:p w:rsidR="00CB677E" w:rsidRPr="001328D1" w:rsidRDefault="00CB677E" w:rsidP="00601362">
            <w:pPr>
              <w:spacing w:after="0"/>
              <w:jc w:val="center"/>
              <w:rPr>
                <w:rFonts w:ascii="Calibri" w:hAnsi="Calibri" w:cs="Calibri"/>
                <w:color w:val="000000"/>
                <w:sz w:val="20"/>
                <w:szCs w:val="20"/>
              </w:rPr>
            </w:pPr>
          </w:p>
        </w:tc>
        <w:tc>
          <w:tcPr>
            <w:tcW w:w="3685" w:type="dxa"/>
            <w:tcBorders>
              <w:top w:val="nil"/>
              <w:left w:val="nil"/>
              <w:bottom w:val="single" w:sz="8" w:space="0" w:color="FFFFFF"/>
              <w:right w:val="single" w:sz="8" w:space="0" w:color="FFFFFF"/>
            </w:tcBorders>
            <w:shd w:val="clear" w:color="auto" w:fill="DDEFF1"/>
            <w:noWrap/>
          </w:tcPr>
          <w:p w:rsidR="00CB677E" w:rsidRPr="001328D1" w:rsidRDefault="00CB677E" w:rsidP="00E96BD3">
            <w:pPr>
              <w:spacing w:after="0" w:line="240" w:lineRule="auto"/>
              <w:jc w:val="both"/>
              <w:rPr>
                <w:rFonts w:ascii="Calibri" w:hAnsi="Calibri" w:cs="Calibri"/>
                <w:color w:val="000000"/>
                <w:sz w:val="20"/>
                <w:szCs w:val="20"/>
              </w:rPr>
            </w:pPr>
            <w:r w:rsidRPr="001328D1">
              <w:rPr>
                <w:rFonts w:ascii="Calibri" w:hAnsi="Calibri" w:cs="Calibri"/>
                <w:color w:val="000000"/>
                <w:sz w:val="20"/>
                <w:szCs w:val="20"/>
              </w:rPr>
              <w:t>Kampung Timur Bumi Jaya Talisayan</w:t>
            </w:r>
          </w:p>
        </w:tc>
      </w:tr>
      <w:tr w:rsidR="004654A4" w:rsidRPr="001328D1" w:rsidTr="00CB677E">
        <w:trPr>
          <w:trHeight w:val="300"/>
        </w:trPr>
        <w:tc>
          <w:tcPr>
            <w:tcW w:w="1570" w:type="dxa"/>
            <w:tcBorders>
              <w:top w:val="nil"/>
              <w:left w:val="single" w:sz="8" w:space="0" w:color="FFFFFF"/>
              <w:bottom w:val="single" w:sz="8" w:space="0" w:color="FFFFFF"/>
              <w:right w:val="single" w:sz="8" w:space="0" w:color="FFFFFF"/>
            </w:tcBorders>
            <w:shd w:val="clear" w:color="auto" w:fill="BCDFE3"/>
            <w:noWrap/>
            <w:vAlign w:val="center"/>
          </w:tcPr>
          <w:p w:rsidR="004654A4" w:rsidRPr="001328D1" w:rsidRDefault="00F31D8E" w:rsidP="00E96BD3">
            <w:pPr>
              <w:spacing w:after="0"/>
              <w:rPr>
                <w:rFonts w:ascii="Calibri" w:hAnsi="Calibri" w:cs="Calibri"/>
                <w:bCs/>
                <w:color w:val="000000"/>
                <w:sz w:val="20"/>
                <w:szCs w:val="20"/>
              </w:rPr>
            </w:pPr>
            <w:r w:rsidRPr="001328D1">
              <w:rPr>
                <w:rFonts w:ascii="Calibri" w:hAnsi="Calibri" w:cs="Calibri"/>
                <w:bCs/>
                <w:color w:val="000000"/>
                <w:sz w:val="20"/>
                <w:szCs w:val="20"/>
              </w:rPr>
              <w:t>Perluasan</w:t>
            </w:r>
          </w:p>
        </w:tc>
        <w:tc>
          <w:tcPr>
            <w:tcW w:w="992" w:type="dxa"/>
            <w:tcBorders>
              <w:top w:val="nil"/>
              <w:left w:val="nil"/>
              <w:bottom w:val="single" w:sz="8" w:space="0" w:color="FFFFFF"/>
              <w:right w:val="single" w:sz="8" w:space="0" w:color="FFFFFF"/>
            </w:tcBorders>
            <w:shd w:val="clear" w:color="auto" w:fill="BCDFE3"/>
            <w:noWrap/>
            <w:vAlign w:val="center"/>
          </w:tcPr>
          <w:p w:rsidR="004654A4" w:rsidRPr="001328D1" w:rsidRDefault="004654A4" w:rsidP="00E96BD3">
            <w:pPr>
              <w:spacing w:after="0"/>
              <w:jc w:val="center"/>
              <w:rPr>
                <w:rFonts w:ascii="Calibri" w:hAnsi="Calibri" w:cs="Calibri"/>
                <w:color w:val="000000"/>
                <w:sz w:val="20"/>
                <w:szCs w:val="20"/>
              </w:rPr>
            </w:pPr>
            <w:r w:rsidRPr="001328D1">
              <w:rPr>
                <w:rFonts w:ascii="Calibri" w:hAnsi="Calibri" w:cs="Calibri"/>
                <w:color w:val="000000"/>
                <w:sz w:val="20"/>
                <w:szCs w:val="20"/>
              </w:rPr>
              <w:t>kms</w:t>
            </w:r>
          </w:p>
        </w:tc>
        <w:tc>
          <w:tcPr>
            <w:tcW w:w="643" w:type="dxa"/>
            <w:tcBorders>
              <w:top w:val="nil"/>
              <w:left w:val="nil"/>
              <w:bottom w:val="single" w:sz="8" w:space="0" w:color="FFFFFF"/>
              <w:right w:val="single" w:sz="8" w:space="0" w:color="FFFFFF"/>
            </w:tcBorders>
            <w:shd w:val="clear" w:color="auto" w:fill="DDEFF1"/>
            <w:vAlign w:val="center"/>
          </w:tcPr>
          <w:p w:rsidR="004654A4" w:rsidRPr="001328D1" w:rsidRDefault="004654A4" w:rsidP="00601362">
            <w:pPr>
              <w:spacing w:after="0" w:line="240" w:lineRule="auto"/>
              <w:jc w:val="center"/>
              <w:rPr>
                <w:rFonts w:ascii="Calibri" w:hAnsi="Calibri" w:cs="Calibri"/>
                <w:color w:val="000000"/>
                <w:sz w:val="20"/>
                <w:szCs w:val="20"/>
              </w:rPr>
            </w:pPr>
          </w:p>
        </w:tc>
        <w:tc>
          <w:tcPr>
            <w:tcW w:w="708" w:type="dxa"/>
            <w:tcBorders>
              <w:top w:val="single" w:sz="8" w:space="0" w:color="FFFFFF"/>
              <w:left w:val="single" w:sz="8" w:space="0" w:color="FFFFFF"/>
              <w:bottom w:val="single" w:sz="8" w:space="0" w:color="FFFFFF"/>
              <w:right w:val="single" w:sz="8" w:space="0" w:color="FFFFFF"/>
            </w:tcBorders>
            <w:shd w:val="clear" w:color="auto" w:fill="DDEFF1"/>
            <w:noWrap/>
            <w:vAlign w:val="center"/>
          </w:tcPr>
          <w:p w:rsidR="004654A4" w:rsidRPr="001328D1" w:rsidRDefault="004654A4" w:rsidP="00601362">
            <w:pPr>
              <w:spacing w:after="0" w:line="360" w:lineRule="auto"/>
              <w:jc w:val="center"/>
              <w:rPr>
                <w:rFonts w:ascii="Calibri" w:hAnsi="Calibri" w:cs="Calibri"/>
                <w:color w:val="000000"/>
                <w:sz w:val="20"/>
                <w:szCs w:val="20"/>
              </w:rPr>
            </w:pPr>
          </w:p>
        </w:tc>
        <w:tc>
          <w:tcPr>
            <w:tcW w:w="775" w:type="dxa"/>
            <w:tcBorders>
              <w:top w:val="nil"/>
              <w:left w:val="nil"/>
              <w:bottom w:val="single" w:sz="8" w:space="0" w:color="FFFFFF"/>
              <w:right w:val="single" w:sz="8" w:space="0" w:color="FFFFFF"/>
            </w:tcBorders>
            <w:shd w:val="clear" w:color="auto" w:fill="DDEFF1"/>
            <w:vAlign w:val="center"/>
          </w:tcPr>
          <w:p w:rsidR="004654A4" w:rsidRPr="001328D1" w:rsidRDefault="00F31D8E" w:rsidP="00601362">
            <w:pPr>
              <w:spacing w:after="0"/>
              <w:jc w:val="center"/>
              <w:rPr>
                <w:rFonts w:ascii="Calibri" w:hAnsi="Calibri" w:cs="Calibri"/>
                <w:color w:val="000000"/>
                <w:sz w:val="20"/>
                <w:szCs w:val="20"/>
              </w:rPr>
            </w:pPr>
            <w:r w:rsidRPr="001328D1">
              <w:rPr>
                <w:rFonts w:ascii="Calibri" w:hAnsi="Calibri" w:cs="Calibri"/>
                <w:color w:val="000000"/>
                <w:sz w:val="20"/>
                <w:szCs w:val="20"/>
              </w:rPr>
              <w:t>2,688</w:t>
            </w:r>
          </w:p>
        </w:tc>
        <w:tc>
          <w:tcPr>
            <w:tcW w:w="709" w:type="dxa"/>
            <w:tcBorders>
              <w:top w:val="nil"/>
              <w:left w:val="nil"/>
              <w:bottom w:val="single" w:sz="8" w:space="0" w:color="FFFFFF"/>
              <w:right w:val="single" w:sz="8" w:space="0" w:color="FFFFFF"/>
            </w:tcBorders>
            <w:shd w:val="clear" w:color="auto" w:fill="DDEFF1"/>
            <w:noWrap/>
            <w:vAlign w:val="center"/>
          </w:tcPr>
          <w:p w:rsidR="004654A4" w:rsidRPr="001328D1" w:rsidRDefault="004654A4" w:rsidP="00601362">
            <w:pPr>
              <w:spacing w:after="0"/>
              <w:jc w:val="center"/>
              <w:rPr>
                <w:rFonts w:ascii="Calibri" w:hAnsi="Calibri" w:cs="Calibri"/>
                <w:color w:val="000000"/>
                <w:sz w:val="20"/>
                <w:szCs w:val="20"/>
              </w:rPr>
            </w:pPr>
          </w:p>
        </w:tc>
        <w:tc>
          <w:tcPr>
            <w:tcW w:w="3685" w:type="dxa"/>
            <w:tcBorders>
              <w:top w:val="nil"/>
              <w:left w:val="nil"/>
              <w:bottom w:val="single" w:sz="8" w:space="0" w:color="FFFFFF"/>
              <w:right w:val="single" w:sz="8" w:space="0" w:color="FFFFFF"/>
            </w:tcBorders>
            <w:shd w:val="clear" w:color="auto" w:fill="DDEFF1"/>
            <w:noWrap/>
          </w:tcPr>
          <w:p w:rsidR="004654A4" w:rsidRPr="001328D1" w:rsidRDefault="00F31D8E" w:rsidP="00E96BD3">
            <w:pPr>
              <w:spacing w:after="0" w:line="240" w:lineRule="auto"/>
              <w:jc w:val="both"/>
              <w:rPr>
                <w:rFonts w:ascii="Calibri" w:hAnsi="Calibri" w:cs="Calibri"/>
                <w:color w:val="000000"/>
                <w:sz w:val="20"/>
                <w:szCs w:val="20"/>
              </w:rPr>
            </w:pPr>
            <w:r w:rsidRPr="001328D1">
              <w:rPr>
                <w:rFonts w:ascii="Calibri" w:hAnsi="Calibri" w:cs="Calibri"/>
                <w:color w:val="000000"/>
                <w:sz w:val="20"/>
                <w:szCs w:val="20"/>
              </w:rPr>
              <w:t>Perluasan Berau</w:t>
            </w:r>
          </w:p>
        </w:tc>
      </w:tr>
      <w:tr w:rsidR="00F31D8E" w:rsidRPr="001328D1" w:rsidTr="00CB677E">
        <w:trPr>
          <w:trHeight w:val="300"/>
        </w:trPr>
        <w:tc>
          <w:tcPr>
            <w:tcW w:w="1570" w:type="dxa"/>
            <w:tcBorders>
              <w:top w:val="nil"/>
              <w:left w:val="single" w:sz="8" w:space="0" w:color="FFFFFF"/>
              <w:bottom w:val="single" w:sz="8" w:space="0" w:color="FFFFFF"/>
              <w:right w:val="single" w:sz="8" w:space="0" w:color="FFFFFF"/>
            </w:tcBorders>
            <w:shd w:val="clear" w:color="auto" w:fill="BCDFE3"/>
            <w:noWrap/>
            <w:vAlign w:val="center"/>
          </w:tcPr>
          <w:p w:rsidR="00F31D8E" w:rsidRPr="001328D1" w:rsidRDefault="00F31D8E" w:rsidP="00E96BD3">
            <w:pPr>
              <w:spacing w:after="0"/>
              <w:rPr>
                <w:rFonts w:ascii="Calibri" w:hAnsi="Calibri" w:cs="Calibri"/>
                <w:bCs/>
                <w:color w:val="000000"/>
                <w:sz w:val="20"/>
                <w:szCs w:val="20"/>
              </w:rPr>
            </w:pPr>
            <w:r w:rsidRPr="001328D1">
              <w:rPr>
                <w:rFonts w:ascii="Calibri" w:hAnsi="Calibri" w:cs="Calibri"/>
                <w:bCs/>
                <w:color w:val="000000"/>
                <w:sz w:val="20"/>
                <w:szCs w:val="20"/>
              </w:rPr>
              <w:t>Perluasan</w:t>
            </w:r>
          </w:p>
        </w:tc>
        <w:tc>
          <w:tcPr>
            <w:tcW w:w="992" w:type="dxa"/>
            <w:tcBorders>
              <w:top w:val="nil"/>
              <w:left w:val="nil"/>
              <w:bottom w:val="single" w:sz="8" w:space="0" w:color="FFFFFF"/>
              <w:right w:val="single" w:sz="8" w:space="0" w:color="FFFFFF"/>
            </w:tcBorders>
            <w:shd w:val="clear" w:color="auto" w:fill="BCDFE3"/>
            <w:noWrap/>
            <w:vAlign w:val="center"/>
          </w:tcPr>
          <w:p w:rsidR="00F31D8E" w:rsidRPr="001328D1" w:rsidRDefault="00F31D8E" w:rsidP="00E96BD3">
            <w:pPr>
              <w:spacing w:after="0"/>
              <w:jc w:val="center"/>
              <w:rPr>
                <w:rFonts w:ascii="Calibri" w:hAnsi="Calibri" w:cs="Calibri"/>
                <w:color w:val="000000"/>
                <w:sz w:val="20"/>
                <w:szCs w:val="20"/>
              </w:rPr>
            </w:pPr>
            <w:r w:rsidRPr="001328D1">
              <w:rPr>
                <w:rFonts w:ascii="Calibri" w:hAnsi="Calibri" w:cs="Calibri"/>
                <w:color w:val="000000"/>
                <w:sz w:val="20"/>
                <w:szCs w:val="20"/>
              </w:rPr>
              <w:t>Kms</w:t>
            </w:r>
          </w:p>
        </w:tc>
        <w:tc>
          <w:tcPr>
            <w:tcW w:w="643" w:type="dxa"/>
            <w:tcBorders>
              <w:top w:val="nil"/>
              <w:left w:val="nil"/>
              <w:bottom w:val="single" w:sz="8" w:space="0" w:color="FFFFFF"/>
              <w:right w:val="single" w:sz="8" w:space="0" w:color="FFFFFF"/>
            </w:tcBorders>
            <w:shd w:val="clear" w:color="auto" w:fill="DDEFF1"/>
            <w:vAlign w:val="center"/>
          </w:tcPr>
          <w:p w:rsidR="00F31D8E" w:rsidRPr="001328D1" w:rsidRDefault="00F31D8E" w:rsidP="00601362">
            <w:pPr>
              <w:spacing w:after="0" w:line="240" w:lineRule="auto"/>
              <w:jc w:val="center"/>
              <w:rPr>
                <w:rFonts w:ascii="Calibri" w:hAnsi="Calibri" w:cs="Calibri"/>
                <w:color w:val="000000"/>
                <w:sz w:val="20"/>
                <w:szCs w:val="20"/>
              </w:rPr>
            </w:pPr>
          </w:p>
        </w:tc>
        <w:tc>
          <w:tcPr>
            <w:tcW w:w="708" w:type="dxa"/>
            <w:tcBorders>
              <w:top w:val="single" w:sz="8" w:space="0" w:color="FFFFFF"/>
              <w:left w:val="single" w:sz="8" w:space="0" w:color="FFFFFF"/>
              <w:bottom w:val="single" w:sz="8" w:space="0" w:color="FFFFFF"/>
              <w:right w:val="single" w:sz="8" w:space="0" w:color="FFFFFF"/>
            </w:tcBorders>
            <w:shd w:val="clear" w:color="auto" w:fill="DDEFF1"/>
            <w:noWrap/>
            <w:vAlign w:val="center"/>
          </w:tcPr>
          <w:p w:rsidR="00F31D8E" w:rsidRPr="001328D1" w:rsidRDefault="00F31D8E" w:rsidP="00601362">
            <w:pPr>
              <w:spacing w:after="0" w:line="360" w:lineRule="auto"/>
              <w:jc w:val="center"/>
              <w:rPr>
                <w:rFonts w:ascii="Calibri" w:hAnsi="Calibri" w:cs="Calibri"/>
                <w:color w:val="000000"/>
                <w:sz w:val="20"/>
                <w:szCs w:val="20"/>
              </w:rPr>
            </w:pPr>
          </w:p>
        </w:tc>
        <w:tc>
          <w:tcPr>
            <w:tcW w:w="775" w:type="dxa"/>
            <w:tcBorders>
              <w:top w:val="nil"/>
              <w:left w:val="nil"/>
              <w:bottom w:val="single" w:sz="8" w:space="0" w:color="FFFFFF"/>
              <w:right w:val="single" w:sz="8" w:space="0" w:color="FFFFFF"/>
            </w:tcBorders>
            <w:shd w:val="clear" w:color="auto" w:fill="DDEFF1"/>
            <w:vAlign w:val="center"/>
          </w:tcPr>
          <w:p w:rsidR="00F31D8E" w:rsidRPr="001328D1" w:rsidRDefault="00F31D8E" w:rsidP="00601362">
            <w:pPr>
              <w:spacing w:after="0"/>
              <w:jc w:val="center"/>
              <w:rPr>
                <w:rFonts w:ascii="Calibri" w:hAnsi="Calibri" w:cs="Calibri"/>
                <w:color w:val="000000"/>
                <w:sz w:val="20"/>
                <w:szCs w:val="20"/>
              </w:rPr>
            </w:pPr>
            <w:r w:rsidRPr="001328D1">
              <w:rPr>
                <w:rFonts w:ascii="Calibri" w:hAnsi="Calibri" w:cs="Calibri"/>
                <w:color w:val="000000"/>
                <w:sz w:val="20"/>
                <w:szCs w:val="20"/>
              </w:rPr>
              <w:t>3,171</w:t>
            </w:r>
          </w:p>
        </w:tc>
        <w:tc>
          <w:tcPr>
            <w:tcW w:w="709" w:type="dxa"/>
            <w:tcBorders>
              <w:top w:val="nil"/>
              <w:left w:val="nil"/>
              <w:bottom w:val="single" w:sz="8" w:space="0" w:color="FFFFFF"/>
              <w:right w:val="single" w:sz="8" w:space="0" w:color="FFFFFF"/>
            </w:tcBorders>
            <w:shd w:val="clear" w:color="auto" w:fill="DDEFF1"/>
            <w:noWrap/>
            <w:vAlign w:val="center"/>
          </w:tcPr>
          <w:p w:rsidR="00F31D8E" w:rsidRPr="001328D1" w:rsidRDefault="00F31D8E" w:rsidP="00601362">
            <w:pPr>
              <w:spacing w:after="0"/>
              <w:jc w:val="center"/>
              <w:rPr>
                <w:rFonts w:ascii="Calibri" w:hAnsi="Calibri" w:cs="Calibri"/>
                <w:color w:val="000000"/>
                <w:sz w:val="20"/>
                <w:szCs w:val="20"/>
              </w:rPr>
            </w:pPr>
          </w:p>
        </w:tc>
        <w:tc>
          <w:tcPr>
            <w:tcW w:w="3685" w:type="dxa"/>
            <w:tcBorders>
              <w:top w:val="nil"/>
              <w:left w:val="nil"/>
              <w:bottom w:val="single" w:sz="8" w:space="0" w:color="FFFFFF"/>
              <w:right w:val="single" w:sz="8" w:space="0" w:color="FFFFFF"/>
            </w:tcBorders>
            <w:shd w:val="clear" w:color="auto" w:fill="DDEFF1"/>
            <w:noWrap/>
          </w:tcPr>
          <w:p w:rsidR="00F31D8E" w:rsidRPr="001328D1" w:rsidRDefault="00F31D8E" w:rsidP="00E96BD3">
            <w:pPr>
              <w:spacing w:after="0" w:line="240" w:lineRule="auto"/>
              <w:jc w:val="both"/>
              <w:rPr>
                <w:rFonts w:ascii="Calibri" w:hAnsi="Calibri" w:cs="Calibri"/>
                <w:color w:val="000000"/>
                <w:sz w:val="20"/>
                <w:szCs w:val="20"/>
              </w:rPr>
            </w:pPr>
            <w:r w:rsidRPr="001328D1">
              <w:rPr>
                <w:rFonts w:ascii="Calibri" w:hAnsi="Calibri" w:cs="Calibri"/>
                <w:color w:val="000000"/>
                <w:sz w:val="20"/>
                <w:szCs w:val="20"/>
              </w:rPr>
              <w:t>Perluasan Tj. Selor</w:t>
            </w:r>
          </w:p>
        </w:tc>
      </w:tr>
      <w:tr w:rsidR="00F31D8E" w:rsidRPr="001328D1" w:rsidTr="00CB677E">
        <w:trPr>
          <w:trHeight w:val="300"/>
        </w:trPr>
        <w:tc>
          <w:tcPr>
            <w:tcW w:w="1570" w:type="dxa"/>
            <w:tcBorders>
              <w:top w:val="nil"/>
              <w:left w:val="single" w:sz="8" w:space="0" w:color="FFFFFF"/>
              <w:bottom w:val="single" w:sz="8" w:space="0" w:color="FFFFFF"/>
              <w:right w:val="single" w:sz="8" w:space="0" w:color="FFFFFF"/>
            </w:tcBorders>
            <w:shd w:val="clear" w:color="auto" w:fill="BCDFE3"/>
            <w:noWrap/>
            <w:vAlign w:val="center"/>
          </w:tcPr>
          <w:p w:rsidR="00F31D8E" w:rsidRPr="001328D1" w:rsidRDefault="00F31D8E" w:rsidP="00E96BD3">
            <w:pPr>
              <w:spacing w:after="0"/>
              <w:rPr>
                <w:rFonts w:ascii="Calibri" w:hAnsi="Calibri" w:cs="Calibri"/>
                <w:bCs/>
                <w:color w:val="000000"/>
                <w:sz w:val="20"/>
                <w:szCs w:val="20"/>
              </w:rPr>
            </w:pPr>
            <w:r w:rsidRPr="001328D1">
              <w:rPr>
                <w:rFonts w:ascii="Calibri" w:hAnsi="Calibri" w:cs="Calibri"/>
                <w:bCs/>
                <w:color w:val="000000"/>
                <w:sz w:val="20"/>
                <w:szCs w:val="20"/>
              </w:rPr>
              <w:t>Perluasan</w:t>
            </w:r>
          </w:p>
        </w:tc>
        <w:tc>
          <w:tcPr>
            <w:tcW w:w="992" w:type="dxa"/>
            <w:tcBorders>
              <w:top w:val="nil"/>
              <w:left w:val="nil"/>
              <w:bottom w:val="single" w:sz="8" w:space="0" w:color="FFFFFF"/>
              <w:right w:val="single" w:sz="8" w:space="0" w:color="FFFFFF"/>
            </w:tcBorders>
            <w:shd w:val="clear" w:color="auto" w:fill="BCDFE3"/>
            <w:noWrap/>
            <w:vAlign w:val="center"/>
          </w:tcPr>
          <w:p w:rsidR="00F31D8E" w:rsidRPr="001328D1" w:rsidRDefault="00F31D8E" w:rsidP="00E96BD3">
            <w:pPr>
              <w:spacing w:after="0"/>
              <w:jc w:val="center"/>
              <w:rPr>
                <w:rFonts w:ascii="Calibri" w:hAnsi="Calibri" w:cs="Calibri"/>
                <w:color w:val="000000"/>
                <w:sz w:val="20"/>
                <w:szCs w:val="20"/>
              </w:rPr>
            </w:pPr>
            <w:r w:rsidRPr="001328D1">
              <w:rPr>
                <w:rFonts w:ascii="Calibri" w:hAnsi="Calibri" w:cs="Calibri"/>
                <w:color w:val="000000"/>
                <w:sz w:val="20"/>
                <w:szCs w:val="20"/>
              </w:rPr>
              <w:t>Kms</w:t>
            </w:r>
          </w:p>
        </w:tc>
        <w:tc>
          <w:tcPr>
            <w:tcW w:w="643" w:type="dxa"/>
            <w:tcBorders>
              <w:top w:val="nil"/>
              <w:left w:val="nil"/>
              <w:bottom w:val="single" w:sz="8" w:space="0" w:color="FFFFFF"/>
              <w:right w:val="single" w:sz="8" w:space="0" w:color="FFFFFF"/>
            </w:tcBorders>
            <w:shd w:val="clear" w:color="auto" w:fill="DDEFF1"/>
            <w:vAlign w:val="center"/>
          </w:tcPr>
          <w:p w:rsidR="00F31D8E" w:rsidRPr="001328D1" w:rsidRDefault="00F31D8E" w:rsidP="00601362">
            <w:pPr>
              <w:spacing w:after="0" w:line="240" w:lineRule="auto"/>
              <w:jc w:val="center"/>
              <w:rPr>
                <w:rFonts w:ascii="Calibri" w:hAnsi="Calibri" w:cs="Calibri"/>
                <w:color w:val="000000"/>
                <w:sz w:val="20"/>
                <w:szCs w:val="20"/>
              </w:rPr>
            </w:pPr>
          </w:p>
        </w:tc>
        <w:tc>
          <w:tcPr>
            <w:tcW w:w="708" w:type="dxa"/>
            <w:tcBorders>
              <w:top w:val="single" w:sz="8" w:space="0" w:color="FFFFFF"/>
              <w:left w:val="single" w:sz="8" w:space="0" w:color="FFFFFF"/>
              <w:bottom w:val="single" w:sz="8" w:space="0" w:color="FFFFFF"/>
              <w:right w:val="single" w:sz="8" w:space="0" w:color="FFFFFF"/>
            </w:tcBorders>
            <w:shd w:val="clear" w:color="auto" w:fill="DDEFF1"/>
            <w:noWrap/>
            <w:vAlign w:val="center"/>
          </w:tcPr>
          <w:p w:rsidR="00F31D8E" w:rsidRPr="001328D1" w:rsidRDefault="00F31D8E" w:rsidP="00601362">
            <w:pPr>
              <w:spacing w:after="0" w:line="360" w:lineRule="auto"/>
              <w:jc w:val="center"/>
              <w:rPr>
                <w:rFonts w:ascii="Calibri" w:hAnsi="Calibri" w:cs="Calibri"/>
                <w:color w:val="000000"/>
                <w:sz w:val="20"/>
                <w:szCs w:val="20"/>
              </w:rPr>
            </w:pPr>
          </w:p>
        </w:tc>
        <w:tc>
          <w:tcPr>
            <w:tcW w:w="775" w:type="dxa"/>
            <w:tcBorders>
              <w:top w:val="nil"/>
              <w:left w:val="nil"/>
              <w:bottom w:val="single" w:sz="8" w:space="0" w:color="FFFFFF"/>
              <w:right w:val="single" w:sz="8" w:space="0" w:color="FFFFFF"/>
            </w:tcBorders>
            <w:shd w:val="clear" w:color="auto" w:fill="DDEFF1"/>
            <w:vAlign w:val="center"/>
          </w:tcPr>
          <w:p w:rsidR="00F31D8E" w:rsidRPr="001328D1" w:rsidRDefault="00F31D8E" w:rsidP="00601362">
            <w:pPr>
              <w:spacing w:after="0"/>
              <w:jc w:val="center"/>
              <w:rPr>
                <w:rFonts w:ascii="Calibri" w:hAnsi="Calibri" w:cs="Calibri"/>
                <w:color w:val="000000"/>
                <w:sz w:val="20"/>
                <w:szCs w:val="20"/>
              </w:rPr>
            </w:pPr>
            <w:r w:rsidRPr="001328D1">
              <w:rPr>
                <w:rFonts w:ascii="Calibri" w:hAnsi="Calibri" w:cs="Calibri"/>
                <w:color w:val="000000"/>
                <w:sz w:val="20"/>
                <w:szCs w:val="20"/>
              </w:rPr>
              <w:t>8,738</w:t>
            </w:r>
          </w:p>
        </w:tc>
        <w:tc>
          <w:tcPr>
            <w:tcW w:w="709" w:type="dxa"/>
            <w:tcBorders>
              <w:top w:val="nil"/>
              <w:left w:val="nil"/>
              <w:bottom w:val="single" w:sz="8" w:space="0" w:color="FFFFFF"/>
              <w:right w:val="single" w:sz="8" w:space="0" w:color="FFFFFF"/>
            </w:tcBorders>
            <w:shd w:val="clear" w:color="auto" w:fill="DDEFF1"/>
            <w:noWrap/>
            <w:vAlign w:val="center"/>
          </w:tcPr>
          <w:p w:rsidR="00F31D8E" w:rsidRPr="001328D1" w:rsidRDefault="00F31D8E" w:rsidP="00601362">
            <w:pPr>
              <w:spacing w:after="0"/>
              <w:jc w:val="center"/>
              <w:rPr>
                <w:rFonts w:ascii="Calibri" w:hAnsi="Calibri" w:cs="Calibri"/>
                <w:color w:val="000000"/>
                <w:sz w:val="20"/>
                <w:szCs w:val="20"/>
              </w:rPr>
            </w:pPr>
          </w:p>
        </w:tc>
        <w:tc>
          <w:tcPr>
            <w:tcW w:w="3685" w:type="dxa"/>
            <w:tcBorders>
              <w:top w:val="nil"/>
              <w:left w:val="nil"/>
              <w:bottom w:val="single" w:sz="8" w:space="0" w:color="FFFFFF"/>
              <w:right w:val="single" w:sz="8" w:space="0" w:color="FFFFFF"/>
            </w:tcBorders>
            <w:shd w:val="clear" w:color="auto" w:fill="DDEFF1"/>
            <w:noWrap/>
          </w:tcPr>
          <w:p w:rsidR="00F31D8E" w:rsidRPr="001328D1" w:rsidRDefault="00F31D8E" w:rsidP="00E96BD3">
            <w:pPr>
              <w:spacing w:after="0" w:line="240" w:lineRule="auto"/>
              <w:jc w:val="both"/>
              <w:rPr>
                <w:rFonts w:ascii="Calibri" w:hAnsi="Calibri" w:cs="Calibri"/>
                <w:color w:val="000000"/>
                <w:sz w:val="20"/>
                <w:szCs w:val="20"/>
              </w:rPr>
            </w:pPr>
            <w:r w:rsidRPr="001328D1">
              <w:rPr>
                <w:rFonts w:ascii="Calibri" w:hAnsi="Calibri" w:cs="Calibri"/>
                <w:color w:val="000000"/>
                <w:sz w:val="20"/>
                <w:szCs w:val="20"/>
              </w:rPr>
              <w:t>Perluasan Malinau</w:t>
            </w:r>
          </w:p>
        </w:tc>
      </w:tr>
      <w:tr w:rsidR="00F31D8E" w:rsidRPr="001328D1" w:rsidTr="00CB677E">
        <w:trPr>
          <w:trHeight w:val="312"/>
        </w:trPr>
        <w:tc>
          <w:tcPr>
            <w:tcW w:w="1570" w:type="dxa"/>
            <w:tcBorders>
              <w:top w:val="nil"/>
              <w:left w:val="single" w:sz="8" w:space="0" w:color="FFFFFF"/>
              <w:bottom w:val="single" w:sz="8" w:space="0" w:color="FFFFFF"/>
              <w:right w:val="single" w:sz="8" w:space="0" w:color="FFFFFF"/>
            </w:tcBorders>
            <w:shd w:val="clear" w:color="auto" w:fill="BCDFE3"/>
            <w:noWrap/>
            <w:vAlign w:val="center"/>
            <w:hideMark/>
          </w:tcPr>
          <w:p w:rsidR="00E96BD3" w:rsidRPr="001328D1" w:rsidRDefault="00E96BD3" w:rsidP="00742FE3">
            <w:pPr>
              <w:spacing w:after="0"/>
              <w:jc w:val="center"/>
              <w:rPr>
                <w:rFonts w:ascii="Calibri" w:hAnsi="Calibri" w:cs="Calibri"/>
                <w:color w:val="000000"/>
                <w:sz w:val="20"/>
                <w:szCs w:val="20"/>
              </w:rPr>
            </w:pPr>
          </w:p>
        </w:tc>
        <w:tc>
          <w:tcPr>
            <w:tcW w:w="992" w:type="dxa"/>
            <w:tcBorders>
              <w:top w:val="nil"/>
              <w:left w:val="nil"/>
              <w:bottom w:val="single" w:sz="8" w:space="0" w:color="FFFFFF"/>
              <w:right w:val="single" w:sz="8" w:space="0" w:color="FFFFFF"/>
            </w:tcBorders>
            <w:shd w:val="clear" w:color="auto" w:fill="BCDFE3"/>
            <w:noWrap/>
            <w:vAlign w:val="center"/>
            <w:hideMark/>
          </w:tcPr>
          <w:p w:rsidR="00E96BD3" w:rsidRPr="001328D1" w:rsidRDefault="00E96BD3" w:rsidP="00360695">
            <w:pPr>
              <w:spacing w:after="0"/>
              <w:jc w:val="center"/>
              <w:rPr>
                <w:rFonts w:ascii="Calibri" w:hAnsi="Calibri" w:cs="Calibri"/>
                <w:color w:val="000000"/>
                <w:sz w:val="20"/>
                <w:szCs w:val="20"/>
              </w:rPr>
            </w:pPr>
          </w:p>
        </w:tc>
        <w:tc>
          <w:tcPr>
            <w:tcW w:w="643" w:type="dxa"/>
            <w:tcBorders>
              <w:top w:val="nil"/>
              <w:left w:val="nil"/>
              <w:bottom w:val="single" w:sz="8" w:space="0" w:color="FFFFFF"/>
              <w:right w:val="single" w:sz="8" w:space="0" w:color="FFFFFF"/>
            </w:tcBorders>
            <w:shd w:val="clear" w:color="auto" w:fill="BCDFE3"/>
            <w:vAlign w:val="center"/>
          </w:tcPr>
          <w:p w:rsidR="00E96BD3" w:rsidRPr="001328D1" w:rsidRDefault="00CB677E" w:rsidP="00601362">
            <w:pPr>
              <w:spacing w:after="0"/>
              <w:rPr>
                <w:rFonts w:ascii="Calibri" w:hAnsi="Calibri" w:cs="Calibri"/>
                <w:b/>
                <w:bCs/>
                <w:color w:val="000000"/>
                <w:sz w:val="20"/>
                <w:szCs w:val="20"/>
              </w:rPr>
            </w:pPr>
            <w:r w:rsidRPr="001328D1">
              <w:rPr>
                <w:rFonts w:ascii="Calibri" w:hAnsi="Calibri" w:cs="Calibri"/>
                <w:b/>
                <w:bCs/>
                <w:color w:val="000000"/>
                <w:sz w:val="20"/>
                <w:szCs w:val="20"/>
              </w:rPr>
              <w:t>1,7</w:t>
            </w:r>
          </w:p>
        </w:tc>
        <w:tc>
          <w:tcPr>
            <w:tcW w:w="708" w:type="dxa"/>
            <w:tcBorders>
              <w:top w:val="single" w:sz="8" w:space="0" w:color="FFFFFF"/>
              <w:left w:val="single" w:sz="8" w:space="0" w:color="FFFFFF"/>
              <w:bottom w:val="single" w:sz="8" w:space="0" w:color="FFFFFF"/>
              <w:right w:val="single" w:sz="8" w:space="0" w:color="FFFFFF"/>
            </w:tcBorders>
            <w:shd w:val="clear" w:color="auto" w:fill="BCDFE3"/>
            <w:noWrap/>
            <w:vAlign w:val="center"/>
            <w:hideMark/>
          </w:tcPr>
          <w:p w:rsidR="00E96BD3" w:rsidRPr="001328D1" w:rsidRDefault="00F444B5" w:rsidP="00601362">
            <w:pPr>
              <w:spacing w:after="0"/>
              <w:rPr>
                <w:rFonts w:ascii="Calibri" w:hAnsi="Calibri" w:cs="Calibri"/>
                <w:b/>
                <w:bCs/>
                <w:color w:val="000000"/>
                <w:sz w:val="20"/>
                <w:szCs w:val="20"/>
              </w:rPr>
            </w:pPr>
            <w:r>
              <w:rPr>
                <w:rFonts w:ascii="Calibri" w:hAnsi="Calibri" w:cs="Calibri"/>
                <w:b/>
                <w:bCs/>
                <w:color w:val="000000"/>
                <w:sz w:val="20"/>
                <w:szCs w:val="20"/>
              </w:rPr>
              <w:t>51</w:t>
            </w:r>
            <w:r w:rsidR="00CB677E" w:rsidRPr="001328D1">
              <w:rPr>
                <w:rFonts w:ascii="Calibri" w:hAnsi="Calibri" w:cs="Calibri"/>
                <w:b/>
                <w:bCs/>
                <w:color w:val="000000"/>
                <w:sz w:val="20"/>
                <w:szCs w:val="20"/>
              </w:rPr>
              <w:t>,4</w:t>
            </w:r>
          </w:p>
        </w:tc>
        <w:tc>
          <w:tcPr>
            <w:tcW w:w="775" w:type="dxa"/>
            <w:tcBorders>
              <w:top w:val="nil"/>
              <w:left w:val="nil"/>
              <w:bottom w:val="single" w:sz="8" w:space="0" w:color="FFFFFF"/>
              <w:right w:val="single" w:sz="8" w:space="0" w:color="FFFFFF"/>
            </w:tcBorders>
            <w:shd w:val="clear" w:color="auto" w:fill="BCDFE3"/>
            <w:vAlign w:val="center"/>
          </w:tcPr>
          <w:p w:rsidR="00E96BD3" w:rsidRPr="001328D1" w:rsidRDefault="00F31D8E" w:rsidP="00A759B5">
            <w:pPr>
              <w:spacing w:after="0"/>
              <w:rPr>
                <w:rFonts w:ascii="Calibri" w:hAnsi="Calibri" w:cs="Calibri"/>
                <w:b/>
                <w:bCs/>
                <w:color w:val="000000"/>
                <w:sz w:val="20"/>
                <w:szCs w:val="20"/>
              </w:rPr>
            </w:pPr>
            <w:r w:rsidRPr="001328D1">
              <w:rPr>
                <w:rFonts w:ascii="Calibri" w:hAnsi="Calibri" w:cs="Calibri"/>
                <w:b/>
                <w:bCs/>
                <w:color w:val="000000"/>
                <w:sz w:val="20"/>
                <w:szCs w:val="20"/>
              </w:rPr>
              <w:t>1</w:t>
            </w:r>
            <w:r w:rsidR="00CB677E" w:rsidRPr="001328D1">
              <w:rPr>
                <w:rFonts w:ascii="Calibri" w:hAnsi="Calibri" w:cs="Calibri"/>
                <w:b/>
                <w:bCs/>
                <w:color w:val="000000"/>
                <w:sz w:val="20"/>
                <w:szCs w:val="20"/>
              </w:rPr>
              <w:t>6</w:t>
            </w:r>
            <w:r w:rsidRPr="001328D1">
              <w:rPr>
                <w:rFonts w:ascii="Calibri" w:hAnsi="Calibri" w:cs="Calibri"/>
                <w:b/>
                <w:bCs/>
                <w:color w:val="000000"/>
                <w:sz w:val="20"/>
                <w:szCs w:val="20"/>
              </w:rPr>
              <w:t>,</w:t>
            </w:r>
            <w:r w:rsidR="00CB677E" w:rsidRPr="001328D1">
              <w:rPr>
                <w:rFonts w:ascii="Calibri" w:hAnsi="Calibri" w:cs="Calibri"/>
                <w:b/>
                <w:bCs/>
                <w:color w:val="000000"/>
                <w:sz w:val="20"/>
                <w:szCs w:val="20"/>
              </w:rPr>
              <w:t>405</w:t>
            </w:r>
          </w:p>
        </w:tc>
        <w:tc>
          <w:tcPr>
            <w:tcW w:w="709" w:type="dxa"/>
            <w:tcBorders>
              <w:top w:val="nil"/>
              <w:left w:val="nil"/>
              <w:bottom w:val="single" w:sz="8" w:space="0" w:color="FFFFFF"/>
              <w:right w:val="single" w:sz="8" w:space="0" w:color="FFFFFF"/>
            </w:tcBorders>
            <w:shd w:val="clear" w:color="auto" w:fill="BCDFE3"/>
            <w:noWrap/>
            <w:vAlign w:val="center"/>
            <w:hideMark/>
          </w:tcPr>
          <w:p w:rsidR="00E96BD3" w:rsidRPr="001328D1" w:rsidRDefault="00E96BD3" w:rsidP="00A759B5">
            <w:pPr>
              <w:spacing w:after="0"/>
              <w:rPr>
                <w:rFonts w:ascii="Calibri" w:hAnsi="Calibri" w:cs="Calibri"/>
                <w:b/>
                <w:bCs/>
                <w:color w:val="000000"/>
                <w:sz w:val="20"/>
                <w:szCs w:val="20"/>
              </w:rPr>
            </w:pPr>
          </w:p>
        </w:tc>
        <w:tc>
          <w:tcPr>
            <w:tcW w:w="3685" w:type="dxa"/>
            <w:tcBorders>
              <w:top w:val="nil"/>
              <w:left w:val="nil"/>
              <w:bottom w:val="single" w:sz="8" w:space="0" w:color="FFFFFF"/>
              <w:right w:val="single" w:sz="8" w:space="0" w:color="FFFFFF"/>
            </w:tcBorders>
            <w:shd w:val="clear" w:color="auto" w:fill="BCDFE3"/>
            <w:noWrap/>
            <w:vAlign w:val="center"/>
            <w:hideMark/>
          </w:tcPr>
          <w:p w:rsidR="00E96BD3" w:rsidRPr="001328D1" w:rsidRDefault="00E96BD3" w:rsidP="00742FE3">
            <w:pPr>
              <w:spacing w:after="0"/>
              <w:jc w:val="center"/>
              <w:rPr>
                <w:rFonts w:ascii="Calibri" w:hAnsi="Calibri" w:cs="Calibri"/>
                <w:b/>
                <w:bCs/>
                <w:color w:val="000000"/>
                <w:sz w:val="20"/>
                <w:szCs w:val="20"/>
              </w:rPr>
            </w:pPr>
          </w:p>
        </w:tc>
      </w:tr>
      <w:tr w:rsidR="00F31D8E" w:rsidRPr="001328D1" w:rsidTr="00CB677E">
        <w:trPr>
          <w:trHeight w:val="175"/>
        </w:trPr>
        <w:tc>
          <w:tcPr>
            <w:tcW w:w="1570" w:type="dxa"/>
            <w:tcBorders>
              <w:top w:val="nil"/>
              <w:left w:val="single" w:sz="8" w:space="0" w:color="FFFFFF"/>
              <w:bottom w:val="single" w:sz="8" w:space="0" w:color="FFFFFF"/>
              <w:right w:val="single" w:sz="8" w:space="0" w:color="FFFFFF"/>
            </w:tcBorders>
            <w:shd w:val="clear" w:color="auto" w:fill="FFFFFF"/>
            <w:noWrap/>
            <w:vAlign w:val="center"/>
            <w:hideMark/>
          </w:tcPr>
          <w:p w:rsidR="00E96BD3" w:rsidRPr="001328D1" w:rsidRDefault="00571099" w:rsidP="00742FE3">
            <w:pPr>
              <w:spacing w:after="0"/>
              <w:jc w:val="center"/>
              <w:rPr>
                <w:rFonts w:ascii="Calibri" w:hAnsi="Calibri" w:cs="Calibri"/>
                <w:b/>
                <w:bCs/>
                <w:color w:val="000000"/>
                <w:sz w:val="20"/>
                <w:szCs w:val="20"/>
              </w:rPr>
            </w:pPr>
            <w:r w:rsidRPr="001328D1">
              <w:rPr>
                <w:rFonts w:ascii="Calibri" w:hAnsi="Calibri" w:cs="Calibri"/>
                <w:b/>
                <w:bCs/>
                <w:color w:val="000000"/>
                <w:sz w:val="20"/>
                <w:szCs w:val="20"/>
              </w:rPr>
              <w:t>2015</w:t>
            </w:r>
          </w:p>
        </w:tc>
        <w:tc>
          <w:tcPr>
            <w:tcW w:w="992" w:type="dxa"/>
            <w:tcBorders>
              <w:top w:val="nil"/>
              <w:left w:val="nil"/>
              <w:bottom w:val="single" w:sz="8" w:space="0" w:color="FFFFFF"/>
              <w:right w:val="single" w:sz="8" w:space="0" w:color="FFFFFF"/>
            </w:tcBorders>
            <w:shd w:val="clear" w:color="auto" w:fill="FFFFFF"/>
            <w:noWrap/>
            <w:vAlign w:val="center"/>
            <w:hideMark/>
          </w:tcPr>
          <w:p w:rsidR="00E96BD3" w:rsidRPr="001328D1" w:rsidRDefault="00E96BD3" w:rsidP="00360695">
            <w:pPr>
              <w:spacing w:after="0"/>
              <w:jc w:val="center"/>
              <w:rPr>
                <w:rFonts w:ascii="Calibri" w:hAnsi="Calibri" w:cs="Calibri"/>
                <w:color w:val="000000"/>
                <w:sz w:val="20"/>
                <w:szCs w:val="20"/>
              </w:rPr>
            </w:pPr>
          </w:p>
        </w:tc>
        <w:tc>
          <w:tcPr>
            <w:tcW w:w="643" w:type="dxa"/>
            <w:tcBorders>
              <w:top w:val="nil"/>
              <w:left w:val="nil"/>
              <w:bottom w:val="single" w:sz="8" w:space="0" w:color="FFFFFF"/>
              <w:right w:val="single" w:sz="8" w:space="0" w:color="FFFFFF"/>
            </w:tcBorders>
            <w:shd w:val="clear" w:color="auto" w:fill="FFFFFF"/>
          </w:tcPr>
          <w:p w:rsidR="00E96BD3" w:rsidRPr="001328D1" w:rsidRDefault="00E96BD3" w:rsidP="00742FE3">
            <w:pPr>
              <w:spacing w:after="0"/>
              <w:jc w:val="center"/>
              <w:rPr>
                <w:rFonts w:ascii="Calibri" w:hAnsi="Calibri" w:cs="Calibri"/>
                <w:color w:val="000000"/>
                <w:sz w:val="20"/>
                <w:szCs w:val="20"/>
              </w:rPr>
            </w:pPr>
          </w:p>
        </w:tc>
        <w:tc>
          <w:tcPr>
            <w:tcW w:w="708" w:type="dxa"/>
            <w:tcBorders>
              <w:top w:val="single" w:sz="8" w:space="0" w:color="FFFFFF"/>
              <w:left w:val="single" w:sz="8" w:space="0" w:color="FFFFFF"/>
              <w:bottom w:val="single" w:sz="8" w:space="0" w:color="FFFFFF"/>
              <w:right w:val="single" w:sz="8" w:space="0" w:color="FFFFFF"/>
            </w:tcBorders>
            <w:shd w:val="clear" w:color="auto" w:fill="FFFFFF"/>
            <w:noWrap/>
            <w:vAlign w:val="bottom"/>
            <w:hideMark/>
          </w:tcPr>
          <w:p w:rsidR="00E96BD3" w:rsidRPr="001328D1" w:rsidRDefault="00E96BD3" w:rsidP="00742FE3">
            <w:pPr>
              <w:spacing w:after="0"/>
              <w:jc w:val="center"/>
              <w:rPr>
                <w:rFonts w:ascii="Calibri" w:hAnsi="Calibri" w:cs="Calibri"/>
                <w:color w:val="000000"/>
                <w:sz w:val="20"/>
                <w:szCs w:val="20"/>
              </w:rPr>
            </w:pPr>
          </w:p>
        </w:tc>
        <w:tc>
          <w:tcPr>
            <w:tcW w:w="775" w:type="dxa"/>
            <w:tcBorders>
              <w:top w:val="nil"/>
              <w:left w:val="nil"/>
              <w:bottom w:val="single" w:sz="8" w:space="0" w:color="FFFFFF"/>
              <w:right w:val="single" w:sz="8" w:space="0" w:color="FFFFFF"/>
            </w:tcBorders>
            <w:shd w:val="clear" w:color="auto" w:fill="FFFFFF"/>
            <w:vAlign w:val="bottom"/>
          </w:tcPr>
          <w:p w:rsidR="00E96BD3" w:rsidRPr="001328D1" w:rsidRDefault="00E96BD3" w:rsidP="00742FE3">
            <w:pPr>
              <w:spacing w:after="0"/>
              <w:jc w:val="center"/>
              <w:rPr>
                <w:rFonts w:ascii="Calibri" w:hAnsi="Calibri" w:cs="Calibri"/>
                <w:color w:val="000000"/>
                <w:sz w:val="20"/>
                <w:szCs w:val="20"/>
              </w:rPr>
            </w:pPr>
          </w:p>
        </w:tc>
        <w:tc>
          <w:tcPr>
            <w:tcW w:w="709" w:type="dxa"/>
            <w:tcBorders>
              <w:top w:val="nil"/>
              <w:left w:val="nil"/>
              <w:bottom w:val="single" w:sz="8" w:space="0" w:color="FFFFFF"/>
              <w:right w:val="single" w:sz="8" w:space="0" w:color="FFFFFF"/>
            </w:tcBorders>
            <w:shd w:val="clear" w:color="auto" w:fill="FFFFFF"/>
            <w:noWrap/>
            <w:vAlign w:val="bottom"/>
            <w:hideMark/>
          </w:tcPr>
          <w:p w:rsidR="00E96BD3" w:rsidRPr="001328D1" w:rsidRDefault="00E96BD3" w:rsidP="00742FE3">
            <w:pPr>
              <w:spacing w:after="0"/>
              <w:jc w:val="center"/>
              <w:rPr>
                <w:rFonts w:ascii="Calibri" w:hAnsi="Calibri" w:cs="Calibri"/>
                <w:color w:val="000000"/>
                <w:sz w:val="20"/>
                <w:szCs w:val="20"/>
              </w:rPr>
            </w:pPr>
          </w:p>
        </w:tc>
        <w:tc>
          <w:tcPr>
            <w:tcW w:w="3685" w:type="dxa"/>
            <w:tcBorders>
              <w:top w:val="nil"/>
              <w:left w:val="nil"/>
              <w:bottom w:val="single" w:sz="8" w:space="0" w:color="FFFFFF"/>
              <w:right w:val="single" w:sz="8" w:space="0" w:color="FFFFFF"/>
            </w:tcBorders>
            <w:shd w:val="clear" w:color="auto" w:fill="FFFFFF"/>
            <w:noWrap/>
            <w:vAlign w:val="bottom"/>
            <w:hideMark/>
          </w:tcPr>
          <w:p w:rsidR="00E96BD3" w:rsidRPr="001328D1" w:rsidRDefault="00E96BD3" w:rsidP="00742FE3">
            <w:pPr>
              <w:spacing w:after="0"/>
              <w:jc w:val="center"/>
              <w:rPr>
                <w:rFonts w:ascii="Calibri" w:hAnsi="Calibri" w:cs="Calibri"/>
                <w:color w:val="000000"/>
                <w:sz w:val="20"/>
                <w:szCs w:val="20"/>
              </w:rPr>
            </w:pPr>
          </w:p>
        </w:tc>
      </w:tr>
      <w:tr w:rsidR="00F31D8E" w:rsidRPr="001328D1" w:rsidTr="00CB677E">
        <w:trPr>
          <w:trHeight w:val="300"/>
        </w:trPr>
        <w:tc>
          <w:tcPr>
            <w:tcW w:w="1570" w:type="dxa"/>
            <w:tcBorders>
              <w:top w:val="nil"/>
              <w:left w:val="single" w:sz="8" w:space="0" w:color="FFFFFF"/>
              <w:bottom w:val="single" w:sz="8" w:space="0" w:color="FFFFFF"/>
              <w:right w:val="single" w:sz="8" w:space="0" w:color="FFFFFF"/>
            </w:tcBorders>
            <w:shd w:val="clear" w:color="auto" w:fill="BCDFE3"/>
            <w:noWrap/>
            <w:vAlign w:val="center"/>
          </w:tcPr>
          <w:p w:rsidR="00E96BD3" w:rsidRPr="001328D1" w:rsidRDefault="00E96BD3" w:rsidP="00742FE3">
            <w:pPr>
              <w:spacing w:after="0"/>
              <w:rPr>
                <w:rFonts w:ascii="Calibri" w:hAnsi="Calibri" w:cs="Calibri"/>
                <w:bCs/>
                <w:color w:val="000000"/>
                <w:sz w:val="20"/>
                <w:szCs w:val="20"/>
              </w:rPr>
            </w:pPr>
          </w:p>
        </w:tc>
        <w:tc>
          <w:tcPr>
            <w:tcW w:w="992" w:type="dxa"/>
            <w:tcBorders>
              <w:top w:val="nil"/>
              <w:left w:val="nil"/>
              <w:bottom w:val="single" w:sz="8" w:space="0" w:color="FFFFFF"/>
              <w:right w:val="single" w:sz="8" w:space="0" w:color="FFFFFF"/>
            </w:tcBorders>
            <w:shd w:val="clear" w:color="auto" w:fill="BCDFE3"/>
            <w:noWrap/>
            <w:vAlign w:val="center"/>
          </w:tcPr>
          <w:p w:rsidR="00E96BD3" w:rsidRPr="001328D1" w:rsidRDefault="00E96BD3" w:rsidP="00742FE3">
            <w:pPr>
              <w:spacing w:after="0"/>
              <w:jc w:val="center"/>
              <w:rPr>
                <w:rFonts w:ascii="Calibri" w:hAnsi="Calibri" w:cs="Calibri"/>
                <w:color w:val="000000"/>
                <w:sz w:val="20"/>
                <w:szCs w:val="20"/>
              </w:rPr>
            </w:pPr>
          </w:p>
        </w:tc>
        <w:tc>
          <w:tcPr>
            <w:tcW w:w="643" w:type="dxa"/>
            <w:tcBorders>
              <w:top w:val="nil"/>
              <w:left w:val="nil"/>
              <w:bottom w:val="single" w:sz="8" w:space="0" w:color="FFFFFF"/>
              <w:right w:val="single" w:sz="8" w:space="0" w:color="FFFFFF"/>
            </w:tcBorders>
            <w:shd w:val="clear" w:color="auto" w:fill="DDEFF1"/>
            <w:vAlign w:val="center"/>
          </w:tcPr>
          <w:p w:rsidR="00E96BD3" w:rsidRPr="001328D1" w:rsidRDefault="00E96BD3" w:rsidP="00742FE3">
            <w:pPr>
              <w:spacing w:after="0"/>
              <w:jc w:val="center"/>
              <w:rPr>
                <w:rFonts w:ascii="Calibri" w:hAnsi="Calibri" w:cs="Calibri"/>
                <w:color w:val="000000"/>
                <w:sz w:val="20"/>
                <w:szCs w:val="20"/>
              </w:rPr>
            </w:pPr>
          </w:p>
        </w:tc>
        <w:tc>
          <w:tcPr>
            <w:tcW w:w="708" w:type="dxa"/>
            <w:tcBorders>
              <w:top w:val="single" w:sz="8" w:space="0" w:color="FFFFFF"/>
              <w:left w:val="single" w:sz="8" w:space="0" w:color="FFFFFF"/>
              <w:bottom w:val="single" w:sz="8" w:space="0" w:color="FFFFFF"/>
              <w:right w:val="single" w:sz="8" w:space="0" w:color="FFFFFF"/>
            </w:tcBorders>
            <w:shd w:val="clear" w:color="auto" w:fill="DDEFF1"/>
            <w:noWrap/>
            <w:vAlign w:val="center"/>
          </w:tcPr>
          <w:p w:rsidR="00E96BD3" w:rsidRPr="001328D1" w:rsidRDefault="00E96BD3" w:rsidP="00742FE3">
            <w:pPr>
              <w:spacing w:after="0"/>
              <w:jc w:val="center"/>
              <w:rPr>
                <w:rFonts w:ascii="Calibri" w:hAnsi="Calibri" w:cs="Calibri"/>
                <w:color w:val="000000"/>
                <w:sz w:val="20"/>
                <w:szCs w:val="20"/>
              </w:rPr>
            </w:pPr>
          </w:p>
        </w:tc>
        <w:tc>
          <w:tcPr>
            <w:tcW w:w="775" w:type="dxa"/>
            <w:tcBorders>
              <w:top w:val="nil"/>
              <w:left w:val="nil"/>
              <w:bottom w:val="single" w:sz="8" w:space="0" w:color="FFFFFF"/>
              <w:right w:val="single" w:sz="8" w:space="0" w:color="FFFFFF"/>
            </w:tcBorders>
            <w:shd w:val="clear" w:color="auto" w:fill="DDEFF1"/>
            <w:vAlign w:val="center"/>
          </w:tcPr>
          <w:p w:rsidR="00E96BD3" w:rsidRPr="001328D1" w:rsidRDefault="00E96BD3" w:rsidP="00742FE3">
            <w:pPr>
              <w:spacing w:after="0"/>
              <w:jc w:val="center"/>
              <w:rPr>
                <w:rFonts w:ascii="Calibri" w:hAnsi="Calibri" w:cs="Calibri"/>
                <w:color w:val="000000"/>
                <w:sz w:val="20"/>
                <w:szCs w:val="20"/>
              </w:rPr>
            </w:pPr>
          </w:p>
        </w:tc>
        <w:tc>
          <w:tcPr>
            <w:tcW w:w="709" w:type="dxa"/>
            <w:tcBorders>
              <w:top w:val="nil"/>
              <w:left w:val="nil"/>
              <w:bottom w:val="single" w:sz="8" w:space="0" w:color="FFFFFF"/>
              <w:right w:val="single" w:sz="8" w:space="0" w:color="FFFFFF"/>
            </w:tcBorders>
            <w:shd w:val="clear" w:color="auto" w:fill="DDEFF1"/>
            <w:noWrap/>
            <w:vAlign w:val="center"/>
          </w:tcPr>
          <w:p w:rsidR="00E96BD3" w:rsidRPr="001328D1" w:rsidRDefault="00E96BD3" w:rsidP="00742FE3">
            <w:pPr>
              <w:spacing w:after="0"/>
              <w:jc w:val="center"/>
              <w:rPr>
                <w:rFonts w:ascii="Calibri" w:hAnsi="Calibri" w:cs="Calibri"/>
                <w:color w:val="000000"/>
                <w:sz w:val="20"/>
                <w:szCs w:val="20"/>
              </w:rPr>
            </w:pPr>
          </w:p>
        </w:tc>
        <w:tc>
          <w:tcPr>
            <w:tcW w:w="3685" w:type="dxa"/>
            <w:tcBorders>
              <w:top w:val="nil"/>
              <w:left w:val="nil"/>
              <w:bottom w:val="single" w:sz="8" w:space="0" w:color="FFFFFF"/>
              <w:right w:val="single" w:sz="8" w:space="0" w:color="FFFFFF"/>
            </w:tcBorders>
            <w:shd w:val="clear" w:color="auto" w:fill="DDEFF1"/>
            <w:noWrap/>
            <w:vAlign w:val="bottom"/>
          </w:tcPr>
          <w:p w:rsidR="00E96BD3" w:rsidRPr="001328D1" w:rsidRDefault="00E96BD3" w:rsidP="00742FE3">
            <w:pPr>
              <w:spacing w:after="0"/>
              <w:rPr>
                <w:rFonts w:ascii="Calibri" w:hAnsi="Calibri" w:cs="Calibri"/>
                <w:color w:val="000000"/>
                <w:sz w:val="20"/>
                <w:szCs w:val="20"/>
              </w:rPr>
            </w:pPr>
          </w:p>
        </w:tc>
      </w:tr>
      <w:tr w:rsidR="001328D1" w:rsidRPr="001328D1" w:rsidTr="00CB677E">
        <w:trPr>
          <w:trHeight w:val="300"/>
        </w:trPr>
        <w:tc>
          <w:tcPr>
            <w:tcW w:w="1570" w:type="dxa"/>
            <w:tcBorders>
              <w:top w:val="nil"/>
              <w:left w:val="single" w:sz="8" w:space="0" w:color="FFFFFF"/>
              <w:bottom w:val="single" w:sz="8" w:space="0" w:color="FFFFFF"/>
              <w:right w:val="single" w:sz="8" w:space="0" w:color="FFFFFF"/>
            </w:tcBorders>
            <w:shd w:val="clear" w:color="auto" w:fill="BCDFE3"/>
            <w:noWrap/>
            <w:vAlign w:val="center"/>
          </w:tcPr>
          <w:p w:rsidR="001328D1" w:rsidRPr="001328D1" w:rsidRDefault="001328D1" w:rsidP="00742FE3">
            <w:pPr>
              <w:spacing w:after="0"/>
              <w:rPr>
                <w:rFonts w:ascii="Calibri" w:hAnsi="Calibri" w:cs="Calibri"/>
                <w:bCs/>
                <w:color w:val="000000"/>
                <w:sz w:val="20"/>
                <w:szCs w:val="20"/>
              </w:rPr>
            </w:pPr>
            <w:r w:rsidRPr="001328D1">
              <w:rPr>
                <w:rFonts w:ascii="Calibri" w:hAnsi="Calibri" w:cs="Calibri"/>
                <w:bCs/>
                <w:color w:val="000000"/>
                <w:sz w:val="20"/>
                <w:szCs w:val="20"/>
              </w:rPr>
              <w:t>Feeder Baru</w:t>
            </w:r>
          </w:p>
        </w:tc>
        <w:tc>
          <w:tcPr>
            <w:tcW w:w="992" w:type="dxa"/>
            <w:tcBorders>
              <w:top w:val="nil"/>
              <w:left w:val="nil"/>
              <w:bottom w:val="single" w:sz="8" w:space="0" w:color="FFFFFF"/>
              <w:right w:val="single" w:sz="8" w:space="0" w:color="FFFFFF"/>
            </w:tcBorders>
            <w:shd w:val="clear" w:color="auto" w:fill="BCDFE3"/>
            <w:noWrap/>
            <w:vAlign w:val="center"/>
          </w:tcPr>
          <w:p w:rsidR="001328D1" w:rsidRPr="001328D1" w:rsidRDefault="001328D1" w:rsidP="00742FE3">
            <w:pPr>
              <w:spacing w:after="0"/>
              <w:jc w:val="center"/>
              <w:rPr>
                <w:rFonts w:ascii="Calibri" w:hAnsi="Calibri" w:cs="Calibri"/>
                <w:color w:val="000000"/>
                <w:sz w:val="20"/>
                <w:szCs w:val="20"/>
              </w:rPr>
            </w:pPr>
            <w:r w:rsidRPr="001328D1">
              <w:rPr>
                <w:rFonts w:ascii="Calibri" w:hAnsi="Calibri" w:cs="Calibri"/>
                <w:color w:val="000000"/>
                <w:sz w:val="20"/>
                <w:szCs w:val="20"/>
              </w:rPr>
              <w:t>kms</w:t>
            </w:r>
          </w:p>
        </w:tc>
        <w:tc>
          <w:tcPr>
            <w:tcW w:w="643" w:type="dxa"/>
            <w:tcBorders>
              <w:top w:val="nil"/>
              <w:left w:val="nil"/>
              <w:bottom w:val="single" w:sz="8" w:space="0" w:color="FFFFFF"/>
              <w:right w:val="single" w:sz="8" w:space="0" w:color="FFFFFF"/>
            </w:tcBorders>
            <w:shd w:val="clear" w:color="auto" w:fill="DDEFF1"/>
            <w:vAlign w:val="center"/>
          </w:tcPr>
          <w:p w:rsidR="001328D1" w:rsidRPr="001328D1" w:rsidRDefault="001328D1" w:rsidP="00742FE3">
            <w:pPr>
              <w:spacing w:after="0"/>
              <w:jc w:val="center"/>
              <w:rPr>
                <w:rFonts w:ascii="Calibri" w:hAnsi="Calibri" w:cs="Calibri"/>
                <w:color w:val="000000"/>
                <w:sz w:val="20"/>
                <w:szCs w:val="20"/>
              </w:rPr>
            </w:pPr>
          </w:p>
        </w:tc>
        <w:tc>
          <w:tcPr>
            <w:tcW w:w="708" w:type="dxa"/>
            <w:tcBorders>
              <w:top w:val="single" w:sz="8" w:space="0" w:color="FFFFFF"/>
              <w:left w:val="single" w:sz="8" w:space="0" w:color="FFFFFF"/>
              <w:bottom w:val="single" w:sz="8" w:space="0" w:color="FFFFFF"/>
              <w:right w:val="single" w:sz="8" w:space="0" w:color="FFFFFF"/>
            </w:tcBorders>
            <w:shd w:val="clear" w:color="auto" w:fill="DDEFF1"/>
            <w:noWrap/>
            <w:vAlign w:val="center"/>
          </w:tcPr>
          <w:p w:rsidR="001328D1" w:rsidRPr="001328D1" w:rsidRDefault="001328D1" w:rsidP="00742FE3">
            <w:pPr>
              <w:spacing w:after="0"/>
              <w:jc w:val="center"/>
              <w:rPr>
                <w:rFonts w:ascii="Calibri" w:hAnsi="Calibri" w:cs="Calibri"/>
                <w:color w:val="000000"/>
                <w:sz w:val="20"/>
                <w:szCs w:val="20"/>
              </w:rPr>
            </w:pPr>
          </w:p>
        </w:tc>
        <w:tc>
          <w:tcPr>
            <w:tcW w:w="775" w:type="dxa"/>
            <w:tcBorders>
              <w:top w:val="nil"/>
              <w:left w:val="nil"/>
              <w:bottom w:val="single" w:sz="8" w:space="0" w:color="FFFFFF"/>
              <w:right w:val="single" w:sz="8" w:space="0" w:color="FFFFFF"/>
            </w:tcBorders>
            <w:shd w:val="clear" w:color="auto" w:fill="DDEFF1"/>
            <w:vAlign w:val="center"/>
          </w:tcPr>
          <w:p w:rsidR="001328D1" w:rsidRPr="001328D1" w:rsidRDefault="001328D1" w:rsidP="00742FE3">
            <w:pPr>
              <w:spacing w:after="0"/>
              <w:jc w:val="center"/>
              <w:rPr>
                <w:rFonts w:ascii="Calibri" w:hAnsi="Calibri" w:cs="Calibri"/>
                <w:color w:val="000000"/>
                <w:sz w:val="20"/>
                <w:szCs w:val="20"/>
              </w:rPr>
            </w:pPr>
            <w:r w:rsidRPr="001328D1">
              <w:rPr>
                <w:rFonts w:ascii="Calibri" w:hAnsi="Calibri" w:cs="Calibri"/>
                <w:color w:val="000000"/>
                <w:sz w:val="20"/>
                <w:szCs w:val="20"/>
              </w:rPr>
              <w:t>5.5</w:t>
            </w:r>
          </w:p>
        </w:tc>
        <w:tc>
          <w:tcPr>
            <w:tcW w:w="709" w:type="dxa"/>
            <w:tcBorders>
              <w:top w:val="nil"/>
              <w:left w:val="nil"/>
              <w:bottom w:val="single" w:sz="8" w:space="0" w:color="FFFFFF"/>
              <w:right w:val="single" w:sz="8" w:space="0" w:color="FFFFFF"/>
            </w:tcBorders>
            <w:shd w:val="clear" w:color="auto" w:fill="DDEFF1"/>
            <w:noWrap/>
            <w:vAlign w:val="center"/>
          </w:tcPr>
          <w:p w:rsidR="001328D1" w:rsidRPr="001328D1" w:rsidRDefault="001328D1" w:rsidP="00742FE3">
            <w:pPr>
              <w:spacing w:after="0"/>
              <w:jc w:val="center"/>
              <w:rPr>
                <w:rFonts w:ascii="Calibri" w:hAnsi="Calibri" w:cs="Calibri"/>
                <w:color w:val="000000"/>
                <w:sz w:val="20"/>
                <w:szCs w:val="20"/>
              </w:rPr>
            </w:pPr>
          </w:p>
        </w:tc>
        <w:tc>
          <w:tcPr>
            <w:tcW w:w="3685" w:type="dxa"/>
            <w:tcBorders>
              <w:top w:val="nil"/>
              <w:left w:val="nil"/>
              <w:bottom w:val="single" w:sz="8" w:space="0" w:color="FFFFFF"/>
              <w:right w:val="single" w:sz="8" w:space="0" w:color="FFFFFF"/>
            </w:tcBorders>
            <w:shd w:val="clear" w:color="auto" w:fill="DDEFF1"/>
            <w:noWrap/>
            <w:vAlign w:val="bottom"/>
          </w:tcPr>
          <w:p w:rsidR="001328D1" w:rsidRPr="001328D1" w:rsidRDefault="001328D1" w:rsidP="00742FE3">
            <w:pPr>
              <w:spacing w:after="0"/>
              <w:rPr>
                <w:rFonts w:ascii="Calibri" w:hAnsi="Calibri" w:cs="Calibri"/>
                <w:color w:val="000000"/>
                <w:sz w:val="20"/>
                <w:szCs w:val="20"/>
              </w:rPr>
            </w:pPr>
            <w:r w:rsidRPr="001328D1">
              <w:rPr>
                <w:rFonts w:ascii="Calibri" w:hAnsi="Calibri" w:cs="Calibri"/>
                <w:color w:val="000000"/>
                <w:sz w:val="20"/>
                <w:szCs w:val="20"/>
              </w:rPr>
              <w:t>Feeder Nunukan 8</w:t>
            </w:r>
          </w:p>
        </w:tc>
      </w:tr>
      <w:tr w:rsidR="00F305B5" w:rsidRPr="001328D1" w:rsidTr="00CB677E">
        <w:trPr>
          <w:trHeight w:val="300"/>
        </w:trPr>
        <w:tc>
          <w:tcPr>
            <w:tcW w:w="1570" w:type="dxa"/>
            <w:tcBorders>
              <w:top w:val="nil"/>
              <w:left w:val="single" w:sz="8" w:space="0" w:color="FFFFFF"/>
              <w:bottom w:val="single" w:sz="8" w:space="0" w:color="FFFFFF"/>
              <w:right w:val="single" w:sz="8" w:space="0" w:color="FFFFFF"/>
            </w:tcBorders>
            <w:shd w:val="clear" w:color="auto" w:fill="BCDFE3"/>
            <w:noWrap/>
            <w:vAlign w:val="center"/>
          </w:tcPr>
          <w:p w:rsidR="00F305B5" w:rsidRPr="001328D1" w:rsidRDefault="00F305B5" w:rsidP="00742FE3">
            <w:pPr>
              <w:spacing w:after="0"/>
              <w:rPr>
                <w:rFonts w:ascii="Calibri" w:hAnsi="Calibri" w:cs="Calibri"/>
                <w:bCs/>
                <w:color w:val="000000"/>
                <w:sz w:val="20"/>
                <w:szCs w:val="20"/>
              </w:rPr>
            </w:pPr>
            <w:r>
              <w:rPr>
                <w:rFonts w:ascii="Calibri" w:hAnsi="Calibri" w:cs="Calibri"/>
                <w:bCs/>
                <w:color w:val="000000"/>
                <w:sz w:val="20"/>
                <w:szCs w:val="20"/>
              </w:rPr>
              <w:lastRenderedPageBreak/>
              <w:t>Feeder Express</w:t>
            </w:r>
          </w:p>
        </w:tc>
        <w:tc>
          <w:tcPr>
            <w:tcW w:w="992" w:type="dxa"/>
            <w:tcBorders>
              <w:top w:val="nil"/>
              <w:left w:val="nil"/>
              <w:bottom w:val="single" w:sz="8" w:space="0" w:color="FFFFFF"/>
              <w:right w:val="single" w:sz="8" w:space="0" w:color="FFFFFF"/>
            </w:tcBorders>
            <w:shd w:val="clear" w:color="auto" w:fill="BCDFE3"/>
            <w:noWrap/>
            <w:vAlign w:val="center"/>
          </w:tcPr>
          <w:p w:rsidR="00F305B5" w:rsidRPr="001328D1" w:rsidRDefault="00F305B5" w:rsidP="00742FE3">
            <w:pPr>
              <w:spacing w:after="0"/>
              <w:jc w:val="center"/>
              <w:rPr>
                <w:rFonts w:ascii="Calibri" w:hAnsi="Calibri" w:cs="Calibri"/>
                <w:color w:val="000000"/>
                <w:sz w:val="20"/>
                <w:szCs w:val="20"/>
              </w:rPr>
            </w:pPr>
            <w:r>
              <w:rPr>
                <w:rFonts w:ascii="Calibri" w:hAnsi="Calibri" w:cs="Calibri"/>
                <w:color w:val="000000"/>
                <w:sz w:val="20"/>
                <w:szCs w:val="20"/>
              </w:rPr>
              <w:t>kms</w:t>
            </w:r>
          </w:p>
        </w:tc>
        <w:tc>
          <w:tcPr>
            <w:tcW w:w="643" w:type="dxa"/>
            <w:tcBorders>
              <w:top w:val="nil"/>
              <w:left w:val="nil"/>
              <w:bottom w:val="single" w:sz="8" w:space="0" w:color="FFFFFF"/>
              <w:right w:val="single" w:sz="8" w:space="0" w:color="FFFFFF"/>
            </w:tcBorders>
            <w:shd w:val="clear" w:color="auto" w:fill="DDEFF1"/>
            <w:vAlign w:val="center"/>
          </w:tcPr>
          <w:p w:rsidR="00F305B5" w:rsidRPr="001328D1" w:rsidRDefault="00F305B5" w:rsidP="00742FE3">
            <w:pPr>
              <w:spacing w:after="0"/>
              <w:jc w:val="center"/>
              <w:rPr>
                <w:rFonts w:ascii="Calibri" w:hAnsi="Calibri" w:cs="Calibri"/>
                <w:color w:val="000000"/>
                <w:sz w:val="20"/>
                <w:szCs w:val="20"/>
              </w:rPr>
            </w:pPr>
          </w:p>
        </w:tc>
        <w:tc>
          <w:tcPr>
            <w:tcW w:w="708" w:type="dxa"/>
            <w:tcBorders>
              <w:top w:val="single" w:sz="8" w:space="0" w:color="FFFFFF"/>
              <w:left w:val="single" w:sz="8" w:space="0" w:color="FFFFFF"/>
              <w:bottom w:val="single" w:sz="8" w:space="0" w:color="FFFFFF"/>
              <w:right w:val="single" w:sz="8" w:space="0" w:color="FFFFFF"/>
            </w:tcBorders>
            <w:shd w:val="clear" w:color="auto" w:fill="DDEFF1"/>
            <w:noWrap/>
            <w:vAlign w:val="center"/>
          </w:tcPr>
          <w:p w:rsidR="00F305B5" w:rsidRPr="001328D1" w:rsidRDefault="00F305B5" w:rsidP="00742FE3">
            <w:pPr>
              <w:spacing w:after="0"/>
              <w:jc w:val="center"/>
              <w:rPr>
                <w:rFonts w:ascii="Calibri" w:hAnsi="Calibri" w:cs="Calibri"/>
                <w:color w:val="000000"/>
                <w:sz w:val="20"/>
                <w:szCs w:val="20"/>
              </w:rPr>
            </w:pPr>
            <w:r>
              <w:rPr>
                <w:rFonts w:ascii="Calibri" w:hAnsi="Calibri" w:cs="Calibri"/>
                <w:color w:val="000000"/>
                <w:sz w:val="20"/>
                <w:szCs w:val="20"/>
              </w:rPr>
              <w:t>16</w:t>
            </w:r>
          </w:p>
        </w:tc>
        <w:tc>
          <w:tcPr>
            <w:tcW w:w="775" w:type="dxa"/>
            <w:tcBorders>
              <w:top w:val="nil"/>
              <w:left w:val="nil"/>
              <w:bottom w:val="single" w:sz="8" w:space="0" w:color="FFFFFF"/>
              <w:right w:val="single" w:sz="8" w:space="0" w:color="FFFFFF"/>
            </w:tcBorders>
            <w:shd w:val="clear" w:color="auto" w:fill="DDEFF1"/>
            <w:vAlign w:val="center"/>
          </w:tcPr>
          <w:p w:rsidR="00F305B5" w:rsidRPr="001328D1" w:rsidRDefault="00F305B5" w:rsidP="00742FE3">
            <w:pPr>
              <w:spacing w:after="0"/>
              <w:jc w:val="center"/>
              <w:rPr>
                <w:rFonts w:ascii="Calibri" w:hAnsi="Calibri" w:cs="Calibri"/>
                <w:color w:val="000000"/>
                <w:sz w:val="20"/>
                <w:szCs w:val="20"/>
              </w:rPr>
            </w:pPr>
          </w:p>
        </w:tc>
        <w:tc>
          <w:tcPr>
            <w:tcW w:w="709" w:type="dxa"/>
            <w:tcBorders>
              <w:top w:val="nil"/>
              <w:left w:val="nil"/>
              <w:bottom w:val="single" w:sz="8" w:space="0" w:color="FFFFFF"/>
              <w:right w:val="single" w:sz="8" w:space="0" w:color="FFFFFF"/>
            </w:tcBorders>
            <w:shd w:val="clear" w:color="auto" w:fill="DDEFF1"/>
            <w:noWrap/>
            <w:vAlign w:val="center"/>
          </w:tcPr>
          <w:p w:rsidR="00F305B5" w:rsidRPr="001328D1" w:rsidRDefault="00F305B5" w:rsidP="00742FE3">
            <w:pPr>
              <w:spacing w:after="0"/>
              <w:jc w:val="center"/>
              <w:rPr>
                <w:rFonts w:ascii="Calibri" w:hAnsi="Calibri" w:cs="Calibri"/>
                <w:color w:val="000000"/>
                <w:sz w:val="20"/>
                <w:szCs w:val="20"/>
              </w:rPr>
            </w:pPr>
          </w:p>
        </w:tc>
        <w:tc>
          <w:tcPr>
            <w:tcW w:w="3685" w:type="dxa"/>
            <w:tcBorders>
              <w:top w:val="nil"/>
              <w:left w:val="nil"/>
              <w:bottom w:val="single" w:sz="8" w:space="0" w:color="FFFFFF"/>
              <w:right w:val="single" w:sz="8" w:space="0" w:color="FFFFFF"/>
            </w:tcBorders>
            <w:shd w:val="clear" w:color="auto" w:fill="DDEFF1"/>
            <w:noWrap/>
            <w:vAlign w:val="bottom"/>
          </w:tcPr>
          <w:p w:rsidR="00F305B5" w:rsidRPr="001328D1" w:rsidRDefault="00F305B5" w:rsidP="00742FE3">
            <w:pPr>
              <w:spacing w:after="0"/>
              <w:rPr>
                <w:rFonts w:ascii="Calibri" w:hAnsi="Calibri" w:cs="Calibri"/>
                <w:color w:val="000000"/>
                <w:sz w:val="20"/>
                <w:szCs w:val="20"/>
              </w:rPr>
            </w:pPr>
            <w:r>
              <w:rPr>
                <w:rFonts w:ascii="Calibri" w:hAnsi="Calibri" w:cs="Calibri"/>
                <w:color w:val="000000"/>
                <w:sz w:val="20"/>
                <w:szCs w:val="20"/>
              </w:rPr>
              <w:t>Feeder Express PLTU Malinau</w:t>
            </w:r>
          </w:p>
        </w:tc>
      </w:tr>
      <w:tr w:rsidR="00F305B5" w:rsidRPr="001328D1" w:rsidTr="00CB677E">
        <w:trPr>
          <w:trHeight w:val="300"/>
        </w:trPr>
        <w:tc>
          <w:tcPr>
            <w:tcW w:w="1570" w:type="dxa"/>
            <w:tcBorders>
              <w:top w:val="nil"/>
              <w:left w:val="single" w:sz="8" w:space="0" w:color="FFFFFF"/>
              <w:bottom w:val="single" w:sz="8" w:space="0" w:color="FFFFFF"/>
              <w:right w:val="single" w:sz="8" w:space="0" w:color="FFFFFF"/>
            </w:tcBorders>
            <w:shd w:val="clear" w:color="auto" w:fill="BCDFE3"/>
            <w:noWrap/>
            <w:vAlign w:val="center"/>
          </w:tcPr>
          <w:p w:rsidR="00F305B5" w:rsidRPr="00683446" w:rsidRDefault="00F305B5" w:rsidP="00735999">
            <w:pPr>
              <w:rPr>
                <w:rFonts w:ascii="Calibri" w:hAnsi="Calibri" w:cs="Calibri"/>
                <w:bCs/>
                <w:color w:val="000000" w:themeColor="text1"/>
                <w:sz w:val="20"/>
                <w:szCs w:val="20"/>
              </w:rPr>
            </w:pPr>
            <w:r w:rsidRPr="00683446">
              <w:rPr>
                <w:rFonts w:ascii="Calibri" w:hAnsi="Calibri" w:cs="Calibri"/>
                <w:bCs/>
                <w:color w:val="000000" w:themeColor="text1"/>
                <w:sz w:val="20"/>
                <w:szCs w:val="20"/>
              </w:rPr>
              <w:t xml:space="preserve">Penyulang </w:t>
            </w:r>
            <w:r>
              <w:rPr>
                <w:rFonts w:ascii="Calibri" w:hAnsi="Calibri" w:cs="Calibri"/>
                <w:bCs/>
                <w:color w:val="000000" w:themeColor="text1"/>
                <w:sz w:val="20"/>
                <w:szCs w:val="20"/>
              </w:rPr>
              <w:t>Baru</w:t>
            </w:r>
          </w:p>
        </w:tc>
        <w:tc>
          <w:tcPr>
            <w:tcW w:w="992" w:type="dxa"/>
            <w:tcBorders>
              <w:top w:val="nil"/>
              <w:left w:val="nil"/>
              <w:bottom w:val="single" w:sz="8" w:space="0" w:color="FFFFFF"/>
              <w:right w:val="single" w:sz="8" w:space="0" w:color="FFFFFF"/>
            </w:tcBorders>
            <w:shd w:val="clear" w:color="auto" w:fill="BCDFE3"/>
            <w:noWrap/>
            <w:vAlign w:val="center"/>
          </w:tcPr>
          <w:p w:rsidR="00F305B5" w:rsidRPr="00C9271E" w:rsidRDefault="00F305B5" w:rsidP="00735999">
            <w:pPr>
              <w:jc w:val="center"/>
              <w:rPr>
                <w:rFonts w:ascii="Calibri" w:hAnsi="Calibri" w:cs="Calibri"/>
                <w:color w:val="000000" w:themeColor="text1"/>
                <w:sz w:val="20"/>
                <w:szCs w:val="20"/>
              </w:rPr>
            </w:pPr>
            <w:r w:rsidRPr="00C9271E">
              <w:rPr>
                <w:rFonts w:ascii="Calibri" w:hAnsi="Calibri" w:cs="Calibri"/>
                <w:color w:val="000000" w:themeColor="text1"/>
                <w:sz w:val="20"/>
                <w:szCs w:val="20"/>
              </w:rPr>
              <w:t>kms</w:t>
            </w:r>
          </w:p>
        </w:tc>
        <w:tc>
          <w:tcPr>
            <w:tcW w:w="643" w:type="dxa"/>
            <w:tcBorders>
              <w:top w:val="nil"/>
              <w:left w:val="nil"/>
              <w:bottom w:val="single" w:sz="8" w:space="0" w:color="FFFFFF"/>
              <w:right w:val="single" w:sz="8" w:space="0" w:color="FFFFFF"/>
            </w:tcBorders>
            <w:shd w:val="clear" w:color="auto" w:fill="DDEFF1"/>
            <w:vAlign w:val="center"/>
          </w:tcPr>
          <w:p w:rsidR="00F305B5" w:rsidRPr="00C9271E" w:rsidRDefault="00F305B5" w:rsidP="00735999">
            <w:pPr>
              <w:jc w:val="center"/>
              <w:rPr>
                <w:rFonts w:ascii="Calibri" w:hAnsi="Calibri" w:cs="Calibri"/>
                <w:color w:val="000000" w:themeColor="text1"/>
                <w:sz w:val="20"/>
                <w:szCs w:val="20"/>
              </w:rPr>
            </w:pPr>
          </w:p>
        </w:tc>
        <w:tc>
          <w:tcPr>
            <w:tcW w:w="708" w:type="dxa"/>
            <w:tcBorders>
              <w:top w:val="single" w:sz="8" w:space="0" w:color="FFFFFF"/>
              <w:left w:val="single" w:sz="8" w:space="0" w:color="FFFFFF"/>
              <w:bottom w:val="single" w:sz="8" w:space="0" w:color="FFFFFF"/>
              <w:right w:val="single" w:sz="8" w:space="0" w:color="FFFFFF"/>
            </w:tcBorders>
            <w:shd w:val="clear" w:color="auto" w:fill="DDEFF1"/>
            <w:noWrap/>
            <w:vAlign w:val="center"/>
          </w:tcPr>
          <w:p w:rsidR="00F305B5" w:rsidRPr="00C9271E" w:rsidRDefault="00F305B5" w:rsidP="00735999">
            <w:pPr>
              <w:jc w:val="center"/>
              <w:rPr>
                <w:rFonts w:ascii="Calibri" w:hAnsi="Calibri" w:cs="Calibri"/>
                <w:color w:val="000000" w:themeColor="text1"/>
                <w:sz w:val="20"/>
                <w:szCs w:val="20"/>
              </w:rPr>
            </w:pPr>
            <w:r w:rsidRPr="00C9271E">
              <w:rPr>
                <w:rFonts w:ascii="Calibri" w:hAnsi="Calibri" w:cs="Calibri"/>
                <w:color w:val="000000" w:themeColor="text1"/>
                <w:sz w:val="20"/>
                <w:szCs w:val="20"/>
              </w:rPr>
              <w:t>6,0</w:t>
            </w:r>
          </w:p>
        </w:tc>
        <w:tc>
          <w:tcPr>
            <w:tcW w:w="775" w:type="dxa"/>
            <w:tcBorders>
              <w:top w:val="nil"/>
              <w:left w:val="nil"/>
              <w:bottom w:val="single" w:sz="8" w:space="0" w:color="FFFFFF"/>
              <w:right w:val="single" w:sz="8" w:space="0" w:color="FFFFFF"/>
            </w:tcBorders>
            <w:shd w:val="clear" w:color="auto" w:fill="DDEFF1"/>
            <w:vAlign w:val="center"/>
          </w:tcPr>
          <w:p w:rsidR="00F305B5" w:rsidRPr="00C9271E" w:rsidRDefault="00F305B5" w:rsidP="00735999">
            <w:pPr>
              <w:jc w:val="center"/>
              <w:rPr>
                <w:rFonts w:ascii="Calibri" w:hAnsi="Calibri" w:cs="Calibri"/>
                <w:color w:val="000000" w:themeColor="text1"/>
                <w:sz w:val="20"/>
                <w:szCs w:val="20"/>
              </w:rPr>
            </w:pPr>
          </w:p>
        </w:tc>
        <w:tc>
          <w:tcPr>
            <w:tcW w:w="709" w:type="dxa"/>
            <w:tcBorders>
              <w:top w:val="nil"/>
              <w:left w:val="nil"/>
              <w:bottom w:val="single" w:sz="8" w:space="0" w:color="FFFFFF"/>
              <w:right w:val="single" w:sz="8" w:space="0" w:color="FFFFFF"/>
            </w:tcBorders>
            <w:shd w:val="clear" w:color="auto" w:fill="DDEFF1"/>
            <w:noWrap/>
            <w:vAlign w:val="center"/>
          </w:tcPr>
          <w:p w:rsidR="00F305B5" w:rsidRPr="00C9271E" w:rsidRDefault="00F305B5" w:rsidP="00735999">
            <w:pPr>
              <w:jc w:val="center"/>
              <w:rPr>
                <w:rFonts w:ascii="Calibri" w:hAnsi="Calibri" w:cs="Calibri"/>
                <w:color w:val="000000" w:themeColor="text1"/>
                <w:sz w:val="20"/>
                <w:szCs w:val="20"/>
              </w:rPr>
            </w:pPr>
          </w:p>
        </w:tc>
        <w:tc>
          <w:tcPr>
            <w:tcW w:w="3685" w:type="dxa"/>
            <w:tcBorders>
              <w:top w:val="nil"/>
              <w:left w:val="nil"/>
              <w:bottom w:val="single" w:sz="8" w:space="0" w:color="FFFFFF"/>
              <w:right w:val="single" w:sz="8" w:space="0" w:color="FFFFFF"/>
            </w:tcBorders>
            <w:shd w:val="clear" w:color="auto" w:fill="DDEFF1"/>
            <w:noWrap/>
            <w:vAlign w:val="bottom"/>
          </w:tcPr>
          <w:p w:rsidR="00F305B5" w:rsidRPr="00C9271E" w:rsidRDefault="00F305B5" w:rsidP="00735999">
            <w:pPr>
              <w:rPr>
                <w:rFonts w:ascii="Calibri" w:hAnsi="Calibri" w:cs="Calibri"/>
                <w:color w:val="000000" w:themeColor="text1"/>
                <w:sz w:val="20"/>
                <w:szCs w:val="20"/>
              </w:rPr>
            </w:pPr>
            <w:r w:rsidRPr="00C9271E">
              <w:rPr>
                <w:rFonts w:ascii="Calibri" w:hAnsi="Calibri" w:cs="Calibri"/>
                <w:color w:val="000000" w:themeColor="text1"/>
                <w:sz w:val="20"/>
                <w:szCs w:val="20"/>
              </w:rPr>
              <w:t xml:space="preserve">Mengambil alih sebagian beban penyulang BR.3 Berau </w:t>
            </w:r>
          </w:p>
        </w:tc>
      </w:tr>
      <w:tr w:rsidR="00F305B5" w:rsidRPr="001328D1" w:rsidTr="00CB677E">
        <w:trPr>
          <w:trHeight w:val="300"/>
        </w:trPr>
        <w:tc>
          <w:tcPr>
            <w:tcW w:w="1570" w:type="dxa"/>
            <w:tcBorders>
              <w:top w:val="nil"/>
              <w:left w:val="single" w:sz="8" w:space="0" w:color="FFFFFF"/>
              <w:bottom w:val="single" w:sz="8" w:space="0" w:color="FFFFFF"/>
              <w:right w:val="single" w:sz="8" w:space="0" w:color="FFFFFF"/>
            </w:tcBorders>
            <w:shd w:val="clear" w:color="auto" w:fill="BCDFE3"/>
            <w:noWrap/>
            <w:vAlign w:val="center"/>
          </w:tcPr>
          <w:p w:rsidR="00F305B5" w:rsidRPr="00683446" w:rsidRDefault="00F305B5" w:rsidP="00735999">
            <w:pPr>
              <w:rPr>
                <w:rFonts w:ascii="Calibri" w:hAnsi="Calibri" w:cs="Calibri"/>
                <w:bCs/>
                <w:color w:val="000000" w:themeColor="text1"/>
                <w:sz w:val="20"/>
                <w:szCs w:val="20"/>
              </w:rPr>
            </w:pPr>
            <w:r w:rsidRPr="00683446">
              <w:rPr>
                <w:rFonts w:ascii="Calibri" w:hAnsi="Calibri" w:cs="Calibri"/>
                <w:bCs/>
                <w:color w:val="000000" w:themeColor="text1"/>
                <w:sz w:val="20"/>
                <w:szCs w:val="20"/>
              </w:rPr>
              <w:t xml:space="preserve">Penyulang </w:t>
            </w:r>
            <w:r>
              <w:rPr>
                <w:rFonts w:ascii="Calibri" w:hAnsi="Calibri" w:cs="Calibri"/>
                <w:bCs/>
                <w:color w:val="000000" w:themeColor="text1"/>
                <w:sz w:val="20"/>
                <w:szCs w:val="20"/>
              </w:rPr>
              <w:t>Baru</w:t>
            </w:r>
          </w:p>
        </w:tc>
        <w:tc>
          <w:tcPr>
            <w:tcW w:w="992" w:type="dxa"/>
            <w:tcBorders>
              <w:top w:val="nil"/>
              <w:left w:val="nil"/>
              <w:bottom w:val="single" w:sz="8" w:space="0" w:color="FFFFFF"/>
              <w:right w:val="single" w:sz="8" w:space="0" w:color="FFFFFF"/>
            </w:tcBorders>
            <w:shd w:val="clear" w:color="auto" w:fill="BCDFE3"/>
            <w:noWrap/>
            <w:vAlign w:val="center"/>
          </w:tcPr>
          <w:p w:rsidR="00F305B5" w:rsidRPr="00C9271E" w:rsidRDefault="00F305B5" w:rsidP="00735999">
            <w:pPr>
              <w:jc w:val="center"/>
              <w:rPr>
                <w:rFonts w:ascii="Calibri" w:hAnsi="Calibri" w:cs="Calibri"/>
                <w:color w:val="000000" w:themeColor="text1"/>
                <w:sz w:val="20"/>
                <w:szCs w:val="20"/>
              </w:rPr>
            </w:pPr>
            <w:r w:rsidRPr="00C9271E">
              <w:rPr>
                <w:rFonts w:ascii="Calibri" w:hAnsi="Calibri" w:cs="Calibri"/>
                <w:color w:val="000000" w:themeColor="text1"/>
                <w:sz w:val="20"/>
                <w:szCs w:val="20"/>
              </w:rPr>
              <w:t>kms</w:t>
            </w:r>
          </w:p>
        </w:tc>
        <w:tc>
          <w:tcPr>
            <w:tcW w:w="643" w:type="dxa"/>
            <w:tcBorders>
              <w:top w:val="nil"/>
              <w:left w:val="nil"/>
              <w:bottom w:val="single" w:sz="8" w:space="0" w:color="FFFFFF"/>
              <w:right w:val="single" w:sz="8" w:space="0" w:color="FFFFFF"/>
            </w:tcBorders>
            <w:shd w:val="clear" w:color="auto" w:fill="DDEFF1"/>
            <w:vAlign w:val="center"/>
          </w:tcPr>
          <w:p w:rsidR="00F305B5" w:rsidRPr="00C9271E" w:rsidRDefault="00F305B5" w:rsidP="00735999">
            <w:pPr>
              <w:jc w:val="center"/>
              <w:rPr>
                <w:rFonts w:ascii="Calibri" w:hAnsi="Calibri" w:cs="Calibri"/>
                <w:color w:val="000000" w:themeColor="text1"/>
                <w:sz w:val="20"/>
                <w:szCs w:val="20"/>
              </w:rPr>
            </w:pPr>
            <w:r w:rsidRPr="00C9271E">
              <w:rPr>
                <w:rFonts w:ascii="Calibri" w:hAnsi="Calibri" w:cs="Calibri"/>
                <w:color w:val="000000" w:themeColor="text1"/>
                <w:sz w:val="20"/>
                <w:szCs w:val="20"/>
              </w:rPr>
              <w:t>0,3</w:t>
            </w:r>
          </w:p>
        </w:tc>
        <w:tc>
          <w:tcPr>
            <w:tcW w:w="708" w:type="dxa"/>
            <w:tcBorders>
              <w:top w:val="single" w:sz="8" w:space="0" w:color="FFFFFF"/>
              <w:left w:val="single" w:sz="8" w:space="0" w:color="FFFFFF"/>
              <w:bottom w:val="single" w:sz="8" w:space="0" w:color="FFFFFF"/>
              <w:right w:val="single" w:sz="8" w:space="0" w:color="FFFFFF"/>
            </w:tcBorders>
            <w:shd w:val="clear" w:color="auto" w:fill="DDEFF1"/>
            <w:noWrap/>
            <w:vAlign w:val="center"/>
          </w:tcPr>
          <w:p w:rsidR="00F305B5" w:rsidRPr="00C9271E" w:rsidRDefault="00F305B5" w:rsidP="00735999">
            <w:pPr>
              <w:jc w:val="center"/>
              <w:rPr>
                <w:rFonts w:ascii="Calibri" w:hAnsi="Calibri" w:cs="Calibri"/>
                <w:color w:val="000000" w:themeColor="text1"/>
                <w:sz w:val="20"/>
                <w:szCs w:val="20"/>
              </w:rPr>
            </w:pPr>
          </w:p>
        </w:tc>
        <w:tc>
          <w:tcPr>
            <w:tcW w:w="775" w:type="dxa"/>
            <w:tcBorders>
              <w:top w:val="nil"/>
              <w:left w:val="nil"/>
              <w:bottom w:val="single" w:sz="8" w:space="0" w:color="FFFFFF"/>
              <w:right w:val="single" w:sz="8" w:space="0" w:color="FFFFFF"/>
            </w:tcBorders>
            <w:shd w:val="clear" w:color="auto" w:fill="DDEFF1"/>
            <w:vAlign w:val="center"/>
          </w:tcPr>
          <w:p w:rsidR="00F305B5" w:rsidRPr="00C9271E" w:rsidRDefault="00F305B5" w:rsidP="00735999">
            <w:pPr>
              <w:jc w:val="center"/>
              <w:rPr>
                <w:rFonts w:ascii="Calibri" w:hAnsi="Calibri" w:cs="Calibri"/>
                <w:color w:val="000000" w:themeColor="text1"/>
                <w:sz w:val="20"/>
                <w:szCs w:val="20"/>
              </w:rPr>
            </w:pPr>
          </w:p>
        </w:tc>
        <w:tc>
          <w:tcPr>
            <w:tcW w:w="709" w:type="dxa"/>
            <w:tcBorders>
              <w:top w:val="nil"/>
              <w:left w:val="nil"/>
              <w:bottom w:val="single" w:sz="8" w:space="0" w:color="FFFFFF"/>
              <w:right w:val="single" w:sz="8" w:space="0" w:color="FFFFFF"/>
            </w:tcBorders>
            <w:shd w:val="clear" w:color="auto" w:fill="DDEFF1"/>
            <w:noWrap/>
            <w:vAlign w:val="center"/>
          </w:tcPr>
          <w:p w:rsidR="00F305B5" w:rsidRPr="00C9271E" w:rsidRDefault="00F305B5" w:rsidP="00735999">
            <w:pPr>
              <w:jc w:val="center"/>
              <w:rPr>
                <w:rFonts w:ascii="Calibri" w:hAnsi="Calibri" w:cs="Calibri"/>
                <w:color w:val="000000" w:themeColor="text1"/>
                <w:sz w:val="20"/>
                <w:szCs w:val="20"/>
              </w:rPr>
            </w:pPr>
          </w:p>
        </w:tc>
        <w:tc>
          <w:tcPr>
            <w:tcW w:w="3685" w:type="dxa"/>
            <w:tcBorders>
              <w:top w:val="nil"/>
              <w:left w:val="nil"/>
              <w:bottom w:val="single" w:sz="8" w:space="0" w:color="FFFFFF"/>
              <w:right w:val="single" w:sz="8" w:space="0" w:color="FFFFFF"/>
            </w:tcBorders>
            <w:shd w:val="clear" w:color="auto" w:fill="DDEFF1"/>
            <w:noWrap/>
            <w:vAlign w:val="bottom"/>
          </w:tcPr>
          <w:p w:rsidR="00F305B5" w:rsidRPr="00C9271E" w:rsidRDefault="00F305B5" w:rsidP="00735999">
            <w:pPr>
              <w:rPr>
                <w:rFonts w:ascii="Calibri" w:hAnsi="Calibri" w:cs="Calibri"/>
                <w:color w:val="000000" w:themeColor="text1"/>
                <w:sz w:val="20"/>
                <w:szCs w:val="20"/>
              </w:rPr>
            </w:pPr>
            <w:r w:rsidRPr="00C9271E">
              <w:rPr>
                <w:rFonts w:ascii="Calibri" w:hAnsi="Calibri" w:cs="Calibri"/>
                <w:color w:val="000000" w:themeColor="text1"/>
                <w:sz w:val="20"/>
                <w:szCs w:val="20"/>
              </w:rPr>
              <w:t xml:space="preserve">Mengambil alih sebagian beban penyulang  SL 1 Tanjung Selor </w:t>
            </w:r>
          </w:p>
        </w:tc>
      </w:tr>
      <w:tr w:rsidR="00F305B5" w:rsidRPr="001328D1" w:rsidTr="00CB677E">
        <w:trPr>
          <w:trHeight w:val="300"/>
        </w:trPr>
        <w:tc>
          <w:tcPr>
            <w:tcW w:w="1570" w:type="dxa"/>
            <w:tcBorders>
              <w:top w:val="nil"/>
              <w:left w:val="single" w:sz="8" w:space="0" w:color="FFFFFF"/>
              <w:bottom w:val="single" w:sz="8" w:space="0" w:color="FFFFFF"/>
              <w:right w:val="single" w:sz="8" w:space="0" w:color="FFFFFF"/>
            </w:tcBorders>
            <w:shd w:val="clear" w:color="auto" w:fill="BCDFE3"/>
            <w:noWrap/>
            <w:vAlign w:val="center"/>
          </w:tcPr>
          <w:p w:rsidR="00F305B5" w:rsidRPr="00683446" w:rsidRDefault="00F305B5" w:rsidP="00735999">
            <w:pPr>
              <w:rPr>
                <w:rFonts w:ascii="Calibri" w:hAnsi="Calibri" w:cs="Calibri"/>
                <w:bCs/>
                <w:color w:val="000000" w:themeColor="text1"/>
                <w:sz w:val="20"/>
                <w:szCs w:val="20"/>
              </w:rPr>
            </w:pPr>
            <w:r w:rsidRPr="00683446">
              <w:rPr>
                <w:rFonts w:ascii="Calibri" w:hAnsi="Calibri" w:cs="Calibri"/>
                <w:bCs/>
                <w:color w:val="000000" w:themeColor="text1"/>
                <w:sz w:val="20"/>
                <w:szCs w:val="20"/>
              </w:rPr>
              <w:t xml:space="preserve">Penyulang </w:t>
            </w:r>
            <w:r>
              <w:rPr>
                <w:rFonts w:ascii="Calibri" w:hAnsi="Calibri" w:cs="Calibri"/>
                <w:bCs/>
                <w:color w:val="000000" w:themeColor="text1"/>
                <w:sz w:val="20"/>
                <w:szCs w:val="20"/>
              </w:rPr>
              <w:t>Baru</w:t>
            </w:r>
          </w:p>
        </w:tc>
        <w:tc>
          <w:tcPr>
            <w:tcW w:w="992" w:type="dxa"/>
            <w:tcBorders>
              <w:top w:val="nil"/>
              <w:left w:val="nil"/>
              <w:bottom w:val="single" w:sz="8" w:space="0" w:color="FFFFFF"/>
              <w:right w:val="single" w:sz="8" w:space="0" w:color="FFFFFF"/>
            </w:tcBorders>
            <w:shd w:val="clear" w:color="auto" w:fill="BCDFE3"/>
            <w:noWrap/>
            <w:vAlign w:val="center"/>
          </w:tcPr>
          <w:p w:rsidR="00F305B5" w:rsidRPr="00C9271E" w:rsidRDefault="00F305B5" w:rsidP="00735999">
            <w:pPr>
              <w:jc w:val="center"/>
              <w:rPr>
                <w:rFonts w:ascii="Calibri" w:hAnsi="Calibri" w:cs="Calibri"/>
                <w:color w:val="000000" w:themeColor="text1"/>
                <w:sz w:val="20"/>
                <w:szCs w:val="20"/>
              </w:rPr>
            </w:pPr>
            <w:r w:rsidRPr="00C9271E">
              <w:rPr>
                <w:rFonts w:ascii="Calibri" w:hAnsi="Calibri" w:cs="Calibri"/>
                <w:color w:val="000000" w:themeColor="text1"/>
                <w:sz w:val="20"/>
                <w:szCs w:val="20"/>
              </w:rPr>
              <w:t>kms</w:t>
            </w:r>
          </w:p>
        </w:tc>
        <w:tc>
          <w:tcPr>
            <w:tcW w:w="643" w:type="dxa"/>
            <w:tcBorders>
              <w:top w:val="nil"/>
              <w:left w:val="nil"/>
              <w:bottom w:val="single" w:sz="8" w:space="0" w:color="FFFFFF"/>
              <w:right w:val="single" w:sz="8" w:space="0" w:color="FFFFFF"/>
            </w:tcBorders>
            <w:shd w:val="clear" w:color="auto" w:fill="DDEFF1"/>
            <w:vAlign w:val="center"/>
          </w:tcPr>
          <w:p w:rsidR="00F305B5" w:rsidRPr="00C9271E" w:rsidRDefault="00F305B5" w:rsidP="00735999">
            <w:pPr>
              <w:jc w:val="center"/>
              <w:rPr>
                <w:rFonts w:ascii="Calibri" w:hAnsi="Calibri" w:cs="Calibri"/>
                <w:color w:val="000000" w:themeColor="text1"/>
                <w:sz w:val="20"/>
                <w:szCs w:val="20"/>
              </w:rPr>
            </w:pPr>
            <w:r w:rsidRPr="00C9271E">
              <w:rPr>
                <w:rFonts w:ascii="Calibri" w:hAnsi="Calibri" w:cs="Calibri"/>
                <w:color w:val="000000" w:themeColor="text1"/>
                <w:sz w:val="20"/>
                <w:szCs w:val="20"/>
              </w:rPr>
              <w:t>0,3</w:t>
            </w:r>
          </w:p>
        </w:tc>
        <w:tc>
          <w:tcPr>
            <w:tcW w:w="708" w:type="dxa"/>
            <w:tcBorders>
              <w:top w:val="single" w:sz="8" w:space="0" w:color="FFFFFF"/>
              <w:left w:val="single" w:sz="8" w:space="0" w:color="FFFFFF"/>
              <w:bottom w:val="single" w:sz="8" w:space="0" w:color="FFFFFF"/>
              <w:right w:val="single" w:sz="8" w:space="0" w:color="FFFFFF"/>
            </w:tcBorders>
            <w:shd w:val="clear" w:color="auto" w:fill="DDEFF1"/>
            <w:noWrap/>
            <w:vAlign w:val="center"/>
          </w:tcPr>
          <w:p w:rsidR="00F305B5" w:rsidRPr="00C9271E" w:rsidRDefault="00F305B5" w:rsidP="00735999">
            <w:pPr>
              <w:jc w:val="center"/>
              <w:rPr>
                <w:rFonts w:ascii="Calibri" w:hAnsi="Calibri" w:cs="Calibri"/>
                <w:color w:val="000000" w:themeColor="text1"/>
                <w:sz w:val="20"/>
                <w:szCs w:val="20"/>
              </w:rPr>
            </w:pPr>
          </w:p>
        </w:tc>
        <w:tc>
          <w:tcPr>
            <w:tcW w:w="775" w:type="dxa"/>
            <w:tcBorders>
              <w:top w:val="nil"/>
              <w:left w:val="nil"/>
              <w:bottom w:val="single" w:sz="8" w:space="0" w:color="FFFFFF"/>
              <w:right w:val="single" w:sz="8" w:space="0" w:color="FFFFFF"/>
            </w:tcBorders>
            <w:shd w:val="clear" w:color="auto" w:fill="DDEFF1"/>
            <w:vAlign w:val="center"/>
          </w:tcPr>
          <w:p w:rsidR="00F305B5" w:rsidRPr="00C9271E" w:rsidRDefault="00F305B5" w:rsidP="00735999">
            <w:pPr>
              <w:jc w:val="center"/>
              <w:rPr>
                <w:rFonts w:ascii="Calibri" w:hAnsi="Calibri" w:cs="Calibri"/>
                <w:color w:val="000000" w:themeColor="text1"/>
                <w:sz w:val="20"/>
                <w:szCs w:val="20"/>
              </w:rPr>
            </w:pPr>
          </w:p>
        </w:tc>
        <w:tc>
          <w:tcPr>
            <w:tcW w:w="709" w:type="dxa"/>
            <w:tcBorders>
              <w:top w:val="nil"/>
              <w:left w:val="nil"/>
              <w:bottom w:val="single" w:sz="8" w:space="0" w:color="FFFFFF"/>
              <w:right w:val="single" w:sz="8" w:space="0" w:color="FFFFFF"/>
            </w:tcBorders>
            <w:shd w:val="clear" w:color="auto" w:fill="DDEFF1"/>
            <w:noWrap/>
            <w:vAlign w:val="center"/>
          </w:tcPr>
          <w:p w:rsidR="00F305B5" w:rsidRPr="00C9271E" w:rsidRDefault="00F305B5" w:rsidP="00735999">
            <w:pPr>
              <w:jc w:val="center"/>
              <w:rPr>
                <w:rFonts w:ascii="Calibri" w:hAnsi="Calibri" w:cs="Calibri"/>
                <w:color w:val="000000" w:themeColor="text1"/>
                <w:sz w:val="20"/>
                <w:szCs w:val="20"/>
              </w:rPr>
            </w:pPr>
          </w:p>
        </w:tc>
        <w:tc>
          <w:tcPr>
            <w:tcW w:w="3685" w:type="dxa"/>
            <w:tcBorders>
              <w:top w:val="nil"/>
              <w:left w:val="nil"/>
              <w:bottom w:val="single" w:sz="8" w:space="0" w:color="FFFFFF"/>
              <w:right w:val="single" w:sz="8" w:space="0" w:color="FFFFFF"/>
            </w:tcBorders>
            <w:shd w:val="clear" w:color="auto" w:fill="DDEFF1"/>
            <w:noWrap/>
            <w:vAlign w:val="bottom"/>
          </w:tcPr>
          <w:p w:rsidR="00F305B5" w:rsidRPr="00C9271E" w:rsidRDefault="00F305B5" w:rsidP="00735999">
            <w:pPr>
              <w:rPr>
                <w:rFonts w:ascii="Calibri" w:hAnsi="Calibri" w:cs="Calibri"/>
                <w:color w:val="000000" w:themeColor="text1"/>
                <w:sz w:val="20"/>
                <w:szCs w:val="20"/>
              </w:rPr>
            </w:pPr>
            <w:r w:rsidRPr="00C9271E">
              <w:rPr>
                <w:rFonts w:ascii="Calibri" w:hAnsi="Calibri" w:cs="Calibri"/>
                <w:color w:val="000000" w:themeColor="text1"/>
                <w:sz w:val="20"/>
                <w:szCs w:val="20"/>
              </w:rPr>
              <w:t>Mengambil alih sebagian beban penyulang SL 2 Tanjung Selor</w:t>
            </w:r>
          </w:p>
        </w:tc>
      </w:tr>
      <w:tr w:rsidR="00F305B5" w:rsidRPr="001328D1" w:rsidTr="00CB677E">
        <w:trPr>
          <w:trHeight w:val="300"/>
        </w:trPr>
        <w:tc>
          <w:tcPr>
            <w:tcW w:w="1570" w:type="dxa"/>
            <w:tcBorders>
              <w:top w:val="nil"/>
              <w:left w:val="single" w:sz="8" w:space="0" w:color="FFFFFF"/>
              <w:bottom w:val="single" w:sz="8" w:space="0" w:color="FFFFFF"/>
              <w:right w:val="single" w:sz="8" w:space="0" w:color="FFFFFF"/>
            </w:tcBorders>
            <w:shd w:val="clear" w:color="auto" w:fill="BCDFE3"/>
            <w:noWrap/>
            <w:vAlign w:val="center"/>
          </w:tcPr>
          <w:p w:rsidR="00F305B5" w:rsidRPr="00683446" w:rsidRDefault="00F305B5" w:rsidP="00735999">
            <w:pPr>
              <w:rPr>
                <w:rFonts w:ascii="Calibri" w:hAnsi="Calibri" w:cs="Calibri"/>
                <w:bCs/>
                <w:color w:val="000000" w:themeColor="text1"/>
                <w:sz w:val="20"/>
                <w:szCs w:val="20"/>
              </w:rPr>
            </w:pPr>
            <w:r w:rsidRPr="00683446">
              <w:rPr>
                <w:rFonts w:ascii="Calibri" w:hAnsi="Calibri" w:cs="Calibri"/>
                <w:bCs/>
                <w:color w:val="000000" w:themeColor="text1"/>
                <w:sz w:val="20"/>
                <w:szCs w:val="20"/>
              </w:rPr>
              <w:t xml:space="preserve">Penyulang </w:t>
            </w:r>
            <w:r>
              <w:rPr>
                <w:rFonts w:ascii="Calibri" w:hAnsi="Calibri" w:cs="Calibri"/>
                <w:bCs/>
                <w:color w:val="000000" w:themeColor="text1"/>
                <w:sz w:val="20"/>
                <w:szCs w:val="20"/>
              </w:rPr>
              <w:t>Baru</w:t>
            </w:r>
          </w:p>
        </w:tc>
        <w:tc>
          <w:tcPr>
            <w:tcW w:w="992" w:type="dxa"/>
            <w:tcBorders>
              <w:top w:val="nil"/>
              <w:left w:val="nil"/>
              <w:bottom w:val="single" w:sz="8" w:space="0" w:color="FFFFFF"/>
              <w:right w:val="single" w:sz="8" w:space="0" w:color="FFFFFF"/>
            </w:tcBorders>
            <w:shd w:val="clear" w:color="auto" w:fill="BCDFE3"/>
            <w:noWrap/>
            <w:vAlign w:val="center"/>
          </w:tcPr>
          <w:p w:rsidR="00F305B5" w:rsidRPr="00C9271E" w:rsidRDefault="00F305B5" w:rsidP="00735999">
            <w:pPr>
              <w:jc w:val="center"/>
              <w:rPr>
                <w:rFonts w:ascii="Calibri" w:hAnsi="Calibri" w:cs="Calibri"/>
                <w:color w:val="000000" w:themeColor="text1"/>
                <w:sz w:val="20"/>
                <w:szCs w:val="20"/>
              </w:rPr>
            </w:pPr>
            <w:r w:rsidRPr="00C9271E">
              <w:rPr>
                <w:rFonts w:ascii="Calibri" w:hAnsi="Calibri" w:cs="Calibri"/>
                <w:color w:val="000000" w:themeColor="text1"/>
                <w:sz w:val="20"/>
                <w:szCs w:val="20"/>
              </w:rPr>
              <w:t>kms</w:t>
            </w:r>
          </w:p>
        </w:tc>
        <w:tc>
          <w:tcPr>
            <w:tcW w:w="643" w:type="dxa"/>
            <w:tcBorders>
              <w:top w:val="nil"/>
              <w:left w:val="nil"/>
              <w:bottom w:val="single" w:sz="8" w:space="0" w:color="FFFFFF"/>
              <w:right w:val="single" w:sz="8" w:space="0" w:color="FFFFFF"/>
            </w:tcBorders>
            <w:shd w:val="clear" w:color="auto" w:fill="DDEFF1"/>
            <w:vAlign w:val="center"/>
          </w:tcPr>
          <w:p w:rsidR="00F305B5" w:rsidRPr="00C9271E" w:rsidRDefault="00F305B5" w:rsidP="00735999">
            <w:pPr>
              <w:jc w:val="center"/>
              <w:rPr>
                <w:rFonts w:ascii="Calibri" w:hAnsi="Calibri" w:cs="Calibri"/>
                <w:color w:val="000000" w:themeColor="text1"/>
                <w:sz w:val="20"/>
                <w:szCs w:val="20"/>
              </w:rPr>
            </w:pPr>
            <w:r w:rsidRPr="00C9271E">
              <w:rPr>
                <w:rFonts w:ascii="Calibri" w:hAnsi="Calibri" w:cs="Calibri"/>
                <w:color w:val="000000" w:themeColor="text1"/>
                <w:sz w:val="20"/>
                <w:szCs w:val="20"/>
              </w:rPr>
              <w:t>0,3</w:t>
            </w:r>
          </w:p>
        </w:tc>
        <w:tc>
          <w:tcPr>
            <w:tcW w:w="708" w:type="dxa"/>
            <w:tcBorders>
              <w:top w:val="single" w:sz="8" w:space="0" w:color="FFFFFF"/>
              <w:left w:val="single" w:sz="8" w:space="0" w:color="FFFFFF"/>
              <w:bottom w:val="single" w:sz="8" w:space="0" w:color="FFFFFF"/>
              <w:right w:val="single" w:sz="8" w:space="0" w:color="FFFFFF"/>
            </w:tcBorders>
            <w:shd w:val="clear" w:color="auto" w:fill="DDEFF1"/>
            <w:noWrap/>
            <w:vAlign w:val="center"/>
          </w:tcPr>
          <w:p w:rsidR="00F305B5" w:rsidRPr="00C9271E" w:rsidRDefault="00F305B5" w:rsidP="00735999">
            <w:pPr>
              <w:jc w:val="center"/>
              <w:rPr>
                <w:rFonts w:ascii="Calibri" w:hAnsi="Calibri" w:cs="Calibri"/>
                <w:color w:val="000000" w:themeColor="text1"/>
                <w:sz w:val="20"/>
                <w:szCs w:val="20"/>
              </w:rPr>
            </w:pPr>
          </w:p>
        </w:tc>
        <w:tc>
          <w:tcPr>
            <w:tcW w:w="775" w:type="dxa"/>
            <w:tcBorders>
              <w:top w:val="nil"/>
              <w:left w:val="nil"/>
              <w:bottom w:val="single" w:sz="8" w:space="0" w:color="FFFFFF"/>
              <w:right w:val="single" w:sz="8" w:space="0" w:color="FFFFFF"/>
            </w:tcBorders>
            <w:shd w:val="clear" w:color="auto" w:fill="DDEFF1"/>
            <w:vAlign w:val="center"/>
          </w:tcPr>
          <w:p w:rsidR="00F305B5" w:rsidRPr="00C9271E" w:rsidRDefault="00F305B5" w:rsidP="00735999">
            <w:pPr>
              <w:jc w:val="center"/>
              <w:rPr>
                <w:rFonts w:ascii="Calibri" w:hAnsi="Calibri" w:cs="Calibri"/>
                <w:color w:val="000000" w:themeColor="text1"/>
                <w:sz w:val="20"/>
                <w:szCs w:val="20"/>
              </w:rPr>
            </w:pPr>
          </w:p>
        </w:tc>
        <w:tc>
          <w:tcPr>
            <w:tcW w:w="709" w:type="dxa"/>
            <w:tcBorders>
              <w:top w:val="nil"/>
              <w:left w:val="nil"/>
              <w:bottom w:val="single" w:sz="8" w:space="0" w:color="FFFFFF"/>
              <w:right w:val="single" w:sz="8" w:space="0" w:color="FFFFFF"/>
            </w:tcBorders>
            <w:shd w:val="clear" w:color="auto" w:fill="DDEFF1"/>
            <w:noWrap/>
            <w:vAlign w:val="center"/>
          </w:tcPr>
          <w:p w:rsidR="00F305B5" w:rsidRPr="00C9271E" w:rsidRDefault="00F305B5" w:rsidP="00735999">
            <w:pPr>
              <w:jc w:val="center"/>
              <w:rPr>
                <w:rFonts w:ascii="Calibri" w:hAnsi="Calibri" w:cs="Calibri"/>
                <w:color w:val="000000" w:themeColor="text1"/>
                <w:sz w:val="20"/>
                <w:szCs w:val="20"/>
              </w:rPr>
            </w:pPr>
          </w:p>
        </w:tc>
        <w:tc>
          <w:tcPr>
            <w:tcW w:w="3685" w:type="dxa"/>
            <w:tcBorders>
              <w:top w:val="nil"/>
              <w:left w:val="nil"/>
              <w:bottom w:val="single" w:sz="8" w:space="0" w:color="FFFFFF"/>
              <w:right w:val="single" w:sz="8" w:space="0" w:color="FFFFFF"/>
            </w:tcBorders>
            <w:shd w:val="clear" w:color="auto" w:fill="DDEFF1"/>
            <w:noWrap/>
            <w:vAlign w:val="bottom"/>
          </w:tcPr>
          <w:p w:rsidR="00F305B5" w:rsidRPr="00C9271E" w:rsidRDefault="00F305B5" w:rsidP="00735999">
            <w:pPr>
              <w:rPr>
                <w:rFonts w:ascii="Calibri" w:hAnsi="Calibri" w:cs="Calibri"/>
                <w:color w:val="000000" w:themeColor="text1"/>
                <w:sz w:val="20"/>
                <w:szCs w:val="20"/>
              </w:rPr>
            </w:pPr>
            <w:r w:rsidRPr="00C9271E">
              <w:rPr>
                <w:rFonts w:ascii="Calibri" w:hAnsi="Calibri" w:cs="Calibri"/>
                <w:color w:val="000000" w:themeColor="text1"/>
                <w:sz w:val="20"/>
                <w:szCs w:val="20"/>
              </w:rPr>
              <w:t>Mengambil alih sebagian beban penyulang MN. 1 Malinau</w:t>
            </w:r>
          </w:p>
        </w:tc>
      </w:tr>
      <w:tr w:rsidR="00F305B5" w:rsidRPr="001328D1" w:rsidTr="00CB677E">
        <w:trPr>
          <w:trHeight w:val="300"/>
        </w:trPr>
        <w:tc>
          <w:tcPr>
            <w:tcW w:w="1570" w:type="dxa"/>
            <w:tcBorders>
              <w:top w:val="nil"/>
              <w:left w:val="single" w:sz="8" w:space="0" w:color="FFFFFF"/>
              <w:bottom w:val="single" w:sz="8" w:space="0" w:color="FFFFFF"/>
              <w:right w:val="single" w:sz="8" w:space="0" w:color="FFFFFF"/>
            </w:tcBorders>
            <w:shd w:val="clear" w:color="auto" w:fill="BCDFE3"/>
            <w:noWrap/>
            <w:vAlign w:val="center"/>
            <w:hideMark/>
          </w:tcPr>
          <w:p w:rsidR="00F305B5" w:rsidRPr="001328D1" w:rsidRDefault="00F305B5" w:rsidP="00735999">
            <w:pPr>
              <w:spacing w:after="0"/>
              <w:rPr>
                <w:rFonts w:ascii="Calibri" w:hAnsi="Calibri" w:cs="Calibri"/>
                <w:bCs/>
                <w:color w:val="000000"/>
                <w:sz w:val="20"/>
                <w:szCs w:val="20"/>
              </w:rPr>
            </w:pPr>
            <w:r w:rsidRPr="001328D1">
              <w:rPr>
                <w:rFonts w:ascii="Calibri" w:hAnsi="Calibri" w:cs="Calibri"/>
                <w:bCs/>
                <w:color w:val="000000"/>
                <w:sz w:val="20"/>
                <w:szCs w:val="20"/>
              </w:rPr>
              <w:t>Perbaikan Susut</w:t>
            </w:r>
          </w:p>
        </w:tc>
        <w:tc>
          <w:tcPr>
            <w:tcW w:w="992" w:type="dxa"/>
            <w:tcBorders>
              <w:top w:val="nil"/>
              <w:left w:val="nil"/>
              <w:bottom w:val="single" w:sz="8" w:space="0" w:color="FFFFFF"/>
              <w:right w:val="single" w:sz="8" w:space="0" w:color="FFFFFF"/>
            </w:tcBorders>
            <w:shd w:val="clear" w:color="auto" w:fill="BCDFE3"/>
            <w:noWrap/>
            <w:vAlign w:val="center"/>
            <w:hideMark/>
          </w:tcPr>
          <w:p w:rsidR="00F305B5" w:rsidRPr="001328D1" w:rsidRDefault="00F305B5" w:rsidP="00742FE3">
            <w:pPr>
              <w:spacing w:after="0"/>
              <w:jc w:val="center"/>
              <w:rPr>
                <w:rFonts w:ascii="Calibri" w:hAnsi="Calibri" w:cs="Calibri"/>
                <w:color w:val="000000"/>
                <w:sz w:val="20"/>
                <w:szCs w:val="20"/>
              </w:rPr>
            </w:pPr>
            <w:r w:rsidRPr="001328D1">
              <w:rPr>
                <w:rFonts w:ascii="Calibri" w:hAnsi="Calibri" w:cs="Calibri"/>
                <w:color w:val="000000"/>
                <w:sz w:val="20"/>
                <w:szCs w:val="20"/>
              </w:rPr>
              <w:t>kms</w:t>
            </w:r>
          </w:p>
        </w:tc>
        <w:tc>
          <w:tcPr>
            <w:tcW w:w="643" w:type="dxa"/>
            <w:tcBorders>
              <w:top w:val="nil"/>
              <w:left w:val="nil"/>
              <w:bottom w:val="single" w:sz="8" w:space="0" w:color="FFFFFF"/>
              <w:right w:val="single" w:sz="8" w:space="0" w:color="FFFFFF"/>
            </w:tcBorders>
            <w:shd w:val="clear" w:color="auto" w:fill="DDEFF1"/>
            <w:vAlign w:val="center"/>
          </w:tcPr>
          <w:p w:rsidR="00F305B5" w:rsidRPr="001328D1" w:rsidRDefault="00F305B5" w:rsidP="00742FE3">
            <w:pPr>
              <w:spacing w:after="0"/>
              <w:jc w:val="center"/>
              <w:rPr>
                <w:rFonts w:ascii="Calibri" w:hAnsi="Calibri" w:cs="Calibri"/>
                <w:color w:val="000000"/>
                <w:sz w:val="20"/>
                <w:szCs w:val="20"/>
              </w:rPr>
            </w:pPr>
          </w:p>
        </w:tc>
        <w:tc>
          <w:tcPr>
            <w:tcW w:w="708" w:type="dxa"/>
            <w:tcBorders>
              <w:top w:val="single" w:sz="8" w:space="0" w:color="FFFFFF"/>
              <w:left w:val="single" w:sz="8" w:space="0" w:color="FFFFFF"/>
              <w:bottom w:val="single" w:sz="8" w:space="0" w:color="FFFFFF"/>
              <w:right w:val="single" w:sz="8" w:space="0" w:color="FFFFFF"/>
            </w:tcBorders>
            <w:shd w:val="clear" w:color="auto" w:fill="DDEFF1"/>
            <w:noWrap/>
            <w:vAlign w:val="center"/>
            <w:hideMark/>
          </w:tcPr>
          <w:p w:rsidR="00F305B5" w:rsidRPr="001328D1" w:rsidRDefault="00F305B5" w:rsidP="00CB677E">
            <w:pPr>
              <w:spacing w:after="0"/>
              <w:rPr>
                <w:rFonts w:ascii="Calibri" w:hAnsi="Calibri" w:cs="Calibri"/>
                <w:color w:val="000000"/>
                <w:sz w:val="20"/>
                <w:szCs w:val="20"/>
              </w:rPr>
            </w:pPr>
          </w:p>
        </w:tc>
        <w:tc>
          <w:tcPr>
            <w:tcW w:w="775" w:type="dxa"/>
            <w:tcBorders>
              <w:top w:val="nil"/>
              <w:left w:val="nil"/>
              <w:bottom w:val="single" w:sz="8" w:space="0" w:color="FFFFFF"/>
              <w:right w:val="single" w:sz="8" w:space="0" w:color="FFFFFF"/>
            </w:tcBorders>
            <w:shd w:val="clear" w:color="auto" w:fill="DDEFF1"/>
            <w:vAlign w:val="center"/>
          </w:tcPr>
          <w:p w:rsidR="00F305B5" w:rsidRPr="001328D1" w:rsidRDefault="00F305B5" w:rsidP="00CB677E">
            <w:pPr>
              <w:spacing w:after="0" w:line="360" w:lineRule="auto"/>
              <w:jc w:val="center"/>
              <w:rPr>
                <w:rFonts w:asciiTheme="minorHAnsi" w:hAnsiTheme="minorHAnsi" w:cs="Arial"/>
                <w:color w:val="000000"/>
                <w:sz w:val="20"/>
                <w:szCs w:val="20"/>
              </w:rPr>
            </w:pPr>
            <w:r w:rsidRPr="001328D1">
              <w:rPr>
                <w:rFonts w:asciiTheme="minorHAnsi" w:hAnsiTheme="minorHAnsi" w:cs="Arial"/>
                <w:color w:val="000000"/>
                <w:sz w:val="20"/>
                <w:szCs w:val="20"/>
              </w:rPr>
              <w:t>3.486</w:t>
            </w:r>
          </w:p>
        </w:tc>
        <w:tc>
          <w:tcPr>
            <w:tcW w:w="709" w:type="dxa"/>
            <w:tcBorders>
              <w:top w:val="nil"/>
              <w:left w:val="nil"/>
              <w:bottom w:val="single" w:sz="8" w:space="0" w:color="FFFFFF"/>
              <w:right w:val="single" w:sz="8" w:space="0" w:color="FFFFFF"/>
            </w:tcBorders>
            <w:shd w:val="clear" w:color="auto" w:fill="DDEFF1"/>
            <w:noWrap/>
            <w:vAlign w:val="center"/>
            <w:hideMark/>
          </w:tcPr>
          <w:p w:rsidR="00F305B5" w:rsidRPr="001328D1" w:rsidRDefault="00F305B5" w:rsidP="00742FE3">
            <w:pPr>
              <w:spacing w:after="0"/>
              <w:jc w:val="center"/>
              <w:rPr>
                <w:rFonts w:ascii="Calibri" w:hAnsi="Calibri" w:cs="Calibri"/>
                <w:color w:val="000000"/>
                <w:sz w:val="20"/>
                <w:szCs w:val="20"/>
              </w:rPr>
            </w:pPr>
          </w:p>
        </w:tc>
        <w:tc>
          <w:tcPr>
            <w:tcW w:w="3685" w:type="dxa"/>
            <w:tcBorders>
              <w:top w:val="nil"/>
              <w:left w:val="nil"/>
              <w:bottom w:val="single" w:sz="8" w:space="0" w:color="FFFFFF"/>
              <w:right w:val="single" w:sz="8" w:space="0" w:color="FFFFFF"/>
            </w:tcBorders>
            <w:shd w:val="clear" w:color="auto" w:fill="DDEFF1"/>
            <w:noWrap/>
            <w:vAlign w:val="bottom"/>
            <w:hideMark/>
          </w:tcPr>
          <w:p w:rsidR="00F305B5" w:rsidRPr="001328D1" w:rsidRDefault="00F305B5" w:rsidP="00742FE3">
            <w:pPr>
              <w:spacing w:after="0"/>
              <w:rPr>
                <w:rFonts w:ascii="Calibri" w:hAnsi="Calibri" w:cs="Calibri"/>
                <w:color w:val="000000"/>
                <w:sz w:val="20"/>
                <w:szCs w:val="20"/>
              </w:rPr>
            </w:pPr>
            <w:r w:rsidRPr="001328D1">
              <w:rPr>
                <w:rFonts w:ascii="Calibri" w:hAnsi="Calibri" w:cs="Calibri"/>
                <w:color w:val="000000"/>
                <w:sz w:val="20"/>
                <w:szCs w:val="20"/>
              </w:rPr>
              <w:t>Perbaikan Susut Berau</w:t>
            </w:r>
          </w:p>
        </w:tc>
      </w:tr>
      <w:tr w:rsidR="00F305B5" w:rsidRPr="001328D1" w:rsidTr="00CB677E">
        <w:trPr>
          <w:trHeight w:val="300"/>
        </w:trPr>
        <w:tc>
          <w:tcPr>
            <w:tcW w:w="1570" w:type="dxa"/>
            <w:tcBorders>
              <w:top w:val="nil"/>
              <w:left w:val="single" w:sz="8" w:space="0" w:color="FFFFFF"/>
              <w:bottom w:val="single" w:sz="8" w:space="0" w:color="FFFFFF"/>
              <w:right w:val="single" w:sz="8" w:space="0" w:color="FFFFFF"/>
            </w:tcBorders>
            <w:shd w:val="clear" w:color="auto" w:fill="BCDFE3"/>
            <w:noWrap/>
            <w:vAlign w:val="center"/>
            <w:hideMark/>
          </w:tcPr>
          <w:p w:rsidR="00F305B5" w:rsidRPr="001328D1" w:rsidRDefault="00F305B5" w:rsidP="00735999">
            <w:pPr>
              <w:spacing w:after="0"/>
              <w:rPr>
                <w:rFonts w:ascii="Calibri" w:hAnsi="Calibri" w:cs="Calibri"/>
                <w:bCs/>
                <w:color w:val="000000"/>
                <w:sz w:val="20"/>
                <w:szCs w:val="20"/>
              </w:rPr>
            </w:pPr>
            <w:r w:rsidRPr="001328D1">
              <w:rPr>
                <w:rFonts w:ascii="Calibri" w:hAnsi="Calibri" w:cs="Calibri"/>
                <w:bCs/>
                <w:color w:val="000000"/>
                <w:sz w:val="20"/>
                <w:szCs w:val="20"/>
              </w:rPr>
              <w:t>Perbaikan Susut</w:t>
            </w:r>
          </w:p>
        </w:tc>
        <w:tc>
          <w:tcPr>
            <w:tcW w:w="992" w:type="dxa"/>
            <w:tcBorders>
              <w:top w:val="nil"/>
              <w:left w:val="nil"/>
              <w:bottom w:val="single" w:sz="8" w:space="0" w:color="FFFFFF"/>
              <w:right w:val="single" w:sz="8" w:space="0" w:color="FFFFFF"/>
            </w:tcBorders>
            <w:shd w:val="clear" w:color="auto" w:fill="BCDFE3"/>
            <w:noWrap/>
            <w:vAlign w:val="center"/>
            <w:hideMark/>
          </w:tcPr>
          <w:p w:rsidR="00F305B5" w:rsidRPr="001328D1" w:rsidRDefault="00F305B5" w:rsidP="00742FE3">
            <w:pPr>
              <w:spacing w:after="0"/>
              <w:jc w:val="center"/>
              <w:rPr>
                <w:rFonts w:ascii="Calibri" w:hAnsi="Calibri" w:cs="Calibri"/>
                <w:color w:val="000000"/>
                <w:sz w:val="20"/>
                <w:szCs w:val="20"/>
              </w:rPr>
            </w:pPr>
            <w:r w:rsidRPr="001328D1">
              <w:rPr>
                <w:rFonts w:ascii="Calibri" w:hAnsi="Calibri" w:cs="Calibri"/>
                <w:color w:val="000000"/>
                <w:sz w:val="20"/>
                <w:szCs w:val="20"/>
              </w:rPr>
              <w:t>kms</w:t>
            </w:r>
          </w:p>
        </w:tc>
        <w:tc>
          <w:tcPr>
            <w:tcW w:w="643" w:type="dxa"/>
            <w:tcBorders>
              <w:top w:val="nil"/>
              <w:left w:val="nil"/>
              <w:bottom w:val="single" w:sz="8" w:space="0" w:color="FFFFFF"/>
              <w:right w:val="single" w:sz="8" w:space="0" w:color="FFFFFF"/>
            </w:tcBorders>
            <w:shd w:val="clear" w:color="auto" w:fill="DDEFF1"/>
            <w:vAlign w:val="center"/>
          </w:tcPr>
          <w:p w:rsidR="00F305B5" w:rsidRPr="001328D1" w:rsidRDefault="00F305B5" w:rsidP="00742FE3">
            <w:pPr>
              <w:spacing w:after="0"/>
              <w:jc w:val="center"/>
              <w:rPr>
                <w:rFonts w:ascii="Calibri" w:hAnsi="Calibri" w:cs="Calibri"/>
                <w:color w:val="000000"/>
                <w:sz w:val="20"/>
                <w:szCs w:val="20"/>
              </w:rPr>
            </w:pPr>
          </w:p>
        </w:tc>
        <w:tc>
          <w:tcPr>
            <w:tcW w:w="708" w:type="dxa"/>
            <w:tcBorders>
              <w:top w:val="single" w:sz="8" w:space="0" w:color="FFFFFF"/>
              <w:left w:val="single" w:sz="8" w:space="0" w:color="FFFFFF"/>
              <w:bottom w:val="single" w:sz="8" w:space="0" w:color="FFFFFF"/>
              <w:right w:val="single" w:sz="8" w:space="0" w:color="FFFFFF"/>
            </w:tcBorders>
            <w:shd w:val="clear" w:color="auto" w:fill="DDEFF1"/>
            <w:noWrap/>
            <w:vAlign w:val="center"/>
            <w:hideMark/>
          </w:tcPr>
          <w:p w:rsidR="00F305B5" w:rsidRPr="001328D1" w:rsidRDefault="00F305B5" w:rsidP="00742FE3">
            <w:pPr>
              <w:spacing w:after="0"/>
              <w:jc w:val="center"/>
              <w:rPr>
                <w:rFonts w:ascii="Calibri" w:hAnsi="Calibri" w:cs="Calibri"/>
                <w:color w:val="000000"/>
                <w:sz w:val="20"/>
                <w:szCs w:val="20"/>
              </w:rPr>
            </w:pPr>
          </w:p>
        </w:tc>
        <w:tc>
          <w:tcPr>
            <w:tcW w:w="775" w:type="dxa"/>
            <w:tcBorders>
              <w:top w:val="nil"/>
              <w:left w:val="nil"/>
              <w:bottom w:val="single" w:sz="8" w:space="0" w:color="FFFFFF"/>
              <w:right w:val="single" w:sz="8" w:space="0" w:color="FFFFFF"/>
            </w:tcBorders>
            <w:shd w:val="clear" w:color="auto" w:fill="DDEFF1"/>
            <w:vAlign w:val="center"/>
          </w:tcPr>
          <w:p w:rsidR="00F305B5" w:rsidRPr="001328D1" w:rsidRDefault="00F305B5" w:rsidP="00CB677E">
            <w:pPr>
              <w:spacing w:after="0" w:line="360" w:lineRule="auto"/>
              <w:jc w:val="center"/>
              <w:rPr>
                <w:rFonts w:asciiTheme="minorHAnsi" w:hAnsiTheme="minorHAnsi" w:cs="Arial"/>
                <w:color w:val="000000"/>
                <w:sz w:val="20"/>
                <w:szCs w:val="20"/>
              </w:rPr>
            </w:pPr>
            <w:r w:rsidRPr="001328D1">
              <w:rPr>
                <w:rFonts w:asciiTheme="minorHAnsi" w:hAnsiTheme="minorHAnsi" w:cs="Arial"/>
                <w:color w:val="000000"/>
                <w:sz w:val="20"/>
                <w:szCs w:val="20"/>
              </w:rPr>
              <w:t>1.764</w:t>
            </w:r>
          </w:p>
        </w:tc>
        <w:tc>
          <w:tcPr>
            <w:tcW w:w="709" w:type="dxa"/>
            <w:tcBorders>
              <w:top w:val="nil"/>
              <w:left w:val="nil"/>
              <w:bottom w:val="single" w:sz="8" w:space="0" w:color="FFFFFF"/>
              <w:right w:val="single" w:sz="8" w:space="0" w:color="FFFFFF"/>
            </w:tcBorders>
            <w:shd w:val="clear" w:color="auto" w:fill="DDEFF1"/>
            <w:noWrap/>
            <w:vAlign w:val="center"/>
            <w:hideMark/>
          </w:tcPr>
          <w:p w:rsidR="00F305B5" w:rsidRPr="001328D1" w:rsidRDefault="00F305B5" w:rsidP="00742FE3">
            <w:pPr>
              <w:spacing w:after="0"/>
              <w:jc w:val="center"/>
              <w:rPr>
                <w:rFonts w:ascii="Calibri" w:hAnsi="Calibri" w:cs="Calibri"/>
                <w:color w:val="000000"/>
                <w:sz w:val="20"/>
                <w:szCs w:val="20"/>
              </w:rPr>
            </w:pPr>
          </w:p>
        </w:tc>
        <w:tc>
          <w:tcPr>
            <w:tcW w:w="3685" w:type="dxa"/>
            <w:tcBorders>
              <w:top w:val="nil"/>
              <w:left w:val="nil"/>
              <w:bottom w:val="single" w:sz="8" w:space="0" w:color="FFFFFF"/>
              <w:right w:val="single" w:sz="8" w:space="0" w:color="FFFFFF"/>
            </w:tcBorders>
            <w:shd w:val="clear" w:color="auto" w:fill="DDEFF1"/>
            <w:noWrap/>
            <w:vAlign w:val="bottom"/>
            <w:hideMark/>
          </w:tcPr>
          <w:p w:rsidR="00F305B5" w:rsidRPr="001328D1" w:rsidRDefault="00F305B5" w:rsidP="00742FE3">
            <w:pPr>
              <w:spacing w:after="0"/>
              <w:rPr>
                <w:rFonts w:ascii="Calibri" w:hAnsi="Calibri" w:cs="Calibri"/>
                <w:color w:val="000000"/>
                <w:sz w:val="20"/>
                <w:szCs w:val="20"/>
              </w:rPr>
            </w:pPr>
            <w:r w:rsidRPr="001328D1">
              <w:rPr>
                <w:rFonts w:ascii="Calibri" w:hAnsi="Calibri" w:cs="Calibri"/>
                <w:color w:val="000000"/>
                <w:sz w:val="20"/>
                <w:szCs w:val="20"/>
              </w:rPr>
              <w:t>Perbaikan Susut Tj. Selor</w:t>
            </w:r>
          </w:p>
        </w:tc>
      </w:tr>
      <w:tr w:rsidR="00F305B5" w:rsidRPr="001328D1" w:rsidTr="00CB677E">
        <w:trPr>
          <w:trHeight w:val="300"/>
        </w:trPr>
        <w:tc>
          <w:tcPr>
            <w:tcW w:w="1570" w:type="dxa"/>
            <w:tcBorders>
              <w:top w:val="nil"/>
              <w:left w:val="single" w:sz="8" w:space="0" w:color="FFFFFF"/>
              <w:bottom w:val="single" w:sz="8" w:space="0" w:color="FFFFFF"/>
              <w:right w:val="single" w:sz="8" w:space="0" w:color="FFFFFF"/>
            </w:tcBorders>
            <w:shd w:val="clear" w:color="auto" w:fill="BCDFE3"/>
            <w:noWrap/>
            <w:vAlign w:val="center"/>
            <w:hideMark/>
          </w:tcPr>
          <w:p w:rsidR="00F305B5" w:rsidRPr="001328D1" w:rsidRDefault="00F305B5" w:rsidP="00735999">
            <w:pPr>
              <w:spacing w:after="0"/>
              <w:rPr>
                <w:rFonts w:ascii="Calibri" w:hAnsi="Calibri" w:cs="Calibri"/>
                <w:bCs/>
                <w:color w:val="000000"/>
                <w:sz w:val="20"/>
                <w:szCs w:val="20"/>
              </w:rPr>
            </w:pPr>
            <w:r w:rsidRPr="001328D1">
              <w:rPr>
                <w:rFonts w:ascii="Calibri" w:hAnsi="Calibri" w:cs="Calibri"/>
                <w:bCs/>
                <w:color w:val="000000"/>
                <w:sz w:val="20"/>
                <w:szCs w:val="20"/>
              </w:rPr>
              <w:t>Perbaikan Susut</w:t>
            </w:r>
          </w:p>
        </w:tc>
        <w:tc>
          <w:tcPr>
            <w:tcW w:w="992" w:type="dxa"/>
            <w:tcBorders>
              <w:top w:val="nil"/>
              <w:left w:val="nil"/>
              <w:bottom w:val="single" w:sz="8" w:space="0" w:color="FFFFFF"/>
              <w:right w:val="single" w:sz="8" w:space="0" w:color="FFFFFF"/>
            </w:tcBorders>
            <w:shd w:val="clear" w:color="auto" w:fill="BCDFE3"/>
            <w:noWrap/>
            <w:vAlign w:val="center"/>
            <w:hideMark/>
          </w:tcPr>
          <w:p w:rsidR="00F305B5" w:rsidRPr="001328D1" w:rsidRDefault="00F305B5" w:rsidP="00742FE3">
            <w:pPr>
              <w:spacing w:after="0"/>
              <w:jc w:val="center"/>
              <w:rPr>
                <w:rFonts w:ascii="Calibri" w:hAnsi="Calibri" w:cs="Calibri"/>
                <w:color w:val="000000"/>
                <w:sz w:val="20"/>
                <w:szCs w:val="20"/>
              </w:rPr>
            </w:pPr>
            <w:r w:rsidRPr="001328D1">
              <w:rPr>
                <w:rFonts w:ascii="Calibri" w:hAnsi="Calibri" w:cs="Calibri"/>
                <w:color w:val="000000"/>
                <w:sz w:val="20"/>
                <w:szCs w:val="20"/>
              </w:rPr>
              <w:t>kms</w:t>
            </w:r>
          </w:p>
        </w:tc>
        <w:tc>
          <w:tcPr>
            <w:tcW w:w="643" w:type="dxa"/>
            <w:tcBorders>
              <w:top w:val="nil"/>
              <w:left w:val="nil"/>
              <w:bottom w:val="single" w:sz="8" w:space="0" w:color="FFFFFF"/>
              <w:right w:val="single" w:sz="8" w:space="0" w:color="FFFFFF"/>
            </w:tcBorders>
            <w:shd w:val="clear" w:color="auto" w:fill="DDEFF1"/>
            <w:vAlign w:val="center"/>
          </w:tcPr>
          <w:p w:rsidR="00F305B5" w:rsidRPr="001328D1" w:rsidRDefault="00F305B5" w:rsidP="00742FE3">
            <w:pPr>
              <w:spacing w:after="0"/>
              <w:jc w:val="center"/>
              <w:rPr>
                <w:rFonts w:ascii="Calibri" w:hAnsi="Calibri" w:cs="Calibri"/>
                <w:color w:val="000000"/>
                <w:sz w:val="20"/>
                <w:szCs w:val="20"/>
              </w:rPr>
            </w:pPr>
          </w:p>
        </w:tc>
        <w:tc>
          <w:tcPr>
            <w:tcW w:w="708" w:type="dxa"/>
            <w:tcBorders>
              <w:top w:val="single" w:sz="8" w:space="0" w:color="FFFFFF"/>
              <w:left w:val="single" w:sz="8" w:space="0" w:color="FFFFFF"/>
              <w:bottom w:val="single" w:sz="8" w:space="0" w:color="FFFFFF"/>
              <w:right w:val="single" w:sz="8" w:space="0" w:color="FFFFFF"/>
            </w:tcBorders>
            <w:shd w:val="clear" w:color="auto" w:fill="DDEFF1"/>
            <w:noWrap/>
            <w:vAlign w:val="center"/>
            <w:hideMark/>
          </w:tcPr>
          <w:p w:rsidR="00F305B5" w:rsidRPr="001328D1" w:rsidRDefault="00F305B5" w:rsidP="00CB677E">
            <w:pPr>
              <w:spacing w:after="0"/>
              <w:rPr>
                <w:rFonts w:ascii="Calibri" w:hAnsi="Calibri" w:cs="Calibri"/>
                <w:color w:val="000000"/>
                <w:sz w:val="20"/>
                <w:szCs w:val="20"/>
              </w:rPr>
            </w:pPr>
          </w:p>
        </w:tc>
        <w:tc>
          <w:tcPr>
            <w:tcW w:w="775" w:type="dxa"/>
            <w:tcBorders>
              <w:top w:val="nil"/>
              <w:left w:val="nil"/>
              <w:bottom w:val="single" w:sz="8" w:space="0" w:color="FFFFFF"/>
              <w:right w:val="single" w:sz="8" w:space="0" w:color="FFFFFF"/>
            </w:tcBorders>
            <w:shd w:val="clear" w:color="auto" w:fill="DDEFF1"/>
            <w:vAlign w:val="center"/>
          </w:tcPr>
          <w:p w:rsidR="00F305B5" w:rsidRPr="001328D1" w:rsidRDefault="00F305B5" w:rsidP="00CB677E">
            <w:pPr>
              <w:spacing w:after="0" w:line="360" w:lineRule="auto"/>
              <w:jc w:val="center"/>
              <w:rPr>
                <w:rFonts w:asciiTheme="minorHAnsi" w:hAnsiTheme="minorHAnsi" w:cs="Arial"/>
                <w:color w:val="000000"/>
                <w:sz w:val="20"/>
                <w:szCs w:val="20"/>
              </w:rPr>
            </w:pPr>
            <w:r w:rsidRPr="001328D1">
              <w:rPr>
                <w:rFonts w:asciiTheme="minorHAnsi" w:hAnsiTheme="minorHAnsi" w:cs="Arial"/>
                <w:color w:val="000000"/>
                <w:sz w:val="20"/>
                <w:szCs w:val="20"/>
              </w:rPr>
              <w:t>0.287</w:t>
            </w:r>
          </w:p>
        </w:tc>
        <w:tc>
          <w:tcPr>
            <w:tcW w:w="709" w:type="dxa"/>
            <w:tcBorders>
              <w:top w:val="nil"/>
              <w:left w:val="nil"/>
              <w:bottom w:val="single" w:sz="8" w:space="0" w:color="FFFFFF"/>
              <w:right w:val="single" w:sz="8" w:space="0" w:color="FFFFFF"/>
            </w:tcBorders>
            <w:shd w:val="clear" w:color="auto" w:fill="DDEFF1"/>
            <w:noWrap/>
            <w:vAlign w:val="center"/>
            <w:hideMark/>
          </w:tcPr>
          <w:p w:rsidR="00F305B5" w:rsidRPr="001328D1" w:rsidRDefault="00F305B5" w:rsidP="00742FE3">
            <w:pPr>
              <w:spacing w:after="0"/>
              <w:jc w:val="center"/>
              <w:rPr>
                <w:rFonts w:ascii="Calibri" w:hAnsi="Calibri" w:cs="Calibri"/>
                <w:color w:val="000000"/>
                <w:sz w:val="20"/>
                <w:szCs w:val="20"/>
              </w:rPr>
            </w:pPr>
          </w:p>
        </w:tc>
        <w:tc>
          <w:tcPr>
            <w:tcW w:w="3685" w:type="dxa"/>
            <w:tcBorders>
              <w:top w:val="nil"/>
              <w:left w:val="nil"/>
              <w:bottom w:val="single" w:sz="8" w:space="0" w:color="FFFFFF"/>
              <w:right w:val="single" w:sz="8" w:space="0" w:color="FFFFFF"/>
            </w:tcBorders>
            <w:shd w:val="clear" w:color="auto" w:fill="DDEFF1"/>
            <w:noWrap/>
            <w:vAlign w:val="bottom"/>
            <w:hideMark/>
          </w:tcPr>
          <w:p w:rsidR="00F305B5" w:rsidRPr="001328D1" w:rsidRDefault="00F305B5" w:rsidP="00742FE3">
            <w:pPr>
              <w:spacing w:after="0"/>
              <w:rPr>
                <w:rFonts w:ascii="Calibri" w:hAnsi="Calibri" w:cs="Calibri"/>
                <w:color w:val="000000"/>
                <w:sz w:val="20"/>
                <w:szCs w:val="20"/>
              </w:rPr>
            </w:pPr>
            <w:r w:rsidRPr="001328D1">
              <w:rPr>
                <w:rFonts w:ascii="Calibri" w:hAnsi="Calibri" w:cs="Calibri"/>
                <w:color w:val="000000"/>
                <w:sz w:val="20"/>
                <w:szCs w:val="20"/>
              </w:rPr>
              <w:t xml:space="preserve">Perbaikan Susut Malinau </w:t>
            </w:r>
          </w:p>
        </w:tc>
      </w:tr>
      <w:tr w:rsidR="00F305B5" w:rsidRPr="001328D1" w:rsidTr="00CB677E">
        <w:trPr>
          <w:trHeight w:val="300"/>
        </w:trPr>
        <w:tc>
          <w:tcPr>
            <w:tcW w:w="1570" w:type="dxa"/>
            <w:tcBorders>
              <w:top w:val="nil"/>
              <w:left w:val="single" w:sz="8" w:space="0" w:color="FFFFFF"/>
              <w:bottom w:val="single" w:sz="8" w:space="0" w:color="FFFFFF"/>
              <w:right w:val="single" w:sz="8" w:space="0" w:color="FFFFFF"/>
            </w:tcBorders>
            <w:shd w:val="clear" w:color="auto" w:fill="BCDFE3"/>
            <w:noWrap/>
            <w:vAlign w:val="center"/>
            <w:hideMark/>
          </w:tcPr>
          <w:p w:rsidR="00F305B5" w:rsidRPr="001328D1" w:rsidRDefault="00F305B5" w:rsidP="00735999">
            <w:pPr>
              <w:spacing w:after="0"/>
              <w:rPr>
                <w:rFonts w:ascii="Calibri" w:hAnsi="Calibri" w:cs="Calibri"/>
                <w:bCs/>
                <w:color w:val="000000"/>
                <w:sz w:val="20"/>
                <w:szCs w:val="20"/>
              </w:rPr>
            </w:pPr>
            <w:r w:rsidRPr="001328D1">
              <w:rPr>
                <w:rFonts w:ascii="Calibri" w:hAnsi="Calibri" w:cs="Calibri"/>
                <w:bCs/>
                <w:color w:val="000000"/>
                <w:sz w:val="20"/>
                <w:szCs w:val="20"/>
              </w:rPr>
              <w:t>Perbaikan Susut</w:t>
            </w:r>
          </w:p>
        </w:tc>
        <w:tc>
          <w:tcPr>
            <w:tcW w:w="992" w:type="dxa"/>
            <w:tcBorders>
              <w:top w:val="nil"/>
              <w:left w:val="nil"/>
              <w:bottom w:val="single" w:sz="8" w:space="0" w:color="FFFFFF"/>
              <w:right w:val="single" w:sz="8" w:space="0" w:color="FFFFFF"/>
            </w:tcBorders>
            <w:shd w:val="clear" w:color="auto" w:fill="BCDFE3"/>
            <w:noWrap/>
            <w:vAlign w:val="center"/>
            <w:hideMark/>
          </w:tcPr>
          <w:p w:rsidR="00F305B5" w:rsidRPr="001328D1" w:rsidRDefault="00F305B5" w:rsidP="00742FE3">
            <w:pPr>
              <w:spacing w:after="0"/>
              <w:jc w:val="center"/>
              <w:rPr>
                <w:rFonts w:ascii="Calibri" w:hAnsi="Calibri" w:cs="Calibri"/>
                <w:color w:val="000000"/>
                <w:sz w:val="20"/>
                <w:szCs w:val="20"/>
              </w:rPr>
            </w:pPr>
            <w:r w:rsidRPr="001328D1">
              <w:rPr>
                <w:rFonts w:ascii="Calibri" w:hAnsi="Calibri" w:cs="Calibri"/>
                <w:color w:val="000000"/>
                <w:sz w:val="20"/>
                <w:szCs w:val="20"/>
              </w:rPr>
              <w:t>kms</w:t>
            </w:r>
          </w:p>
        </w:tc>
        <w:tc>
          <w:tcPr>
            <w:tcW w:w="643" w:type="dxa"/>
            <w:tcBorders>
              <w:top w:val="nil"/>
              <w:left w:val="nil"/>
              <w:bottom w:val="single" w:sz="8" w:space="0" w:color="FFFFFF"/>
              <w:right w:val="single" w:sz="8" w:space="0" w:color="FFFFFF"/>
            </w:tcBorders>
            <w:shd w:val="clear" w:color="auto" w:fill="DDEFF1"/>
            <w:vAlign w:val="center"/>
          </w:tcPr>
          <w:p w:rsidR="00F305B5" w:rsidRPr="001328D1" w:rsidRDefault="00F305B5" w:rsidP="00742FE3">
            <w:pPr>
              <w:spacing w:after="0"/>
              <w:jc w:val="center"/>
              <w:rPr>
                <w:rFonts w:ascii="Calibri" w:hAnsi="Calibri" w:cs="Calibri"/>
                <w:color w:val="000000"/>
                <w:sz w:val="20"/>
                <w:szCs w:val="20"/>
              </w:rPr>
            </w:pPr>
          </w:p>
        </w:tc>
        <w:tc>
          <w:tcPr>
            <w:tcW w:w="708" w:type="dxa"/>
            <w:tcBorders>
              <w:top w:val="single" w:sz="8" w:space="0" w:color="FFFFFF"/>
              <w:left w:val="single" w:sz="8" w:space="0" w:color="FFFFFF"/>
              <w:bottom w:val="single" w:sz="8" w:space="0" w:color="FFFFFF"/>
              <w:right w:val="single" w:sz="8" w:space="0" w:color="FFFFFF"/>
            </w:tcBorders>
            <w:shd w:val="clear" w:color="auto" w:fill="DDEFF1"/>
            <w:noWrap/>
            <w:vAlign w:val="center"/>
            <w:hideMark/>
          </w:tcPr>
          <w:p w:rsidR="00F305B5" w:rsidRPr="001328D1" w:rsidRDefault="00F305B5" w:rsidP="00742FE3">
            <w:pPr>
              <w:spacing w:after="0"/>
              <w:jc w:val="center"/>
              <w:rPr>
                <w:rFonts w:ascii="Calibri" w:hAnsi="Calibri" w:cs="Calibri"/>
                <w:color w:val="000000"/>
                <w:sz w:val="20"/>
                <w:szCs w:val="20"/>
              </w:rPr>
            </w:pPr>
          </w:p>
        </w:tc>
        <w:tc>
          <w:tcPr>
            <w:tcW w:w="775" w:type="dxa"/>
            <w:tcBorders>
              <w:top w:val="nil"/>
              <w:left w:val="nil"/>
              <w:bottom w:val="single" w:sz="8" w:space="0" w:color="FFFFFF"/>
              <w:right w:val="single" w:sz="8" w:space="0" w:color="FFFFFF"/>
            </w:tcBorders>
            <w:shd w:val="clear" w:color="auto" w:fill="DDEFF1"/>
            <w:vAlign w:val="center"/>
          </w:tcPr>
          <w:p w:rsidR="00F305B5" w:rsidRPr="001328D1" w:rsidRDefault="00F305B5" w:rsidP="00CB677E">
            <w:pPr>
              <w:spacing w:after="0" w:line="360" w:lineRule="auto"/>
              <w:jc w:val="center"/>
              <w:rPr>
                <w:rFonts w:asciiTheme="minorHAnsi" w:hAnsiTheme="minorHAnsi" w:cs="Arial"/>
                <w:color w:val="000000"/>
                <w:sz w:val="20"/>
                <w:szCs w:val="20"/>
              </w:rPr>
            </w:pPr>
            <w:r w:rsidRPr="001328D1">
              <w:rPr>
                <w:rFonts w:asciiTheme="minorHAnsi" w:hAnsiTheme="minorHAnsi" w:cs="Arial"/>
                <w:color w:val="000000"/>
                <w:sz w:val="20"/>
                <w:szCs w:val="20"/>
              </w:rPr>
              <w:t>0.371</w:t>
            </w:r>
          </w:p>
        </w:tc>
        <w:tc>
          <w:tcPr>
            <w:tcW w:w="709" w:type="dxa"/>
            <w:tcBorders>
              <w:top w:val="nil"/>
              <w:left w:val="nil"/>
              <w:bottom w:val="single" w:sz="8" w:space="0" w:color="FFFFFF"/>
              <w:right w:val="single" w:sz="8" w:space="0" w:color="FFFFFF"/>
            </w:tcBorders>
            <w:shd w:val="clear" w:color="auto" w:fill="DDEFF1"/>
            <w:noWrap/>
            <w:vAlign w:val="center"/>
            <w:hideMark/>
          </w:tcPr>
          <w:p w:rsidR="00F305B5" w:rsidRPr="001328D1" w:rsidRDefault="00F305B5" w:rsidP="00742FE3">
            <w:pPr>
              <w:spacing w:after="0"/>
              <w:jc w:val="center"/>
              <w:rPr>
                <w:rFonts w:ascii="Calibri" w:hAnsi="Calibri" w:cs="Calibri"/>
                <w:color w:val="000000"/>
                <w:sz w:val="20"/>
                <w:szCs w:val="20"/>
              </w:rPr>
            </w:pPr>
          </w:p>
        </w:tc>
        <w:tc>
          <w:tcPr>
            <w:tcW w:w="3685" w:type="dxa"/>
            <w:tcBorders>
              <w:top w:val="nil"/>
              <w:left w:val="nil"/>
              <w:bottom w:val="single" w:sz="8" w:space="0" w:color="FFFFFF"/>
              <w:right w:val="single" w:sz="8" w:space="0" w:color="FFFFFF"/>
            </w:tcBorders>
            <w:shd w:val="clear" w:color="auto" w:fill="DDEFF1"/>
            <w:noWrap/>
            <w:vAlign w:val="bottom"/>
            <w:hideMark/>
          </w:tcPr>
          <w:p w:rsidR="00F305B5" w:rsidRPr="001328D1" w:rsidRDefault="00F305B5" w:rsidP="00CB677E">
            <w:pPr>
              <w:spacing w:after="0"/>
              <w:rPr>
                <w:rFonts w:ascii="Calibri" w:hAnsi="Calibri" w:cs="Calibri"/>
                <w:color w:val="000000"/>
                <w:sz w:val="20"/>
                <w:szCs w:val="20"/>
              </w:rPr>
            </w:pPr>
            <w:r w:rsidRPr="001328D1">
              <w:rPr>
                <w:rFonts w:ascii="Calibri" w:hAnsi="Calibri" w:cs="Calibri"/>
                <w:color w:val="000000"/>
                <w:sz w:val="20"/>
                <w:szCs w:val="20"/>
              </w:rPr>
              <w:t xml:space="preserve">Perbaikan Susut Nunukan </w:t>
            </w:r>
          </w:p>
        </w:tc>
      </w:tr>
      <w:tr w:rsidR="00F305B5" w:rsidRPr="001328D1" w:rsidTr="001328D1">
        <w:trPr>
          <w:trHeight w:val="300"/>
        </w:trPr>
        <w:tc>
          <w:tcPr>
            <w:tcW w:w="1570" w:type="dxa"/>
            <w:tcBorders>
              <w:top w:val="nil"/>
              <w:left w:val="single" w:sz="8" w:space="0" w:color="FFFFFF"/>
              <w:bottom w:val="single" w:sz="8" w:space="0" w:color="FFFFFF"/>
              <w:right w:val="single" w:sz="8" w:space="0" w:color="FFFFFF"/>
            </w:tcBorders>
            <w:shd w:val="clear" w:color="auto" w:fill="BCDFE3"/>
            <w:noWrap/>
            <w:vAlign w:val="center"/>
            <w:hideMark/>
          </w:tcPr>
          <w:p w:rsidR="00F305B5" w:rsidRPr="001328D1" w:rsidRDefault="00F305B5" w:rsidP="00735999">
            <w:pPr>
              <w:spacing w:after="0"/>
              <w:rPr>
                <w:rFonts w:ascii="Calibri" w:hAnsi="Calibri" w:cs="Calibri"/>
                <w:bCs/>
                <w:color w:val="000000"/>
                <w:sz w:val="20"/>
                <w:szCs w:val="20"/>
              </w:rPr>
            </w:pPr>
            <w:r w:rsidRPr="001328D1">
              <w:rPr>
                <w:rFonts w:ascii="Calibri" w:hAnsi="Calibri" w:cs="Calibri"/>
                <w:bCs/>
                <w:color w:val="000000"/>
                <w:sz w:val="20"/>
                <w:szCs w:val="20"/>
              </w:rPr>
              <w:t>Perluasan</w:t>
            </w:r>
          </w:p>
        </w:tc>
        <w:tc>
          <w:tcPr>
            <w:tcW w:w="992" w:type="dxa"/>
            <w:tcBorders>
              <w:top w:val="nil"/>
              <w:left w:val="nil"/>
              <w:bottom w:val="single" w:sz="8" w:space="0" w:color="FFFFFF"/>
              <w:right w:val="single" w:sz="8" w:space="0" w:color="FFFFFF"/>
            </w:tcBorders>
            <w:shd w:val="clear" w:color="auto" w:fill="BCDFE3"/>
            <w:noWrap/>
            <w:vAlign w:val="center"/>
            <w:hideMark/>
          </w:tcPr>
          <w:p w:rsidR="00F305B5" w:rsidRPr="001328D1" w:rsidRDefault="00F305B5" w:rsidP="00742FE3">
            <w:pPr>
              <w:spacing w:after="0"/>
              <w:jc w:val="center"/>
              <w:rPr>
                <w:rFonts w:ascii="Calibri" w:hAnsi="Calibri" w:cs="Calibri"/>
                <w:color w:val="000000"/>
                <w:sz w:val="20"/>
                <w:szCs w:val="20"/>
              </w:rPr>
            </w:pPr>
            <w:r w:rsidRPr="001328D1">
              <w:rPr>
                <w:rFonts w:ascii="Calibri" w:hAnsi="Calibri" w:cs="Calibri"/>
                <w:color w:val="000000"/>
                <w:sz w:val="20"/>
                <w:szCs w:val="20"/>
              </w:rPr>
              <w:t>kms</w:t>
            </w:r>
          </w:p>
        </w:tc>
        <w:tc>
          <w:tcPr>
            <w:tcW w:w="643" w:type="dxa"/>
            <w:tcBorders>
              <w:top w:val="nil"/>
              <w:left w:val="nil"/>
              <w:bottom w:val="single" w:sz="8" w:space="0" w:color="FFFFFF"/>
              <w:right w:val="single" w:sz="8" w:space="0" w:color="FFFFFF"/>
            </w:tcBorders>
            <w:shd w:val="clear" w:color="auto" w:fill="DDEFF1"/>
            <w:vAlign w:val="center"/>
          </w:tcPr>
          <w:p w:rsidR="00F305B5" w:rsidRPr="001328D1" w:rsidRDefault="00F305B5" w:rsidP="00742FE3">
            <w:pPr>
              <w:spacing w:after="0"/>
              <w:jc w:val="center"/>
              <w:rPr>
                <w:rFonts w:ascii="Calibri" w:hAnsi="Calibri" w:cs="Calibri"/>
                <w:color w:val="000000"/>
                <w:sz w:val="20"/>
                <w:szCs w:val="20"/>
              </w:rPr>
            </w:pPr>
          </w:p>
        </w:tc>
        <w:tc>
          <w:tcPr>
            <w:tcW w:w="708" w:type="dxa"/>
            <w:tcBorders>
              <w:top w:val="single" w:sz="8" w:space="0" w:color="FFFFFF"/>
              <w:left w:val="single" w:sz="8" w:space="0" w:color="FFFFFF"/>
              <w:bottom w:val="single" w:sz="8" w:space="0" w:color="FFFFFF"/>
              <w:right w:val="single" w:sz="8" w:space="0" w:color="FFFFFF"/>
            </w:tcBorders>
            <w:shd w:val="clear" w:color="auto" w:fill="DDEFF1"/>
            <w:noWrap/>
            <w:vAlign w:val="center"/>
            <w:hideMark/>
          </w:tcPr>
          <w:p w:rsidR="00F305B5" w:rsidRPr="001328D1" w:rsidRDefault="00F305B5" w:rsidP="00742FE3">
            <w:pPr>
              <w:spacing w:after="0"/>
              <w:jc w:val="center"/>
              <w:rPr>
                <w:rFonts w:ascii="Calibri" w:hAnsi="Calibri" w:cs="Calibri"/>
                <w:color w:val="000000"/>
                <w:sz w:val="20"/>
                <w:szCs w:val="20"/>
              </w:rPr>
            </w:pPr>
          </w:p>
        </w:tc>
        <w:tc>
          <w:tcPr>
            <w:tcW w:w="775" w:type="dxa"/>
            <w:tcBorders>
              <w:top w:val="nil"/>
              <w:left w:val="nil"/>
              <w:bottom w:val="single" w:sz="8" w:space="0" w:color="FFFFFF"/>
              <w:right w:val="single" w:sz="8" w:space="0" w:color="FFFFFF"/>
            </w:tcBorders>
            <w:shd w:val="clear" w:color="auto" w:fill="DDEFF1"/>
            <w:vAlign w:val="center"/>
          </w:tcPr>
          <w:p w:rsidR="00F305B5" w:rsidRPr="001328D1" w:rsidRDefault="00F305B5" w:rsidP="001328D1">
            <w:pPr>
              <w:spacing w:after="0" w:line="360" w:lineRule="auto"/>
              <w:jc w:val="center"/>
              <w:rPr>
                <w:rFonts w:asciiTheme="minorHAnsi" w:hAnsiTheme="minorHAnsi" w:cs="Arial"/>
                <w:color w:val="000000"/>
                <w:sz w:val="20"/>
                <w:szCs w:val="20"/>
              </w:rPr>
            </w:pPr>
            <w:r w:rsidRPr="001328D1">
              <w:rPr>
                <w:rFonts w:asciiTheme="minorHAnsi" w:hAnsiTheme="minorHAnsi" w:cs="Arial"/>
                <w:color w:val="000000"/>
                <w:sz w:val="20"/>
                <w:szCs w:val="20"/>
              </w:rPr>
              <w:t>1.494</w:t>
            </w:r>
          </w:p>
        </w:tc>
        <w:tc>
          <w:tcPr>
            <w:tcW w:w="709" w:type="dxa"/>
            <w:tcBorders>
              <w:top w:val="nil"/>
              <w:left w:val="nil"/>
              <w:bottom w:val="single" w:sz="8" w:space="0" w:color="FFFFFF"/>
              <w:right w:val="single" w:sz="8" w:space="0" w:color="FFFFFF"/>
            </w:tcBorders>
            <w:shd w:val="clear" w:color="auto" w:fill="DDEFF1"/>
            <w:noWrap/>
            <w:vAlign w:val="center"/>
            <w:hideMark/>
          </w:tcPr>
          <w:p w:rsidR="00F305B5" w:rsidRPr="001328D1" w:rsidRDefault="00F305B5" w:rsidP="00742FE3">
            <w:pPr>
              <w:spacing w:after="0"/>
              <w:jc w:val="center"/>
              <w:rPr>
                <w:rFonts w:ascii="Calibri" w:hAnsi="Calibri" w:cs="Calibri"/>
                <w:color w:val="000000"/>
                <w:sz w:val="20"/>
                <w:szCs w:val="20"/>
              </w:rPr>
            </w:pPr>
          </w:p>
        </w:tc>
        <w:tc>
          <w:tcPr>
            <w:tcW w:w="3685" w:type="dxa"/>
            <w:tcBorders>
              <w:top w:val="nil"/>
              <w:left w:val="nil"/>
              <w:bottom w:val="single" w:sz="8" w:space="0" w:color="FFFFFF"/>
              <w:right w:val="single" w:sz="8" w:space="0" w:color="FFFFFF"/>
            </w:tcBorders>
            <w:shd w:val="clear" w:color="auto" w:fill="DDEFF1"/>
            <w:noWrap/>
            <w:vAlign w:val="bottom"/>
            <w:hideMark/>
          </w:tcPr>
          <w:p w:rsidR="00F305B5" w:rsidRPr="001328D1" w:rsidRDefault="00F305B5" w:rsidP="00735999">
            <w:pPr>
              <w:spacing w:after="0"/>
              <w:rPr>
                <w:rFonts w:ascii="Calibri" w:hAnsi="Calibri" w:cs="Calibri"/>
                <w:color w:val="000000"/>
                <w:sz w:val="20"/>
                <w:szCs w:val="20"/>
              </w:rPr>
            </w:pPr>
            <w:r w:rsidRPr="001328D1">
              <w:rPr>
                <w:rFonts w:ascii="Calibri" w:hAnsi="Calibri" w:cs="Calibri"/>
                <w:color w:val="000000"/>
                <w:sz w:val="20"/>
                <w:szCs w:val="20"/>
              </w:rPr>
              <w:t>Perluasan Jaringan Berau</w:t>
            </w:r>
          </w:p>
        </w:tc>
      </w:tr>
      <w:tr w:rsidR="00F305B5" w:rsidRPr="001328D1" w:rsidTr="001328D1">
        <w:trPr>
          <w:trHeight w:val="300"/>
        </w:trPr>
        <w:tc>
          <w:tcPr>
            <w:tcW w:w="1570" w:type="dxa"/>
            <w:tcBorders>
              <w:top w:val="nil"/>
              <w:left w:val="single" w:sz="8" w:space="0" w:color="FFFFFF"/>
              <w:bottom w:val="single" w:sz="8" w:space="0" w:color="FFFFFF"/>
              <w:right w:val="single" w:sz="8" w:space="0" w:color="FFFFFF"/>
            </w:tcBorders>
            <w:shd w:val="clear" w:color="auto" w:fill="BCDFE3"/>
            <w:noWrap/>
            <w:vAlign w:val="center"/>
            <w:hideMark/>
          </w:tcPr>
          <w:p w:rsidR="00F305B5" w:rsidRPr="001328D1" w:rsidRDefault="00F305B5" w:rsidP="00735999">
            <w:pPr>
              <w:spacing w:after="0"/>
              <w:rPr>
                <w:rFonts w:ascii="Calibri" w:hAnsi="Calibri" w:cs="Calibri"/>
                <w:bCs/>
                <w:color w:val="000000"/>
                <w:sz w:val="20"/>
                <w:szCs w:val="20"/>
              </w:rPr>
            </w:pPr>
            <w:r w:rsidRPr="001328D1">
              <w:rPr>
                <w:rFonts w:ascii="Calibri" w:hAnsi="Calibri" w:cs="Calibri"/>
                <w:bCs/>
                <w:color w:val="000000"/>
                <w:sz w:val="20"/>
                <w:szCs w:val="20"/>
              </w:rPr>
              <w:t>Perluasan</w:t>
            </w:r>
          </w:p>
        </w:tc>
        <w:tc>
          <w:tcPr>
            <w:tcW w:w="992" w:type="dxa"/>
            <w:tcBorders>
              <w:top w:val="nil"/>
              <w:left w:val="nil"/>
              <w:bottom w:val="single" w:sz="8" w:space="0" w:color="FFFFFF"/>
              <w:right w:val="single" w:sz="8" w:space="0" w:color="FFFFFF"/>
            </w:tcBorders>
            <w:shd w:val="clear" w:color="auto" w:fill="BCDFE3"/>
            <w:noWrap/>
            <w:vAlign w:val="center"/>
            <w:hideMark/>
          </w:tcPr>
          <w:p w:rsidR="00F305B5" w:rsidRPr="001328D1" w:rsidRDefault="00F305B5" w:rsidP="00742FE3">
            <w:pPr>
              <w:spacing w:after="0"/>
              <w:jc w:val="center"/>
              <w:rPr>
                <w:rFonts w:ascii="Calibri" w:hAnsi="Calibri" w:cs="Calibri"/>
                <w:color w:val="000000"/>
                <w:sz w:val="20"/>
                <w:szCs w:val="20"/>
              </w:rPr>
            </w:pPr>
            <w:r w:rsidRPr="001328D1">
              <w:rPr>
                <w:rFonts w:ascii="Calibri" w:hAnsi="Calibri" w:cs="Calibri"/>
                <w:color w:val="000000"/>
                <w:sz w:val="20"/>
                <w:szCs w:val="20"/>
              </w:rPr>
              <w:t>kms</w:t>
            </w:r>
          </w:p>
        </w:tc>
        <w:tc>
          <w:tcPr>
            <w:tcW w:w="643" w:type="dxa"/>
            <w:tcBorders>
              <w:top w:val="nil"/>
              <w:left w:val="nil"/>
              <w:bottom w:val="single" w:sz="8" w:space="0" w:color="FFFFFF"/>
              <w:right w:val="single" w:sz="8" w:space="0" w:color="FFFFFF"/>
            </w:tcBorders>
            <w:shd w:val="clear" w:color="auto" w:fill="DDEFF1"/>
            <w:vAlign w:val="center"/>
          </w:tcPr>
          <w:p w:rsidR="00F305B5" w:rsidRPr="001328D1" w:rsidRDefault="00F305B5" w:rsidP="001328D1">
            <w:pPr>
              <w:spacing w:after="0"/>
              <w:rPr>
                <w:rFonts w:ascii="Calibri" w:hAnsi="Calibri" w:cs="Calibri"/>
                <w:color w:val="000000"/>
                <w:sz w:val="20"/>
                <w:szCs w:val="20"/>
              </w:rPr>
            </w:pPr>
          </w:p>
        </w:tc>
        <w:tc>
          <w:tcPr>
            <w:tcW w:w="708" w:type="dxa"/>
            <w:tcBorders>
              <w:top w:val="single" w:sz="8" w:space="0" w:color="FFFFFF"/>
              <w:left w:val="single" w:sz="8" w:space="0" w:color="FFFFFF"/>
              <w:bottom w:val="single" w:sz="8" w:space="0" w:color="FFFFFF"/>
              <w:right w:val="single" w:sz="8" w:space="0" w:color="FFFFFF"/>
            </w:tcBorders>
            <w:shd w:val="clear" w:color="auto" w:fill="DDEFF1"/>
            <w:noWrap/>
            <w:vAlign w:val="center"/>
            <w:hideMark/>
          </w:tcPr>
          <w:p w:rsidR="00F305B5" w:rsidRPr="001328D1" w:rsidRDefault="00F305B5" w:rsidP="00742FE3">
            <w:pPr>
              <w:spacing w:after="0"/>
              <w:jc w:val="center"/>
              <w:rPr>
                <w:rFonts w:ascii="Calibri" w:hAnsi="Calibri" w:cs="Calibri"/>
                <w:color w:val="000000"/>
                <w:sz w:val="20"/>
                <w:szCs w:val="20"/>
              </w:rPr>
            </w:pPr>
          </w:p>
        </w:tc>
        <w:tc>
          <w:tcPr>
            <w:tcW w:w="775" w:type="dxa"/>
            <w:tcBorders>
              <w:top w:val="nil"/>
              <w:left w:val="nil"/>
              <w:bottom w:val="single" w:sz="8" w:space="0" w:color="FFFFFF"/>
              <w:right w:val="single" w:sz="8" w:space="0" w:color="FFFFFF"/>
            </w:tcBorders>
            <w:shd w:val="clear" w:color="auto" w:fill="DDEFF1"/>
            <w:vAlign w:val="center"/>
          </w:tcPr>
          <w:p w:rsidR="00F305B5" w:rsidRPr="001328D1" w:rsidRDefault="00F305B5" w:rsidP="001328D1">
            <w:pPr>
              <w:spacing w:after="0" w:line="360" w:lineRule="auto"/>
              <w:jc w:val="center"/>
              <w:rPr>
                <w:rFonts w:asciiTheme="minorHAnsi" w:hAnsiTheme="minorHAnsi" w:cs="Arial"/>
                <w:color w:val="000000"/>
                <w:sz w:val="20"/>
                <w:szCs w:val="20"/>
              </w:rPr>
            </w:pPr>
            <w:r w:rsidRPr="001328D1">
              <w:rPr>
                <w:rFonts w:asciiTheme="minorHAnsi" w:hAnsiTheme="minorHAnsi" w:cs="Arial"/>
                <w:color w:val="000000"/>
                <w:sz w:val="20"/>
                <w:szCs w:val="20"/>
              </w:rPr>
              <w:t>0.756</w:t>
            </w:r>
          </w:p>
        </w:tc>
        <w:tc>
          <w:tcPr>
            <w:tcW w:w="709" w:type="dxa"/>
            <w:tcBorders>
              <w:top w:val="nil"/>
              <w:left w:val="nil"/>
              <w:bottom w:val="single" w:sz="8" w:space="0" w:color="FFFFFF"/>
              <w:right w:val="single" w:sz="8" w:space="0" w:color="FFFFFF"/>
            </w:tcBorders>
            <w:shd w:val="clear" w:color="auto" w:fill="DDEFF1"/>
            <w:noWrap/>
            <w:vAlign w:val="center"/>
            <w:hideMark/>
          </w:tcPr>
          <w:p w:rsidR="00F305B5" w:rsidRPr="001328D1" w:rsidRDefault="00F305B5" w:rsidP="00742FE3">
            <w:pPr>
              <w:spacing w:after="0"/>
              <w:jc w:val="center"/>
              <w:rPr>
                <w:rFonts w:ascii="Calibri" w:hAnsi="Calibri" w:cs="Calibri"/>
                <w:color w:val="000000"/>
                <w:sz w:val="20"/>
                <w:szCs w:val="20"/>
              </w:rPr>
            </w:pPr>
          </w:p>
        </w:tc>
        <w:tc>
          <w:tcPr>
            <w:tcW w:w="3685" w:type="dxa"/>
            <w:tcBorders>
              <w:top w:val="nil"/>
              <w:left w:val="nil"/>
              <w:bottom w:val="single" w:sz="8" w:space="0" w:color="FFFFFF"/>
              <w:right w:val="single" w:sz="8" w:space="0" w:color="FFFFFF"/>
            </w:tcBorders>
            <w:shd w:val="clear" w:color="auto" w:fill="DDEFF1"/>
            <w:noWrap/>
            <w:vAlign w:val="bottom"/>
            <w:hideMark/>
          </w:tcPr>
          <w:p w:rsidR="00F305B5" w:rsidRPr="001328D1" w:rsidRDefault="00F305B5" w:rsidP="00735999">
            <w:pPr>
              <w:spacing w:after="0"/>
              <w:rPr>
                <w:rFonts w:ascii="Calibri" w:hAnsi="Calibri" w:cs="Calibri"/>
                <w:color w:val="000000"/>
                <w:sz w:val="20"/>
                <w:szCs w:val="20"/>
              </w:rPr>
            </w:pPr>
            <w:r w:rsidRPr="001328D1">
              <w:rPr>
                <w:rFonts w:ascii="Calibri" w:hAnsi="Calibri" w:cs="Calibri"/>
                <w:color w:val="000000"/>
                <w:sz w:val="20"/>
                <w:szCs w:val="20"/>
              </w:rPr>
              <w:t>Perluasan Jaringan Tj. Selor</w:t>
            </w:r>
          </w:p>
        </w:tc>
      </w:tr>
      <w:tr w:rsidR="00F305B5" w:rsidRPr="001328D1" w:rsidTr="001328D1">
        <w:trPr>
          <w:trHeight w:val="300"/>
        </w:trPr>
        <w:tc>
          <w:tcPr>
            <w:tcW w:w="1570" w:type="dxa"/>
            <w:tcBorders>
              <w:top w:val="nil"/>
              <w:left w:val="single" w:sz="8" w:space="0" w:color="FFFFFF"/>
              <w:bottom w:val="single" w:sz="8" w:space="0" w:color="FFFFFF"/>
              <w:right w:val="single" w:sz="8" w:space="0" w:color="FFFFFF"/>
            </w:tcBorders>
            <w:shd w:val="clear" w:color="auto" w:fill="BCDFE3"/>
            <w:noWrap/>
            <w:vAlign w:val="center"/>
            <w:hideMark/>
          </w:tcPr>
          <w:p w:rsidR="00F305B5" w:rsidRPr="001328D1" w:rsidRDefault="00F305B5" w:rsidP="00735999">
            <w:pPr>
              <w:spacing w:after="0"/>
              <w:rPr>
                <w:rFonts w:ascii="Calibri" w:hAnsi="Calibri" w:cs="Calibri"/>
                <w:bCs/>
                <w:color w:val="000000"/>
                <w:sz w:val="20"/>
                <w:szCs w:val="20"/>
              </w:rPr>
            </w:pPr>
            <w:r w:rsidRPr="001328D1">
              <w:rPr>
                <w:rFonts w:ascii="Calibri" w:hAnsi="Calibri" w:cs="Calibri"/>
                <w:bCs/>
                <w:color w:val="000000"/>
                <w:sz w:val="20"/>
                <w:szCs w:val="20"/>
              </w:rPr>
              <w:t>Perluasan</w:t>
            </w:r>
          </w:p>
        </w:tc>
        <w:tc>
          <w:tcPr>
            <w:tcW w:w="992" w:type="dxa"/>
            <w:tcBorders>
              <w:top w:val="nil"/>
              <w:left w:val="nil"/>
              <w:bottom w:val="single" w:sz="8" w:space="0" w:color="FFFFFF"/>
              <w:right w:val="single" w:sz="8" w:space="0" w:color="FFFFFF"/>
            </w:tcBorders>
            <w:shd w:val="clear" w:color="auto" w:fill="BCDFE3"/>
            <w:noWrap/>
            <w:vAlign w:val="center"/>
            <w:hideMark/>
          </w:tcPr>
          <w:p w:rsidR="00F305B5" w:rsidRPr="001328D1" w:rsidRDefault="00F305B5" w:rsidP="00742FE3">
            <w:pPr>
              <w:spacing w:after="0"/>
              <w:jc w:val="center"/>
              <w:rPr>
                <w:rFonts w:ascii="Calibri" w:hAnsi="Calibri" w:cs="Calibri"/>
                <w:color w:val="000000"/>
                <w:sz w:val="20"/>
                <w:szCs w:val="20"/>
              </w:rPr>
            </w:pPr>
            <w:r w:rsidRPr="001328D1">
              <w:rPr>
                <w:rFonts w:ascii="Calibri" w:hAnsi="Calibri" w:cs="Calibri"/>
                <w:color w:val="000000"/>
                <w:sz w:val="20"/>
                <w:szCs w:val="20"/>
              </w:rPr>
              <w:t>kms</w:t>
            </w:r>
          </w:p>
        </w:tc>
        <w:tc>
          <w:tcPr>
            <w:tcW w:w="643" w:type="dxa"/>
            <w:tcBorders>
              <w:top w:val="nil"/>
              <w:left w:val="nil"/>
              <w:bottom w:val="single" w:sz="8" w:space="0" w:color="FFFFFF"/>
              <w:right w:val="single" w:sz="8" w:space="0" w:color="FFFFFF"/>
            </w:tcBorders>
            <w:shd w:val="clear" w:color="auto" w:fill="DDEFF1"/>
            <w:vAlign w:val="center"/>
          </w:tcPr>
          <w:p w:rsidR="00F305B5" w:rsidRPr="001328D1" w:rsidRDefault="00F305B5" w:rsidP="00742FE3">
            <w:pPr>
              <w:spacing w:after="0"/>
              <w:jc w:val="center"/>
              <w:rPr>
                <w:rFonts w:ascii="Calibri" w:hAnsi="Calibri" w:cs="Calibri"/>
                <w:color w:val="000000"/>
                <w:sz w:val="20"/>
                <w:szCs w:val="20"/>
              </w:rPr>
            </w:pPr>
          </w:p>
        </w:tc>
        <w:tc>
          <w:tcPr>
            <w:tcW w:w="708" w:type="dxa"/>
            <w:tcBorders>
              <w:top w:val="single" w:sz="8" w:space="0" w:color="FFFFFF"/>
              <w:left w:val="single" w:sz="8" w:space="0" w:color="FFFFFF"/>
              <w:bottom w:val="single" w:sz="8" w:space="0" w:color="FFFFFF"/>
              <w:right w:val="single" w:sz="8" w:space="0" w:color="FFFFFF"/>
            </w:tcBorders>
            <w:shd w:val="clear" w:color="auto" w:fill="DDEFF1"/>
            <w:noWrap/>
            <w:vAlign w:val="center"/>
            <w:hideMark/>
          </w:tcPr>
          <w:p w:rsidR="00F305B5" w:rsidRPr="001328D1" w:rsidRDefault="00F305B5" w:rsidP="00742FE3">
            <w:pPr>
              <w:spacing w:after="0"/>
              <w:jc w:val="center"/>
              <w:rPr>
                <w:rFonts w:ascii="Calibri" w:hAnsi="Calibri" w:cs="Calibri"/>
                <w:color w:val="000000"/>
                <w:sz w:val="20"/>
                <w:szCs w:val="20"/>
              </w:rPr>
            </w:pPr>
          </w:p>
        </w:tc>
        <w:tc>
          <w:tcPr>
            <w:tcW w:w="775" w:type="dxa"/>
            <w:tcBorders>
              <w:top w:val="nil"/>
              <w:left w:val="nil"/>
              <w:bottom w:val="single" w:sz="8" w:space="0" w:color="FFFFFF"/>
              <w:right w:val="single" w:sz="8" w:space="0" w:color="FFFFFF"/>
            </w:tcBorders>
            <w:shd w:val="clear" w:color="auto" w:fill="DDEFF1"/>
            <w:vAlign w:val="center"/>
          </w:tcPr>
          <w:p w:rsidR="00F305B5" w:rsidRPr="001328D1" w:rsidRDefault="00F305B5" w:rsidP="001328D1">
            <w:pPr>
              <w:spacing w:after="0" w:line="360" w:lineRule="auto"/>
              <w:jc w:val="center"/>
              <w:rPr>
                <w:rFonts w:asciiTheme="minorHAnsi" w:hAnsiTheme="minorHAnsi" w:cs="Arial"/>
                <w:color w:val="000000"/>
                <w:sz w:val="20"/>
                <w:szCs w:val="20"/>
              </w:rPr>
            </w:pPr>
            <w:r w:rsidRPr="001328D1">
              <w:rPr>
                <w:rFonts w:asciiTheme="minorHAnsi" w:hAnsiTheme="minorHAnsi" w:cs="Arial"/>
                <w:color w:val="000000"/>
                <w:sz w:val="20"/>
                <w:szCs w:val="20"/>
              </w:rPr>
              <w:t>0.123</w:t>
            </w:r>
          </w:p>
        </w:tc>
        <w:tc>
          <w:tcPr>
            <w:tcW w:w="709" w:type="dxa"/>
            <w:tcBorders>
              <w:top w:val="nil"/>
              <w:left w:val="nil"/>
              <w:bottom w:val="single" w:sz="8" w:space="0" w:color="FFFFFF"/>
              <w:right w:val="single" w:sz="8" w:space="0" w:color="FFFFFF"/>
            </w:tcBorders>
            <w:shd w:val="clear" w:color="auto" w:fill="DDEFF1"/>
            <w:noWrap/>
            <w:vAlign w:val="center"/>
            <w:hideMark/>
          </w:tcPr>
          <w:p w:rsidR="00F305B5" w:rsidRPr="001328D1" w:rsidRDefault="00F305B5" w:rsidP="00742FE3">
            <w:pPr>
              <w:spacing w:after="0"/>
              <w:jc w:val="center"/>
              <w:rPr>
                <w:rFonts w:ascii="Calibri" w:hAnsi="Calibri" w:cs="Calibri"/>
                <w:color w:val="000000"/>
                <w:sz w:val="20"/>
                <w:szCs w:val="20"/>
              </w:rPr>
            </w:pPr>
          </w:p>
        </w:tc>
        <w:tc>
          <w:tcPr>
            <w:tcW w:w="3685" w:type="dxa"/>
            <w:tcBorders>
              <w:top w:val="nil"/>
              <w:left w:val="nil"/>
              <w:bottom w:val="single" w:sz="8" w:space="0" w:color="FFFFFF"/>
              <w:right w:val="single" w:sz="8" w:space="0" w:color="FFFFFF"/>
            </w:tcBorders>
            <w:shd w:val="clear" w:color="auto" w:fill="DDEFF1"/>
            <w:noWrap/>
            <w:vAlign w:val="bottom"/>
            <w:hideMark/>
          </w:tcPr>
          <w:p w:rsidR="00F305B5" w:rsidRPr="001328D1" w:rsidRDefault="00F305B5" w:rsidP="00735999">
            <w:pPr>
              <w:spacing w:after="0"/>
              <w:rPr>
                <w:rFonts w:ascii="Calibri" w:hAnsi="Calibri" w:cs="Calibri"/>
                <w:color w:val="000000"/>
                <w:sz w:val="20"/>
                <w:szCs w:val="20"/>
              </w:rPr>
            </w:pPr>
            <w:r w:rsidRPr="001328D1">
              <w:rPr>
                <w:rFonts w:ascii="Calibri" w:hAnsi="Calibri" w:cs="Calibri"/>
                <w:color w:val="000000"/>
                <w:sz w:val="20"/>
                <w:szCs w:val="20"/>
              </w:rPr>
              <w:t xml:space="preserve">Perluasan Jaringan Malinau </w:t>
            </w:r>
          </w:p>
        </w:tc>
      </w:tr>
      <w:tr w:rsidR="00F305B5" w:rsidRPr="001328D1" w:rsidTr="001328D1">
        <w:trPr>
          <w:trHeight w:val="300"/>
        </w:trPr>
        <w:tc>
          <w:tcPr>
            <w:tcW w:w="1570" w:type="dxa"/>
            <w:tcBorders>
              <w:top w:val="nil"/>
              <w:left w:val="single" w:sz="8" w:space="0" w:color="FFFFFF"/>
              <w:bottom w:val="single" w:sz="8" w:space="0" w:color="FFFFFF"/>
              <w:right w:val="single" w:sz="8" w:space="0" w:color="FFFFFF"/>
            </w:tcBorders>
            <w:shd w:val="clear" w:color="auto" w:fill="BCDFE3"/>
            <w:noWrap/>
            <w:vAlign w:val="center"/>
            <w:hideMark/>
          </w:tcPr>
          <w:p w:rsidR="00F305B5" w:rsidRPr="001328D1" w:rsidRDefault="00F305B5" w:rsidP="00735999">
            <w:pPr>
              <w:spacing w:after="0"/>
              <w:rPr>
                <w:rFonts w:ascii="Calibri" w:hAnsi="Calibri" w:cs="Calibri"/>
                <w:bCs/>
                <w:color w:val="000000"/>
                <w:sz w:val="20"/>
                <w:szCs w:val="20"/>
              </w:rPr>
            </w:pPr>
            <w:r w:rsidRPr="001328D1">
              <w:rPr>
                <w:rFonts w:ascii="Calibri" w:hAnsi="Calibri" w:cs="Calibri"/>
                <w:bCs/>
                <w:color w:val="000000"/>
                <w:sz w:val="20"/>
                <w:szCs w:val="20"/>
              </w:rPr>
              <w:t>Perluasan</w:t>
            </w:r>
          </w:p>
        </w:tc>
        <w:tc>
          <w:tcPr>
            <w:tcW w:w="992" w:type="dxa"/>
            <w:tcBorders>
              <w:top w:val="nil"/>
              <w:left w:val="nil"/>
              <w:bottom w:val="single" w:sz="8" w:space="0" w:color="FFFFFF"/>
              <w:right w:val="single" w:sz="8" w:space="0" w:color="FFFFFF"/>
            </w:tcBorders>
            <w:shd w:val="clear" w:color="auto" w:fill="BCDFE3"/>
            <w:noWrap/>
            <w:vAlign w:val="center"/>
            <w:hideMark/>
          </w:tcPr>
          <w:p w:rsidR="00F305B5" w:rsidRPr="001328D1" w:rsidRDefault="00F305B5" w:rsidP="00742FE3">
            <w:pPr>
              <w:spacing w:after="0"/>
              <w:jc w:val="center"/>
              <w:rPr>
                <w:rFonts w:ascii="Calibri" w:hAnsi="Calibri" w:cs="Calibri"/>
                <w:color w:val="000000"/>
                <w:sz w:val="20"/>
                <w:szCs w:val="20"/>
              </w:rPr>
            </w:pPr>
            <w:r w:rsidRPr="001328D1">
              <w:rPr>
                <w:rFonts w:ascii="Calibri" w:hAnsi="Calibri" w:cs="Calibri"/>
                <w:color w:val="000000"/>
                <w:sz w:val="20"/>
                <w:szCs w:val="20"/>
              </w:rPr>
              <w:t>kms</w:t>
            </w:r>
          </w:p>
        </w:tc>
        <w:tc>
          <w:tcPr>
            <w:tcW w:w="643" w:type="dxa"/>
            <w:tcBorders>
              <w:top w:val="nil"/>
              <w:left w:val="nil"/>
              <w:bottom w:val="single" w:sz="8" w:space="0" w:color="FFFFFF"/>
              <w:right w:val="single" w:sz="8" w:space="0" w:color="FFFFFF"/>
            </w:tcBorders>
            <w:shd w:val="clear" w:color="auto" w:fill="DDEFF1"/>
            <w:vAlign w:val="center"/>
          </w:tcPr>
          <w:p w:rsidR="00F305B5" w:rsidRPr="001328D1" w:rsidRDefault="00F305B5" w:rsidP="00742FE3">
            <w:pPr>
              <w:spacing w:after="0"/>
              <w:jc w:val="center"/>
              <w:rPr>
                <w:rFonts w:ascii="Calibri" w:hAnsi="Calibri" w:cs="Calibri"/>
                <w:color w:val="000000"/>
                <w:sz w:val="20"/>
                <w:szCs w:val="20"/>
              </w:rPr>
            </w:pPr>
          </w:p>
        </w:tc>
        <w:tc>
          <w:tcPr>
            <w:tcW w:w="708" w:type="dxa"/>
            <w:tcBorders>
              <w:top w:val="single" w:sz="8" w:space="0" w:color="FFFFFF"/>
              <w:left w:val="single" w:sz="8" w:space="0" w:color="FFFFFF"/>
              <w:bottom w:val="single" w:sz="8" w:space="0" w:color="FFFFFF"/>
              <w:right w:val="single" w:sz="8" w:space="0" w:color="FFFFFF"/>
            </w:tcBorders>
            <w:shd w:val="clear" w:color="auto" w:fill="DDEFF1"/>
            <w:noWrap/>
            <w:vAlign w:val="center"/>
            <w:hideMark/>
          </w:tcPr>
          <w:p w:rsidR="00F305B5" w:rsidRPr="001328D1" w:rsidRDefault="00F305B5" w:rsidP="00742FE3">
            <w:pPr>
              <w:spacing w:after="0"/>
              <w:jc w:val="center"/>
              <w:rPr>
                <w:rFonts w:ascii="Calibri" w:hAnsi="Calibri" w:cs="Calibri"/>
                <w:color w:val="000000"/>
                <w:sz w:val="20"/>
                <w:szCs w:val="20"/>
              </w:rPr>
            </w:pPr>
          </w:p>
        </w:tc>
        <w:tc>
          <w:tcPr>
            <w:tcW w:w="775" w:type="dxa"/>
            <w:tcBorders>
              <w:top w:val="nil"/>
              <w:left w:val="nil"/>
              <w:bottom w:val="single" w:sz="8" w:space="0" w:color="FFFFFF"/>
              <w:right w:val="single" w:sz="8" w:space="0" w:color="FFFFFF"/>
            </w:tcBorders>
            <w:shd w:val="clear" w:color="auto" w:fill="DDEFF1"/>
            <w:vAlign w:val="center"/>
          </w:tcPr>
          <w:p w:rsidR="00F305B5" w:rsidRPr="001328D1" w:rsidRDefault="00F305B5" w:rsidP="001328D1">
            <w:pPr>
              <w:spacing w:after="0" w:line="360" w:lineRule="auto"/>
              <w:jc w:val="center"/>
              <w:rPr>
                <w:rFonts w:asciiTheme="minorHAnsi" w:hAnsiTheme="minorHAnsi" w:cs="Arial"/>
                <w:color w:val="000000"/>
                <w:sz w:val="20"/>
                <w:szCs w:val="20"/>
              </w:rPr>
            </w:pPr>
            <w:r w:rsidRPr="001328D1">
              <w:rPr>
                <w:rFonts w:asciiTheme="minorHAnsi" w:hAnsiTheme="minorHAnsi" w:cs="Arial"/>
                <w:color w:val="000000"/>
                <w:sz w:val="20"/>
                <w:szCs w:val="20"/>
              </w:rPr>
              <w:t>0.159</w:t>
            </w:r>
          </w:p>
        </w:tc>
        <w:tc>
          <w:tcPr>
            <w:tcW w:w="709" w:type="dxa"/>
            <w:tcBorders>
              <w:top w:val="nil"/>
              <w:left w:val="nil"/>
              <w:bottom w:val="single" w:sz="8" w:space="0" w:color="FFFFFF"/>
              <w:right w:val="single" w:sz="8" w:space="0" w:color="FFFFFF"/>
            </w:tcBorders>
            <w:shd w:val="clear" w:color="auto" w:fill="DDEFF1"/>
            <w:noWrap/>
            <w:vAlign w:val="center"/>
            <w:hideMark/>
          </w:tcPr>
          <w:p w:rsidR="00F305B5" w:rsidRPr="001328D1" w:rsidRDefault="00F305B5" w:rsidP="00742FE3">
            <w:pPr>
              <w:spacing w:after="0"/>
              <w:jc w:val="center"/>
              <w:rPr>
                <w:rFonts w:ascii="Calibri" w:hAnsi="Calibri" w:cs="Calibri"/>
                <w:color w:val="000000"/>
                <w:sz w:val="20"/>
                <w:szCs w:val="20"/>
              </w:rPr>
            </w:pPr>
          </w:p>
        </w:tc>
        <w:tc>
          <w:tcPr>
            <w:tcW w:w="3685" w:type="dxa"/>
            <w:tcBorders>
              <w:top w:val="nil"/>
              <w:left w:val="nil"/>
              <w:bottom w:val="single" w:sz="8" w:space="0" w:color="FFFFFF"/>
              <w:right w:val="single" w:sz="8" w:space="0" w:color="FFFFFF"/>
            </w:tcBorders>
            <w:shd w:val="clear" w:color="auto" w:fill="DDEFF1"/>
            <w:noWrap/>
            <w:vAlign w:val="bottom"/>
            <w:hideMark/>
          </w:tcPr>
          <w:p w:rsidR="00F305B5" w:rsidRPr="001328D1" w:rsidRDefault="00F305B5" w:rsidP="00735999">
            <w:pPr>
              <w:spacing w:after="0"/>
              <w:rPr>
                <w:rFonts w:ascii="Calibri" w:hAnsi="Calibri" w:cs="Calibri"/>
                <w:color w:val="000000"/>
                <w:sz w:val="20"/>
                <w:szCs w:val="20"/>
              </w:rPr>
            </w:pPr>
            <w:r w:rsidRPr="001328D1">
              <w:rPr>
                <w:rFonts w:ascii="Calibri" w:hAnsi="Calibri" w:cs="Calibri"/>
                <w:color w:val="000000"/>
                <w:sz w:val="20"/>
                <w:szCs w:val="20"/>
              </w:rPr>
              <w:t xml:space="preserve">Perluasan Jaringan Nunukan </w:t>
            </w:r>
          </w:p>
        </w:tc>
      </w:tr>
      <w:tr w:rsidR="00F305B5" w:rsidRPr="00B868AB" w:rsidTr="00CB677E">
        <w:trPr>
          <w:trHeight w:val="312"/>
        </w:trPr>
        <w:tc>
          <w:tcPr>
            <w:tcW w:w="1570" w:type="dxa"/>
            <w:tcBorders>
              <w:top w:val="nil"/>
              <w:left w:val="single" w:sz="8" w:space="0" w:color="FFFFFF"/>
              <w:bottom w:val="single" w:sz="8" w:space="0" w:color="FFFFFF"/>
              <w:right w:val="single" w:sz="8" w:space="0" w:color="FFFFFF"/>
            </w:tcBorders>
            <w:shd w:val="clear" w:color="auto" w:fill="BCDFE3"/>
            <w:noWrap/>
            <w:vAlign w:val="center"/>
            <w:hideMark/>
          </w:tcPr>
          <w:p w:rsidR="00F305B5" w:rsidRPr="001328D1" w:rsidRDefault="00F305B5" w:rsidP="00735999">
            <w:pPr>
              <w:spacing w:after="0"/>
              <w:rPr>
                <w:rFonts w:ascii="Calibri" w:hAnsi="Calibri" w:cs="Calibri"/>
                <w:bCs/>
                <w:color w:val="000000"/>
                <w:sz w:val="20"/>
                <w:szCs w:val="20"/>
              </w:rPr>
            </w:pPr>
          </w:p>
        </w:tc>
        <w:tc>
          <w:tcPr>
            <w:tcW w:w="992" w:type="dxa"/>
            <w:tcBorders>
              <w:top w:val="nil"/>
              <w:left w:val="nil"/>
              <w:bottom w:val="single" w:sz="8" w:space="0" w:color="FFFFFF"/>
              <w:right w:val="single" w:sz="8" w:space="0" w:color="FFFFFF"/>
            </w:tcBorders>
            <w:shd w:val="clear" w:color="auto" w:fill="BCDFE3"/>
            <w:noWrap/>
            <w:vAlign w:val="center"/>
            <w:hideMark/>
          </w:tcPr>
          <w:p w:rsidR="00F305B5" w:rsidRPr="001328D1" w:rsidRDefault="00F305B5" w:rsidP="00742FE3">
            <w:pPr>
              <w:spacing w:after="0"/>
              <w:jc w:val="center"/>
              <w:rPr>
                <w:rFonts w:ascii="Calibri" w:hAnsi="Calibri" w:cs="Calibri"/>
                <w:color w:val="000000"/>
                <w:sz w:val="20"/>
                <w:szCs w:val="20"/>
              </w:rPr>
            </w:pPr>
          </w:p>
        </w:tc>
        <w:tc>
          <w:tcPr>
            <w:tcW w:w="643" w:type="dxa"/>
            <w:tcBorders>
              <w:top w:val="nil"/>
              <w:left w:val="nil"/>
              <w:bottom w:val="single" w:sz="8" w:space="0" w:color="FFFFFF"/>
              <w:right w:val="single" w:sz="8" w:space="0" w:color="FFFFFF"/>
            </w:tcBorders>
            <w:shd w:val="clear" w:color="auto" w:fill="BCDFE3"/>
            <w:vAlign w:val="center"/>
          </w:tcPr>
          <w:p w:rsidR="00F305B5" w:rsidRPr="001328D1" w:rsidRDefault="00F305B5" w:rsidP="00742FE3">
            <w:pPr>
              <w:spacing w:after="0"/>
              <w:jc w:val="center"/>
              <w:rPr>
                <w:rFonts w:ascii="Calibri" w:hAnsi="Calibri" w:cs="Calibri"/>
                <w:b/>
                <w:bCs/>
                <w:color w:val="000000"/>
                <w:sz w:val="20"/>
                <w:szCs w:val="20"/>
              </w:rPr>
            </w:pPr>
          </w:p>
        </w:tc>
        <w:tc>
          <w:tcPr>
            <w:tcW w:w="708" w:type="dxa"/>
            <w:tcBorders>
              <w:top w:val="single" w:sz="8" w:space="0" w:color="FFFFFF"/>
              <w:left w:val="single" w:sz="8" w:space="0" w:color="FFFFFF"/>
              <w:bottom w:val="single" w:sz="8" w:space="0" w:color="FFFFFF"/>
              <w:right w:val="single" w:sz="8" w:space="0" w:color="FFFFFF"/>
            </w:tcBorders>
            <w:shd w:val="clear" w:color="auto" w:fill="BCDFE3"/>
            <w:noWrap/>
            <w:vAlign w:val="center"/>
            <w:hideMark/>
          </w:tcPr>
          <w:p w:rsidR="00F305B5" w:rsidRPr="001328D1" w:rsidRDefault="00F305B5" w:rsidP="00742FE3">
            <w:pPr>
              <w:spacing w:after="0"/>
              <w:jc w:val="center"/>
              <w:rPr>
                <w:rFonts w:ascii="Calibri" w:hAnsi="Calibri" w:cs="Calibri"/>
                <w:b/>
                <w:bCs/>
                <w:color w:val="000000"/>
                <w:sz w:val="20"/>
                <w:szCs w:val="20"/>
              </w:rPr>
            </w:pPr>
          </w:p>
        </w:tc>
        <w:tc>
          <w:tcPr>
            <w:tcW w:w="775" w:type="dxa"/>
            <w:tcBorders>
              <w:top w:val="nil"/>
              <w:left w:val="nil"/>
              <w:bottom w:val="single" w:sz="8" w:space="0" w:color="FFFFFF"/>
              <w:right w:val="single" w:sz="8" w:space="0" w:color="FFFFFF"/>
            </w:tcBorders>
            <w:shd w:val="clear" w:color="auto" w:fill="BCDFE3"/>
            <w:vAlign w:val="center"/>
          </w:tcPr>
          <w:p w:rsidR="00F305B5" w:rsidRPr="001328D1" w:rsidRDefault="00F305B5" w:rsidP="00742FE3">
            <w:pPr>
              <w:spacing w:after="0"/>
              <w:jc w:val="center"/>
              <w:rPr>
                <w:rFonts w:ascii="Calibri" w:hAnsi="Calibri" w:cs="Calibri"/>
                <w:b/>
                <w:bCs/>
                <w:color w:val="000000"/>
                <w:sz w:val="20"/>
                <w:szCs w:val="20"/>
              </w:rPr>
            </w:pPr>
            <w:r>
              <w:rPr>
                <w:rFonts w:ascii="Calibri" w:hAnsi="Calibri" w:cs="Calibri"/>
                <w:b/>
                <w:bCs/>
                <w:color w:val="000000"/>
                <w:sz w:val="20"/>
                <w:szCs w:val="20"/>
              </w:rPr>
              <w:t>13</w:t>
            </w:r>
            <w:r w:rsidRPr="001328D1">
              <w:rPr>
                <w:rFonts w:ascii="Calibri" w:hAnsi="Calibri" w:cs="Calibri"/>
                <w:b/>
                <w:bCs/>
                <w:color w:val="000000"/>
                <w:sz w:val="20"/>
                <w:szCs w:val="20"/>
              </w:rPr>
              <w:t>.44</w:t>
            </w:r>
          </w:p>
        </w:tc>
        <w:tc>
          <w:tcPr>
            <w:tcW w:w="709" w:type="dxa"/>
            <w:tcBorders>
              <w:top w:val="nil"/>
              <w:left w:val="nil"/>
              <w:bottom w:val="single" w:sz="8" w:space="0" w:color="FFFFFF"/>
              <w:right w:val="single" w:sz="8" w:space="0" w:color="FFFFFF"/>
            </w:tcBorders>
            <w:shd w:val="clear" w:color="auto" w:fill="BCDFE3"/>
            <w:noWrap/>
            <w:vAlign w:val="center"/>
            <w:hideMark/>
          </w:tcPr>
          <w:p w:rsidR="00F305B5" w:rsidRPr="001328D1" w:rsidRDefault="00F305B5" w:rsidP="00742FE3">
            <w:pPr>
              <w:spacing w:after="0"/>
              <w:jc w:val="center"/>
              <w:rPr>
                <w:rFonts w:ascii="Calibri" w:hAnsi="Calibri" w:cs="Calibri"/>
                <w:b/>
                <w:bCs/>
                <w:color w:val="000000"/>
                <w:sz w:val="20"/>
                <w:szCs w:val="20"/>
              </w:rPr>
            </w:pPr>
          </w:p>
        </w:tc>
        <w:tc>
          <w:tcPr>
            <w:tcW w:w="3685" w:type="dxa"/>
            <w:tcBorders>
              <w:top w:val="nil"/>
              <w:left w:val="nil"/>
              <w:bottom w:val="single" w:sz="8" w:space="0" w:color="FFFFFF"/>
              <w:right w:val="single" w:sz="8" w:space="0" w:color="FFFFFF"/>
            </w:tcBorders>
            <w:shd w:val="clear" w:color="auto" w:fill="BCDFE3"/>
            <w:noWrap/>
            <w:vAlign w:val="center"/>
            <w:hideMark/>
          </w:tcPr>
          <w:p w:rsidR="00F305B5" w:rsidRPr="001328D1" w:rsidRDefault="00F305B5" w:rsidP="00742FE3">
            <w:pPr>
              <w:spacing w:after="0"/>
              <w:jc w:val="center"/>
              <w:rPr>
                <w:rFonts w:ascii="Calibri" w:hAnsi="Calibri" w:cs="Calibri"/>
                <w:b/>
                <w:bCs/>
                <w:color w:val="000000"/>
                <w:sz w:val="20"/>
                <w:szCs w:val="20"/>
              </w:rPr>
            </w:pPr>
          </w:p>
        </w:tc>
      </w:tr>
    </w:tbl>
    <w:p w:rsidR="00101852" w:rsidRPr="00742FE3" w:rsidRDefault="00101852" w:rsidP="00742FE3">
      <w:pPr>
        <w:pStyle w:val="ListParagraph"/>
        <w:numPr>
          <w:ilvl w:val="2"/>
          <w:numId w:val="1"/>
        </w:numPr>
        <w:tabs>
          <w:tab w:val="left" w:pos="360"/>
        </w:tabs>
        <w:spacing w:after="0" w:line="360" w:lineRule="auto"/>
        <w:jc w:val="both"/>
        <w:rPr>
          <w:rFonts w:ascii="Calibri" w:eastAsia="Arial Unicode MS" w:hAnsi="Calibri" w:cs="Calibri"/>
          <w:b/>
          <w:lang w:val="nb-NO"/>
        </w:rPr>
      </w:pPr>
      <w:r w:rsidRPr="006C3514">
        <w:rPr>
          <w:rFonts w:ascii="Calibri" w:eastAsia="Arial Unicode MS" w:hAnsi="Calibri" w:cs="Calibri"/>
          <w:b/>
          <w:lang w:val="sv-SE"/>
        </w:rPr>
        <w:t>Pengembangan Proteksi Jaringan Distribusi</w:t>
      </w:r>
    </w:p>
    <w:p w:rsidR="006A7A2F" w:rsidRDefault="00571099" w:rsidP="00742FE3">
      <w:pPr>
        <w:tabs>
          <w:tab w:val="left" w:pos="360"/>
        </w:tabs>
        <w:spacing w:after="0" w:line="360" w:lineRule="auto"/>
        <w:jc w:val="both"/>
        <w:rPr>
          <w:rFonts w:ascii="Calibri" w:eastAsia="Arial Unicode MS" w:hAnsi="Calibri" w:cs="Calibri"/>
          <w:lang w:val="sv-SE"/>
        </w:rPr>
      </w:pPr>
      <w:r w:rsidRPr="006C3514">
        <w:rPr>
          <w:rFonts w:ascii="Calibri" w:eastAsia="Arial Unicode MS" w:hAnsi="Calibri" w:cs="Calibri"/>
          <w:lang w:val="sv-SE"/>
        </w:rPr>
        <w:t>Pengembangan proteksi jaringan distribusi pada tahun 201</w:t>
      </w:r>
      <w:r>
        <w:rPr>
          <w:rFonts w:ascii="Calibri" w:eastAsia="Arial Unicode MS" w:hAnsi="Calibri" w:cs="Calibri"/>
        </w:rPr>
        <w:t>4</w:t>
      </w:r>
      <w:r w:rsidRPr="006C3514">
        <w:rPr>
          <w:rFonts w:ascii="Calibri" w:eastAsia="Arial Unicode MS" w:hAnsi="Calibri" w:cs="Calibri"/>
          <w:lang w:val="sv-SE"/>
        </w:rPr>
        <w:t xml:space="preserve"> dan 201</w:t>
      </w:r>
      <w:r>
        <w:rPr>
          <w:rFonts w:ascii="Calibri" w:eastAsia="Arial Unicode MS" w:hAnsi="Calibri" w:cs="Calibri"/>
        </w:rPr>
        <w:t>5</w:t>
      </w:r>
      <w:r w:rsidRPr="006C3514">
        <w:rPr>
          <w:rFonts w:ascii="Calibri" w:eastAsia="Arial Unicode MS" w:hAnsi="Calibri" w:cs="Calibri"/>
          <w:lang w:val="sv-SE"/>
        </w:rPr>
        <w:t xml:space="preserve"> di wilayah PT PLN (Persero) </w:t>
      </w:r>
      <w:r>
        <w:rPr>
          <w:rFonts w:ascii="Calibri" w:eastAsia="Arial Unicode MS" w:hAnsi="Calibri" w:cs="Calibri"/>
          <w:lang w:val="sv-SE"/>
        </w:rPr>
        <w:t>Area Berau</w:t>
      </w:r>
      <w:r w:rsidRPr="006C3514">
        <w:rPr>
          <w:rFonts w:ascii="Calibri" w:eastAsia="Arial Unicode MS" w:hAnsi="Calibri" w:cs="Calibri"/>
          <w:lang w:val="sv-SE"/>
        </w:rPr>
        <w:t xml:space="preserve"> diutamakan untuk mendukung program peningkatan keandalan. Pada program tersebut prioritas pada pemasangan Load Break Switch (LBS) </w:t>
      </w:r>
      <w:r>
        <w:rPr>
          <w:rFonts w:ascii="Calibri" w:eastAsia="Arial Unicode MS" w:hAnsi="Calibri" w:cs="Calibri"/>
          <w:lang w:val="sv-SE"/>
        </w:rPr>
        <w:t xml:space="preserve">motorized </w:t>
      </w:r>
      <w:r w:rsidRPr="006C3514">
        <w:rPr>
          <w:rFonts w:ascii="Calibri" w:eastAsia="Arial Unicode MS" w:hAnsi="Calibri" w:cs="Calibri"/>
          <w:lang w:val="sv-SE"/>
        </w:rPr>
        <w:t>dan pemasangan recloser pada saluran uda</w:t>
      </w:r>
      <w:r w:rsidRPr="006C3514">
        <w:rPr>
          <w:rFonts w:ascii="Calibri" w:eastAsia="Arial Unicode MS" w:hAnsi="Calibri" w:cs="Calibri"/>
        </w:rPr>
        <w:t>r</w:t>
      </w:r>
      <w:r w:rsidRPr="006C3514">
        <w:rPr>
          <w:rFonts w:ascii="Calibri" w:eastAsia="Arial Unicode MS" w:hAnsi="Calibri" w:cs="Calibri"/>
          <w:lang w:val="sv-SE"/>
        </w:rPr>
        <w:t xml:space="preserve">a tegangan menengah untuk menekan lama padam yang diakibatkan oleh gangguan. </w:t>
      </w:r>
      <w:r>
        <w:rPr>
          <w:rFonts w:ascii="Calibri" w:eastAsia="Arial Unicode MS" w:hAnsi="Calibri" w:cs="Calibri"/>
          <w:lang w:val="sv-SE"/>
        </w:rPr>
        <w:t>K</w:t>
      </w:r>
      <w:r w:rsidRPr="006C3514">
        <w:rPr>
          <w:rFonts w:ascii="Calibri" w:eastAsia="Arial Unicode MS" w:hAnsi="Calibri" w:cs="Calibri"/>
          <w:lang w:val="sv-SE"/>
        </w:rPr>
        <w:t>ebutuhan LBS</w:t>
      </w:r>
      <w:r>
        <w:rPr>
          <w:rFonts w:ascii="Calibri" w:eastAsia="Arial Unicode MS" w:hAnsi="Calibri" w:cs="Calibri"/>
          <w:lang w:val="sv-SE"/>
        </w:rPr>
        <w:t xml:space="preserve"> motorized</w:t>
      </w:r>
      <w:r w:rsidRPr="006C3514">
        <w:rPr>
          <w:rFonts w:ascii="Calibri" w:eastAsia="Arial Unicode MS" w:hAnsi="Calibri" w:cs="Calibri"/>
          <w:lang w:val="sv-SE"/>
        </w:rPr>
        <w:t xml:space="preserve"> dan recloser pada tahun 201</w:t>
      </w:r>
      <w:r>
        <w:rPr>
          <w:rFonts w:ascii="Calibri" w:eastAsia="Arial Unicode MS" w:hAnsi="Calibri" w:cs="Calibri"/>
        </w:rPr>
        <w:t>4</w:t>
      </w:r>
      <w:r w:rsidRPr="006C3514">
        <w:rPr>
          <w:rFonts w:ascii="Calibri" w:eastAsia="Arial Unicode MS" w:hAnsi="Calibri" w:cs="Calibri"/>
          <w:lang w:val="sv-SE"/>
        </w:rPr>
        <w:t xml:space="preserve"> dan 201</w:t>
      </w:r>
      <w:r>
        <w:rPr>
          <w:rFonts w:ascii="Calibri" w:eastAsia="Arial Unicode MS" w:hAnsi="Calibri" w:cs="Calibri"/>
        </w:rPr>
        <w:t>5</w:t>
      </w:r>
      <w:r w:rsidRPr="006C3514">
        <w:rPr>
          <w:rFonts w:ascii="Calibri" w:eastAsia="Arial Unicode MS" w:hAnsi="Calibri" w:cs="Calibri"/>
          <w:lang w:val="sv-SE"/>
        </w:rPr>
        <w:t xml:space="preserve"> dapat terlihat pada Tabel 6-</w:t>
      </w:r>
      <w:r w:rsidRPr="006C3514">
        <w:rPr>
          <w:rFonts w:ascii="Calibri" w:eastAsia="Arial Unicode MS" w:hAnsi="Calibri" w:cs="Calibri"/>
        </w:rPr>
        <w:t>9</w:t>
      </w:r>
      <w:r w:rsidRPr="006C3514">
        <w:rPr>
          <w:rFonts w:ascii="Calibri" w:eastAsia="Arial Unicode MS" w:hAnsi="Calibri" w:cs="Calibri"/>
          <w:lang w:val="sv-SE"/>
        </w:rPr>
        <w:t xml:space="preserve"> berikut ini :</w:t>
      </w:r>
    </w:p>
    <w:p w:rsidR="00101852" w:rsidRPr="00C074CD" w:rsidRDefault="00101852" w:rsidP="00742FE3">
      <w:pPr>
        <w:autoSpaceDE w:val="0"/>
        <w:autoSpaceDN w:val="0"/>
        <w:adjustRightInd w:val="0"/>
        <w:spacing w:after="0" w:line="360" w:lineRule="auto"/>
        <w:jc w:val="center"/>
        <w:rPr>
          <w:rFonts w:ascii="Calibri" w:hAnsi="Calibri" w:cs="Calibri"/>
          <w:i/>
          <w:sz w:val="20"/>
        </w:rPr>
      </w:pPr>
      <w:r w:rsidRPr="00C074CD">
        <w:rPr>
          <w:rFonts w:ascii="Calibri" w:hAnsi="Calibri" w:cs="Calibri"/>
          <w:i/>
          <w:sz w:val="20"/>
        </w:rPr>
        <w:t xml:space="preserve">Tabel 6-9 : Tabel Rencana Pengembangan Proteksi Jaringan Distribusi di PT PLN (Persero) Area Berau </w:t>
      </w:r>
    </w:p>
    <w:tbl>
      <w:tblPr>
        <w:tblW w:w="8771" w:type="dxa"/>
        <w:jc w:val="center"/>
        <w:tblInd w:w="209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2037"/>
        <w:gridCol w:w="1252"/>
        <w:gridCol w:w="1252"/>
        <w:gridCol w:w="1148"/>
        <w:gridCol w:w="1057"/>
        <w:gridCol w:w="984"/>
        <w:gridCol w:w="1041"/>
      </w:tblGrid>
      <w:tr w:rsidR="00101852" w:rsidRPr="00B868AB" w:rsidTr="0071562F">
        <w:trPr>
          <w:trHeight w:val="1335"/>
          <w:jc w:val="center"/>
        </w:trPr>
        <w:tc>
          <w:tcPr>
            <w:tcW w:w="2037" w:type="dxa"/>
            <w:shd w:val="clear" w:color="auto" w:fill="002060"/>
            <w:vAlign w:val="center"/>
            <w:hideMark/>
          </w:tcPr>
          <w:p w:rsidR="00101852" w:rsidRPr="00B868AB" w:rsidRDefault="00101852" w:rsidP="00742FE3">
            <w:pPr>
              <w:spacing w:after="0" w:line="360" w:lineRule="auto"/>
              <w:jc w:val="center"/>
              <w:rPr>
                <w:rFonts w:ascii="Calibri" w:hAnsi="Calibri" w:cs="Calibri"/>
                <w:b/>
                <w:bCs/>
                <w:color w:val="FFFFFF"/>
                <w:sz w:val="20"/>
                <w:szCs w:val="18"/>
              </w:rPr>
            </w:pPr>
            <w:r w:rsidRPr="00B868AB">
              <w:rPr>
                <w:rFonts w:ascii="Calibri" w:hAnsi="Calibri" w:cs="Calibri"/>
                <w:b/>
                <w:bCs/>
                <w:color w:val="FFFFFF"/>
                <w:sz w:val="20"/>
                <w:szCs w:val="18"/>
              </w:rPr>
              <w:t>SISTEM</w:t>
            </w:r>
          </w:p>
        </w:tc>
        <w:tc>
          <w:tcPr>
            <w:tcW w:w="1252" w:type="dxa"/>
            <w:shd w:val="clear" w:color="auto" w:fill="002060"/>
            <w:vAlign w:val="center"/>
            <w:hideMark/>
          </w:tcPr>
          <w:p w:rsidR="00101852" w:rsidRPr="00B868AB" w:rsidRDefault="00101852" w:rsidP="00742FE3">
            <w:pPr>
              <w:spacing w:after="0" w:line="360" w:lineRule="auto"/>
              <w:jc w:val="center"/>
              <w:rPr>
                <w:rFonts w:ascii="Calibri" w:hAnsi="Calibri" w:cs="Calibri"/>
                <w:b/>
                <w:bCs/>
                <w:color w:val="FFFFFF"/>
                <w:sz w:val="20"/>
                <w:szCs w:val="18"/>
              </w:rPr>
            </w:pPr>
            <w:r w:rsidRPr="00B868AB">
              <w:rPr>
                <w:rFonts w:ascii="Calibri" w:hAnsi="Calibri" w:cs="Calibri"/>
                <w:b/>
                <w:bCs/>
                <w:color w:val="FFFFFF"/>
                <w:sz w:val="20"/>
                <w:szCs w:val="18"/>
              </w:rPr>
              <w:t>P</w:t>
            </w:r>
            <w:r w:rsidR="002E6CC7" w:rsidRPr="00B868AB">
              <w:rPr>
                <w:rFonts w:ascii="Calibri" w:hAnsi="Calibri" w:cs="Calibri"/>
                <w:b/>
                <w:bCs/>
                <w:color w:val="FFFFFF"/>
                <w:sz w:val="20"/>
                <w:szCs w:val="18"/>
              </w:rPr>
              <w:t>ENYULANG</w:t>
            </w:r>
          </w:p>
        </w:tc>
        <w:tc>
          <w:tcPr>
            <w:tcW w:w="1252" w:type="dxa"/>
            <w:shd w:val="clear" w:color="auto" w:fill="002060"/>
            <w:vAlign w:val="center"/>
            <w:hideMark/>
          </w:tcPr>
          <w:p w:rsidR="00101852" w:rsidRPr="00B868AB" w:rsidRDefault="00101852" w:rsidP="00742FE3">
            <w:pPr>
              <w:spacing w:after="0" w:line="360" w:lineRule="auto"/>
              <w:jc w:val="center"/>
              <w:rPr>
                <w:rFonts w:ascii="Calibri" w:hAnsi="Calibri" w:cs="Calibri"/>
                <w:b/>
                <w:bCs/>
                <w:color w:val="FFFFFF"/>
                <w:sz w:val="20"/>
                <w:szCs w:val="18"/>
              </w:rPr>
            </w:pPr>
            <w:r w:rsidRPr="00B868AB">
              <w:rPr>
                <w:rFonts w:ascii="Calibri" w:hAnsi="Calibri" w:cs="Calibri"/>
                <w:b/>
                <w:bCs/>
                <w:color w:val="FFFFFF"/>
                <w:sz w:val="20"/>
                <w:szCs w:val="18"/>
              </w:rPr>
              <w:t>TOTAL PANJANG PENYULANG (KMS)</w:t>
            </w:r>
          </w:p>
        </w:tc>
        <w:tc>
          <w:tcPr>
            <w:tcW w:w="1148" w:type="dxa"/>
            <w:shd w:val="clear" w:color="auto" w:fill="002060"/>
            <w:vAlign w:val="center"/>
            <w:hideMark/>
          </w:tcPr>
          <w:p w:rsidR="00101852" w:rsidRPr="00B868AB" w:rsidRDefault="00101852" w:rsidP="00742FE3">
            <w:pPr>
              <w:spacing w:after="0" w:line="360" w:lineRule="auto"/>
              <w:jc w:val="center"/>
              <w:rPr>
                <w:rFonts w:ascii="Calibri" w:hAnsi="Calibri" w:cs="Calibri"/>
                <w:b/>
                <w:bCs/>
                <w:color w:val="FFFFFF"/>
                <w:sz w:val="20"/>
                <w:szCs w:val="18"/>
              </w:rPr>
            </w:pPr>
            <w:r w:rsidRPr="00B868AB">
              <w:rPr>
                <w:rFonts w:ascii="Calibri" w:hAnsi="Calibri" w:cs="Calibri"/>
                <w:b/>
                <w:bCs/>
                <w:color w:val="FFFFFF"/>
                <w:sz w:val="20"/>
                <w:szCs w:val="18"/>
              </w:rPr>
              <w:t>RECLOSER (BUAH) EXISTING</w:t>
            </w:r>
          </w:p>
        </w:tc>
        <w:tc>
          <w:tcPr>
            <w:tcW w:w="1057" w:type="dxa"/>
            <w:shd w:val="clear" w:color="auto" w:fill="002060"/>
            <w:vAlign w:val="center"/>
            <w:hideMark/>
          </w:tcPr>
          <w:p w:rsidR="00101852" w:rsidRPr="00B868AB" w:rsidRDefault="00101852" w:rsidP="00742FE3">
            <w:pPr>
              <w:spacing w:after="0" w:line="360" w:lineRule="auto"/>
              <w:jc w:val="center"/>
              <w:rPr>
                <w:rFonts w:ascii="Calibri" w:hAnsi="Calibri" w:cs="Calibri"/>
                <w:b/>
                <w:bCs/>
                <w:color w:val="FFFFFF"/>
                <w:sz w:val="20"/>
                <w:szCs w:val="18"/>
              </w:rPr>
            </w:pPr>
            <w:r w:rsidRPr="00B868AB">
              <w:rPr>
                <w:rFonts w:ascii="Calibri" w:hAnsi="Calibri" w:cs="Calibri"/>
                <w:b/>
                <w:bCs/>
                <w:color w:val="FFFFFF"/>
                <w:sz w:val="20"/>
                <w:szCs w:val="18"/>
              </w:rPr>
              <w:t>RECLOSER (BUAH) RENCANA</w:t>
            </w:r>
          </w:p>
        </w:tc>
        <w:tc>
          <w:tcPr>
            <w:tcW w:w="984" w:type="dxa"/>
            <w:shd w:val="clear" w:color="auto" w:fill="002060"/>
            <w:vAlign w:val="center"/>
            <w:hideMark/>
          </w:tcPr>
          <w:p w:rsidR="00101852" w:rsidRPr="00B868AB" w:rsidRDefault="00101852" w:rsidP="00742FE3">
            <w:pPr>
              <w:spacing w:after="0" w:line="360" w:lineRule="auto"/>
              <w:jc w:val="center"/>
              <w:rPr>
                <w:rFonts w:ascii="Calibri" w:hAnsi="Calibri" w:cs="Calibri"/>
                <w:b/>
                <w:bCs/>
                <w:color w:val="FFFFFF"/>
                <w:sz w:val="20"/>
                <w:szCs w:val="18"/>
              </w:rPr>
            </w:pPr>
            <w:r w:rsidRPr="00B868AB">
              <w:rPr>
                <w:rFonts w:ascii="Calibri" w:hAnsi="Calibri" w:cs="Calibri"/>
                <w:b/>
                <w:bCs/>
                <w:color w:val="FFFFFF"/>
                <w:sz w:val="20"/>
                <w:szCs w:val="18"/>
              </w:rPr>
              <w:t>LBS (BUAH) EXISTING</w:t>
            </w:r>
          </w:p>
        </w:tc>
        <w:tc>
          <w:tcPr>
            <w:tcW w:w="1041" w:type="dxa"/>
            <w:shd w:val="clear" w:color="auto" w:fill="002060"/>
            <w:vAlign w:val="center"/>
            <w:hideMark/>
          </w:tcPr>
          <w:p w:rsidR="00101852" w:rsidRPr="00B868AB" w:rsidRDefault="00101852" w:rsidP="00742FE3">
            <w:pPr>
              <w:spacing w:after="0" w:line="360" w:lineRule="auto"/>
              <w:jc w:val="center"/>
              <w:rPr>
                <w:rFonts w:ascii="Calibri" w:hAnsi="Calibri" w:cs="Calibri"/>
                <w:b/>
                <w:bCs/>
                <w:color w:val="FFFFFF"/>
                <w:sz w:val="20"/>
                <w:szCs w:val="18"/>
              </w:rPr>
            </w:pPr>
            <w:r w:rsidRPr="00B868AB">
              <w:rPr>
                <w:rFonts w:ascii="Calibri" w:hAnsi="Calibri" w:cs="Calibri"/>
                <w:b/>
                <w:bCs/>
                <w:color w:val="FFFFFF"/>
                <w:sz w:val="20"/>
                <w:szCs w:val="18"/>
              </w:rPr>
              <w:t>LBS (BUAH) RENCANA</w:t>
            </w:r>
          </w:p>
        </w:tc>
      </w:tr>
      <w:tr w:rsidR="005579EB" w:rsidRPr="00B868AB" w:rsidTr="005579EB">
        <w:trPr>
          <w:trHeight w:val="330"/>
          <w:jc w:val="center"/>
        </w:trPr>
        <w:tc>
          <w:tcPr>
            <w:tcW w:w="2037" w:type="dxa"/>
            <w:shd w:val="clear" w:color="auto" w:fill="BCDFE3"/>
            <w:noWrap/>
            <w:vAlign w:val="bottom"/>
            <w:hideMark/>
          </w:tcPr>
          <w:p w:rsidR="005579EB" w:rsidRPr="00B868AB" w:rsidRDefault="005579EB" w:rsidP="00571099">
            <w:pPr>
              <w:spacing w:after="0" w:line="360" w:lineRule="auto"/>
              <w:rPr>
                <w:rFonts w:ascii="Calibri" w:hAnsi="Calibri" w:cs="Calibri"/>
                <w:sz w:val="20"/>
                <w:szCs w:val="20"/>
              </w:rPr>
            </w:pPr>
            <w:r w:rsidRPr="00B868AB">
              <w:rPr>
                <w:rFonts w:ascii="Calibri" w:hAnsi="Calibri" w:cs="Calibri"/>
                <w:sz w:val="20"/>
                <w:szCs w:val="20"/>
              </w:rPr>
              <w:t>BERAU</w:t>
            </w:r>
          </w:p>
        </w:tc>
        <w:tc>
          <w:tcPr>
            <w:tcW w:w="1252" w:type="dxa"/>
            <w:shd w:val="clear" w:color="auto" w:fill="BCDFE3"/>
            <w:noWrap/>
            <w:vAlign w:val="bottom"/>
            <w:hideMark/>
          </w:tcPr>
          <w:p w:rsidR="005579EB" w:rsidRPr="00B868AB" w:rsidRDefault="005579EB" w:rsidP="00571099">
            <w:pPr>
              <w:spacing w:after="0" w:line="360" w:lineRule="auto"/>
              <w:jc w:val="center"/>
              <w:rPr>
                <w:rFonts w:ascii="Calibri" w:hAnsi="Calibri" w:cs="Calibri"/>
                <w:sz w:val="20"/>
                <w:szCs w:val="20"/>
              </w:rPr>
            </w:pPr>
            <w:r w:rsidRPr="00B868AB">
              <w:rPr>
                <w:rFonts w:ascii="Calibri" w:hAnsi="Calibri" w:cs="Calibri"/>
                <w:sz w:val="20"/>
                <w:szCs w:val="20"/>
              </w:rPr>
              <w:t>BR 1</w:t>
            </w:r>
          </w:p>
        </w:tc>
        <w:tc>
          <w:tcPr>
            <w:tcW w:w="1252" w:type="dxa"/>
            <w:shd w:val="clear" w:color="auto" w:fill="DDEFF1"/>
            <w:noWrap/>
            <w:vAlign w:val="center"/>
            <w:hideMark/>
          </w:tcPr>
          <w:p w:rsidR="005579EB" w:rsidRPr="00DF2132" w:rsidRDefault="005579EB" w:rsidP="005579EB">
            <w:pPr>
              <w:spacing w:after="0" w:line="360" w:lineRule="auto"/>
              <w:jc w:val="center"/>
              <w:rPr>
                <w:rFonts w:ascii="Calibri" w:hAnsi="Calibri" w:cs="Calibri"/>
                <w:sz w:val="20"/>
                <w:szCs w:val="20"/>
              </w:rPr>
            </w:pPr>
            <w:r w:rsidRPr="00DF2132">
              <w:rPr>
                <w:rFonts w:ascii="Calibri" w:hAnsi="Calibri" w:cs="Calibri"/>
                <w:sz w:val="20"/>
                <w:szCs w:val="20"/>
              </w:rPr>
              <w:t>13,98</w:t>
            </w:r>
          </w:p>
        </w:tc>
        <w:tc>
          <w:tcPr>
            <w:tcW w:w="1148" w:type="dxa"/>
            <w:shd w:val="clear" w:color="auto" w:fill="DDEFF1"/>
            <w:noWrap/>
            <w:vAlign w:val="center"/>
            <w:hideMark/>
          </w:tcPr>
          <w:p w:rsidR="005579EB" w:rsidRPr="00DF2132" w:rsidRDefault="005579EB" w:rsidP="005579EB">
            <w:pPr>
              <w:spacing w:after="0" w:line="360" w:lineRule="auto"/>
              <w:jc w:val="center"/>
              <w:rPr>
                <w:rFonts w:cs="Calibri"/>
                <w:sz w:val="20"/>
                <w:szCs w:val="20"/>
              </w:rPr>
            </w:pPr>
          </w:p>
        </w:tc>
        <w:tc>
          <w:tcPr>
            <w:tcW w:w="1057" w:type="dxa"/>
            <w:shd w:val="clear" w:color="auto" w:fill="DDEFF1"/>
            <w:noWrap/>
            <w:vAlign w:val="center"/>
            <w:hideMark/>
          </w:tcPr>
          <w:p w:rsidR="005579EB" w:rsidRPr="00DF2132" w:rsidRDefault="005579EB" w:rsidP="005579EB">
            <w:pPr>
              <w:spacing w:after="0" w:line="360" w:lineRule="auto"/>
              <w:jc w:val="center"/>
              <w:rPr>
                <w:rFonts w:cs="Calibri"/>
                <w:sz w:val="20"/>
                <w:szCs w:val="20"/>
              </w:rPr>
            </w:pPr>
            <w:r w:rsidRPr="00DF2132">
              <w:rPr>
                <w:rFonts w:cs="Calibri"/>
                <w:sz w:val="20"/>
                <w:szCs w:val="20"/>
              </w:rPr>
              <w:t>1</w:t>
            </w:r>
          </w:p>
        </w:tc>
        <w:tc>
          <w:tcPr>
            <w:tcW w:w="984" w:type="dxa"/>
            <w:shd w:val="clear" w:color="auto" w:fill="DDEFF1"/>
            <w:noWrap/>
            <w:vAlign w:val="center"/>
            <w:hideMark/>
          </w:tcPr>
          <w:p w:rsidR="005579EB" w:rsidRPr="00DF2132" w:rsidRDefault="005579EB" w:rsidP="005579EB">
            <w:pPr>
              <w:spacing w:after="0" w:line="360" w:lineRule="auto"/>
              <w:jc w:val="center"/>
              <w:rPr>
                <w:rFonts w:ascii="Calibri" w:hAnsi="Calibri" w:cs="Calibri"/>
                <w:sz w:val="20"/>
                <w:szCs w:val="20"/>
              </w:rPr>
            </w:pPr>
            <w:r w:rsidRPr="00DF2132">
              <w:rPr>
                <w:rFonts w:ascii="Calibri" w:hAnsi="Calibri" w:cs="Calibri"/>
                <w:sz w:val="20"/>
                <w:szCs w:val="20"/>
              </w:rPr>
              <w:t>2</w:t>
            </w:r>
          </w:p>
        </w:tc>
        <w:tc>
          <w:tcPr>
            <w:tcW w:w="1041" w:type="dxa"/>
            <w:shd w:val="clear" w:color="auto" w:fill="DDEFF1"/>
            <w:noWrap/>
            <w:vAlign w:val="center"/>
            <w:hideMark/>
          </w:tcPr>
          <w:p w:rsidR="005579EB" w:rsidRPr="00DF2132" w:rsidRDefault="005579EB" w:rsidP="005579EB">
            <w:pPr>
              <w:spacing w:after="0" w:line="360" w:lineRule="auto"/>
              <w:jc w:val="center"/>
              <w:rPr>
                <w:rFonts w:ascii="Calibri" w:hAnsi="Calibri" w:cs="Calibri"/>
                <w:sz w:val="20"/>
                <w:szCs w:val="20"/>
              </w:rPr>
            </w:pPr>
          </w:p>
        </w:tc>
      </w:tr>
      <w:tr w:rsidR="005579EB" w:rsidRPr="00B868AB" w:rsidTr="005579EB">
        <w:trPr>
          <w:trHeight w:val="330"/>
          <w:jc w:val="center"/>
        </w:trPr>
        <w:tc>
          <w:tcPr>
            <w:tcW w:w="2037" w:type="dxa"/>
            <w:shd w:val="clear" w:color="auto" w:fill="BCDFE3"/>
            <w:noWrap/>
            <w:vAlign w:val="bottom"/>
            <w:hideMark/>
          </w:tcPr>
          <w:p w:rsidR="005579EB" w:rsidRPr="00B868AB" w:rsidRDefault="005579EB" w:rsidP="00571099">
            <w:pPr>
              <w:spacing w:after="0" w:line="360" w:lineRule="auto"/>
              <w:rPr>
                <w:rFonts w:ascii="Calibri" w:hAnsi="Calibri" w:cs="Calibri"/>
                <w:sz w:val="20"/>
                <w:szCs w:val="20"/>
              </w:rPr>
            </w:pPr>
            <w:r w:rsidRPr="00B868AB">
              <w:rPr>
                <w:rFonts w:ascii="Calibri" w:hAnsi="Calibri" w:cs="Calibri"/>
                <w:sz w:val="20"/>
                <w:szCs w:val="20"/>
              </w:rPr>
              <w:t> </w:t>
            </w:r>
          </w:p>
        </w:tc>
        <w:tc>
          <w:tcPr>
            <w:tcW w:w="1252" w:type="dxa"/>
            <w:shd w:val="clear" w:color="auto" w:fill="BCDFE3"/>
            <w:noWrap/>
            <w:vAlign w:val="bottom"/>
            <w:hideMark/>
          </w:tcPr>
          <w:p w:rsidR="005579EB" w:rsidRPr="00B868AB" w:rsidRDefault="005579EB" w:rsidP="00571099">
            <w:pPr>
              <w:spacing w:after="0" w:line="360" w:lineRule="auto"/>
              <w:jc w:val="center"/>
              <w:rPr>
                <w:rFonts w:ascii="Calibri" w:hAnsi="Calibri" w:cs="Calibri"/>
                <w:sz w:val="20"/>
                <w:szCs w:val="20"/>
              </w:rPr>
            </w:pPr>
            <w:r w:rsidRPr="00B868AB">
              <w:rPr>
                <w:rFonts w:ascii="Calibri" w:hAnsi="Calibri" w:cs="Calibri"/>
                <w:sz w:val="20"/>
                <w:szCs w:val="20"/>
              </w:rPr>
              <w:t>BR 2</w:t>
            </w:r>
          </w:p>
        </w:tc>
        <w:tc>
          <w:tcPr>
            <w:tcW w:w="1252" w:type="dxa"/>
            <w:shd w:val="clear" w:color="auto" w:fill="DDEFF1"/>
            <w:noWrap/>
            <w:vAlign w:val="center"/>
            <w:hideMark/>
          </w:tcPr>
          <w:p w:rsidR="005579EB" w:rsidRPr="00DF2132" w:rsidRDefault="005579EB" w:rsidP="005579EB">
            <w:pPr>
              <w:spacing w:after="0" w:line="360" w:lineRule="auto"/>
              <w:jc w:val="center"/>
              <w:rPr>
                <w:rFonts w:ascii="Calibri" w:hAnsi="Calibri" w:cs="Calibri"/>
                <w:sz w:val="20"/>
                <w:szCs w:val="20"/>
              </w:rPr>
            </w:pPr>
            <w:r w:rsidRPr="00DF2132">
              <w:rPr>
                <w:rFonts w:ascii="Calibri" w:hAnsi="Calibri" w:cs="Calibri"/>
                <w:sz w:val="20"/>
                <w:szCs w:val="20"/>
              </w:rPr>
              <w:t>39,06</w:t>
            </w:r>
          </w:p>
        </w:tc>
        <w:tc>
          <w:tcPr>
            <w:tcW w:w="1148" w:type="dxa"/>
            <w:shd w:val="clear" w:color="auto" w:fill="DDEFF1"/>
            <w:noWrap/>
            <w:vAlign w:val="center"/>
            <w:hideMark/>
          </w:tcPr>
          <w:p w:rsidR="005579EB" w:rsidRPr="00DF2132" w:rsidRDefault="005579EB" w:rsidP="005579EB">
            <w:pPr>
              <w:spacing w:after="0" w:line="360" w:lineRule="auto"/>
              <w:jc w:val="center"/>
              <w:rPr>
                <w:rFonts w:ascii="Calibri" w:hAnsi="Calibri" w:cs="Calibri"/>
                <w:sz w:val="20"/>
                <w:szCs w:val="20"/>
              </w:rPr>
            </w:pPr>
          </w:p>
        </w:tc>
        <w:tc>
          <w:tcPr>
            <w:tcW w:w="1057" w:type="dxa"/>
            <w:shd w:val="clear" w:color="auto" w:fill="DDEFF1"/>
            <w:noWrap/>
            <w:vAlign w:val="center"/>
            <w:hideMark/>
          </w:tcPr>
          <w:p w:rsidR="005579EB" w:rsidRPr="00DF2132" w:rsidRDefault="005579EB" w:rsidP="005579EB">
            <w:pPr>
              <w:spacing w:after="0" w:line="360" w:lineRule="auto"/>
              <w:jc w:val="center"/>
              <w:rPr>
                <w:rFonts w:cs="Calibri"/>
                <w:sz w:val="20"/>
                <w:szCs w:val="20"/>
              </w:rPr>
            </w:pPr>
          </w:p>
        </w:tc>
        <w:tc>
          <w:tcPr>
            <w:tcW w:w="984" w:type="dxa"/>
            <w:shd w:val="clear" w:color="auto" w:fill="DDEFF1"/>
            <w:noWrap/>
            <w:vAlign w:val="center"/>
            <w:hideMark/>
          </w:tcPr>
          <w:p w:rsidR="005579EB" w:rsidRPr="00DF2132" w:rsidRDefault="005579EB" w:rsidP="005579EB">
            <w:pPr>
              <w:spacing w:after="0" w:line="360" w:lineRule="auto"/>
              <w:jc w:val="center"/>
              <w:rPr>
                <w:rFonts w:cs="Calibri"/>
                <w:sz w:val="20"/>
                <w:szCs w:val="20"/>
              </w:rPr>
            </w:pPr>
          </w:p>
        </w:tc>
        <w:tc>
          <w:tcPr>
            <w:tcW w:w="1041" w:type="dxa"/>
            <w:shd w:val="clear" w:color="auto" w:fill="DDEFF1"/>
            <w:noWrap/>
            <w:vAlign w:val="center"/>
            <w:hideMark/>
          </w:tcPr>
          <w:p w:rsidR="005579EB" w:rsidRPr="00DF2132" w:rsidRDefault="005579EB" w:rsidP="005579EB">
            <w:pPr>
              <w:spacing w:after="0" w:line="360" w:lineRule="auto"/>
              <w:jc w:val="center"/>
              <w:rPr>
                <w:rFonts w:cs="Calibri"/>
                <w:sz w:val="20"/>
                <w:szCs w:val="20"/>
              </w:rPr>
            </w:pPr>
          </w:p>
        </w:tc>
      </w:tr>
      <w:tr w:rsidR="005579EB" w:rsidRPr="00B868AB" w:rsidTr="005579EB">
        <w:trPr>
          <w:trHeight w:val="330"/>
          <w:jc w:val="center"/>
        </w:trPr>
        <w:tc>
          <w:tcPr>
            <w:tcW w:w="2037" w:type="dxa"/>
            <w:shd w:val="clear" w:color="auto" w:fill="BCDFE3"/>
            <w:noWrap/>
            <w:vAlign w:val="bottom"/>
            <w:hideMark/>
          </w:tcPr>
          <w:p w:rsidR="005579EB" w:rsidRPr="00B868AB" w:rsidRDefault="005579EB" w:rsidP="00571099">
            <w:pPr>
              <w:spacing w:after="0" w:line="360" w:lineRule="auto"/>
              <w:rPr>
                <w:rFonts w:ascii="Calibri" w:hAnsi="Calibri" w:cs="Calibri"/>
                <w:sz w:val="20"/>
                <w:szCs w:val="20"/>
              </w:rPr>
            </w:pPr>
            <w:r w:rsidRPr="00B868AB">
              <w:rPr>
                <w:rFonts w:ascii="Calibri" w:hAnsi="Calibri" w:cs="Calibri"/>
                <w:sz w:val="20"/>
                <w:szCs w:val="20"/>
              </w:rPr>
              <w:t> </w:t>
            </w:r>
          </w:p>
        </w:tc>
        <w:tc>
          <w:tcPr>
            <w:tcW w:w="1252" w:type="dxa"/>
            <w:shd w:val="clear" w:color="auto" w:fill="BCDFE3"/>
            <w:noWrap/>
            <w:vAlign w:val="bottom"/>
            <w:hideMark/>
          </w:tcPr>
          <w:p w:rsidR="005579EB" w:rsidRPr="00B868AB" w:rsidRDefault="005579EB" w:rsidP="00571099">
            <w:pPr>
              <w:spacing w:after="0" w:line="360" w:lineRule="auto"/>
              <w:jc w:val="center"/>
              <w:rPr>
                <w:rFonts w:ascii="Calibri" w:hAnsi="Calibri" w:cs="Calibri"/>
                <w:sz w:val="20"/>
                <w:szCs w:val="20"/>
              </w:rPr>
            </w:pPr>
            <w:r w:rsidRPr="00B868AB">
              <w:rPr>
                <w:rFonts w:ascii="Calibri" w:hAnsi="Calibri" w:cs="Calibri"/>
                <w:sz w:val="20"/>
                <w:szCs w:val="20"/>
              </w:rPr>
              <w:t>BR 3</w:t>
            </w:r>
          </w:p>
        </w:tc>
        <w:tc>
          <w:tcPr>
            <w:tcW w:w="1252" w:type="dxa"/>
            <w:shd w:val="clear" w:color="auto" w:fill="DDEFF1"/>
            <w:noWrap/>
            <w:vAlign w:val="center"/>
            <w:hideMark/>
          </w:tcPr>
          <w:p w:rsidR="005579EB" w:rsidRPr="00DF2132" w:rsidRDefault="005579EB" w:rsidP="005579EB">
            <w:pPr>
              <w:spacing w:after="0" w:line="360" w:lineRule="auto"/>
              <w:jc w:val="center"/>
              <w:rPr>
                <w:rFonts w:ascii="Calibri" w:hAnsi="Calibri" w:cs="Calibri"/>
                <w:sz w:val="20"/>
                <w:szCs w:val="20"/>
              </w:rPr>
            </w:pPr>
            <w:r w:rsidRPr="00DF2132">
              <w:rPr>
                <w:rFonts w:ascii="Calibri" w:hAnsi="Calibri" w:cs="Calibri"/>
                <w:sz w:val="20"/>
                <w:szCs w:val="20"/>
              </w:rPr>
              <w:t>58,33</w:t>
            </w:r>
          </w:p>
        </w:tc>
        <w:tc>
          <w:tcPr>
            <w:tcW w:w="1148" w:type="dxa"/>
            <w:shd w:val="clear" w:color="auto" w:fill="DDEFF1"/>
            <w:noWrap/>
            <w:vAlign w:val="center"/>
            <w:hideMark/>
          </w:tcPr>
          <w:p w:rsidR="005579EB" w:rsidRPr="00DF2132" w:rsidRDefault="00975A48" w:rsidP="005579EB">
            <w:pPr>
              <w:spacing w:after="0" w:line="360" w:lineRule="auto"/>
              <w:jc w:val="center"/>
              <w:rPr>
                <w:rFonts w:ascii="Calibri" w:hAnsi="Calibri" w:cs="Calibri"/>
                <w:sz w:val="20"/>
                <w:szCs w:val="20"/>
              </w:rPr>
            </w:pPr>
            <w:r>
              <w:rPr>
                <w:rFonts w:ascii="Calibri" w:hAnsi="Calibri" w:cs="Calibri"/>
                <w:sz w:val="20"/>
                <w:szCs w:val="20"/>
              </w:rPr>
              <w:t>2</w:t>
            </w:r>
          </w:p>
        </w:tc>
        <w:tc>
          <w:tcPr>
            <w:tcW w:w="1057" w:type="dxa"/>
            <w:shd w:val="clear" w:color="auto" w:fill="DDEFF1"/>
            <w:noWrap/>
            <w:vAlign w:val="center"/>
            <w:hideMark/>
          </w:tcPr>
          <w:p w:rsidR="005579EB" w:rsidRPr="00DF2132" w:rsidRDefault="00975A48" w:rsidP="005579EB">
            <w:pPr>
              <w:spacing w:after="0" w:line="360" w:lineRule="auto"/>
              <w:jc w:val="center"/>
              <w:rPr>
                <w:rFonts w:cs="Calibri"/>
                <w:sz w:val="20"/>
                <w:szCs w:val="20"/>
              </w:rPr>
            </w:pPr>
            <w:r>
              <w:rPr>
                <w:rFonts w:cs="Calibri"/>
                <w:sz w:val="20"/>
                <w:szCs w:val="20"/>
              </w:rPr>
              <w:t>1</w:t>
            </w:r>
          </w:p>
        </w:tc>
        <w:tc>
          <w:tcPr>
            <w:tcW w:w="984" w:type="dxa"/>
            <w:shd w:val="clear" w:color="auto" w:fill="DDEFF1"/>
            <w:noWrap/>
            <w:vAlign w:val="center"/>
            <w:hideMark/>
          </w:tcPr>
          <w:p w:rsidR="005579EB" w:rsidRPr="00DF2132" w:rsidRDefault="00975A48" w:rsidP="005579EB">
            <w:pPr>
              <w:spacing w:after="0" w:line="360" w:lineRule="auto"/>
              <w:jc w:val="center"/>
              <w:rPr>
                <w:rFonts w:ascii="Calibri" w:hAnsi="Calibri" w:cs="Calibri"/>
                <w:sz w:val="20"/>
                <w:szCs w:val="20"/>
              </w:rPr>
            </w:pPr>
            <w:r>
              <w:rPr>
                <w:rFonts w:ascii="Calibri" w:hAnsi="Calibri" w:cs="Calibri"/>
                <w:sz w:val="20"/>
                <w:szCs w:val="20"/>
              </w:rPr>
              <w:t>2</w:t>
            </w:r>
          </w:p>
        </w:tc>
        <w:tc>
          <w:tcPr>
            <w:tcW w:w="1041" w:type="dxa"/>
            <w:shd w:val="clear" w:color="auto" w:fill="DDEFF1"/>
            <w:noWrap/>
            <w:vAlign w:val="center"/>
            <w:hideMark/>
          </w:tcPr>
          <w:p w:rsidR="005579EB" w:rsidRPr="00DF2132" w:rsidRDefault="005579EB" w:rsidP="005579EB">
            <w:pPr>
              <w:spacing w:after="0" w:line="360" w:lineRule="auto"/>
              <w:jc w:val="center"/>
              <w:rPr>
                <w:rFonts w:ascii="Calibri" w:hAnsi="Calibri" w:cs="Calibri"/>
                <w:sz w:val="20"/>
                <w:szCs w:val="20"/>
              </w:rPr>
            </w:pPr>
          </w:p>
        </w:tc>
      </w:tr>
      <w:tr w:rsidR="005579EB" w:rsidRPr="00B868AB" w:rsidTr="005579EB">
        <w:trPr>
          <w:trHeight w:val="330"/>
          <w:jc w:val="center"/>
        </w:trPr>
        <w:tc>
          <w:tcPr>
            <w:tcW w:w="2037" w:type="dxa"/>
            <w:shd w:val="clear" w:color="auto" w:fill="BCDFE3"/>
            <w:noWrap/>
            <w:vAlign w:val="bottom"/>
            <w:hideMark/>
          </w:tcPr>
          <w:p w:rsidR="005579EB" w:rsidRPr="00B868AB" w:rsidRDefault="005579EB" w:rsidP="00571099">
            <w:pPr>
              <w:spacing w:after="0" w:line="360" w:lineRule="auto"/>
              <w:rPr>
                <w:rFonts w:ascii="Calibri" w:hAnsi="Calibri" w:cs="Calibri"/>
                <w:sz w:val="20"/>
                <w:szCs w:val="20"/>
              </w:rPr>
            </w:pPr>
            <w:r w:rsidRPr="00B868AB">
              <w:rPr>
                <w:rFonts w:ascii="Calibri" w:hAnsi="Calibri" w:cs="Calibri"/>
                <w:sz w:val="20"/>
                <w:szCs w:val="20"/>
              </w:rPr>
              <w:t> </w:t>
            </w:r>
          </w:p>
        </w:tc>
        <w:tc>
          <w:tcPr>
            <w:tcW w:w="1252" w:type="dxa"/>
            <w:shd w:val="clear" w:color="auto" w:fill="BCDFE3"/>
            <w:noWrap/>
            <w:vAlign w:val="bottom"/>
            <w:hideMark/>
          </w:tcPr>
          <w:p w:rsidR="005579EB" w:rsidRPr="00B868AB" w:rsidRDefault="005579EB" w:rsidP="00571099">
            <w:pPr>
              <w:spacing w:after="0" w:line="360" w:lineRule="auto"/>
              <w:jc w:val="center"/>
              <w:rPr>
                <w:rFonts w:ascii="Calibri" w:hAnsi="Calibri" w:cs="Calibri"/>
                <w:sz w:val="20"/>
                <w:szCs w:val="20"/>
              </w:rPr>
            </w:pPr>
            <w:r w:rsidRPr="00B868AB">
              <w:rPr>
                <w:rFonts w:ascii="Calibri" w:hAnsi="Calibri" w:cs="Calibri"/>
                <w:sz w:val="20"/>
                <w:szCs w:val="20"/>
              </w:rPr>
              <w:t>BR 4</w:t>
            </w:r>
          </w:p>
        </w:tc>
        <w:tc>
          <w:tcPr>
            <w:tcW w:w="1252" w:type="dxa"/>
            <w:shd w:val="clear" w:color="auto" w:fill="DDEFF1"/>
            <w:noWrap/>
            <w:vAlign w:val="center"/>
            <w:hideMark/>
          </w:tcPr>
          <w:p w:rsidR="005579EB" w:rsidRPr="00DF2132" w:rsidRDefault="005579EB" w:rsidP="005579EB">
            <w:pPr>
              <w:spacing w:after="0" w:line="360" w:lineRule="auto"/>
              <w:jc w:val="center"/>
              <w:rPr>
                <w:rFonts w:ascii="Calibri" w:hAnsi="Calibri" w:cs="Calibri"/>
                <w:sz w:val="20"/>
                <w:szCs w:val="20"/>
              </w:rPr>
            </w:pPr>
            <w:r w:rsidRPr="00DF2132">
              <w:rPr>
                <w:rFonts w:ascii="Calibri" w:hAnsi="Calibri" w:cs="Calibri"/>
                <w:sz w:val="20"/>
                <w:szCs w:val="20"/>
              </w:rPr>
              <w:t>14,73</w:t>
            </w:r>
          </w:p>
        </w:tc>
        <w:tc>
          <w:tcPr>
            <w:tcW w:w="1148" w:type="dxa"/>
            <w:shd w:val="clear" w:color="auto" w:fill="DDEFF1"/>
            <w:noWrap/>
            <w:vAlign w:val="center"/>
            <w:hideMark/>
          </w:tcPr>
          <w:p w:rsidR="005579EB" w:rsidRPr="00DF2132" w:rsidRDefault="005579EB" w:rsidP="005579EB">
            <w:pPr>
              <w:spacing w:after="0" w:line="360" w:lineRule="auto"/>
              <w:jc w:val="center"/>
              <w:rPr>
                <w:rFonts w:cs="Calibri"/>
                <w:sz w:val="20"/>
                <w:szCs w:val="20"/>
              </w:rPr>
            </w:pPr>
          </w:p>
        </w:tc>
        <w:tc>
          <w:tcPr>
            <w:tcW w:w="1057" w:type="dxa"/>
            <w:shd w:val="clear" w:color="auto" w:fill="DDEFF1"/>
            <w:noWrap/>
            <w:vAlign w:val="center"/>
            <w:hideMark/>
          </w:tcPr>
          <w:p w:rsidR="005579EB" w:rsidRPr="00DF2132" w:rsidRDefault="005579EB" w:rsidP="005579EB">
            <w:pPr>
              <w:spacing w:after="0" w:line="360" w:lineRule="auto"/>
              <w:jc w:val="center"/>
              <w:rPr>
                <w:rFonts w:cs="Calibri"/>
                <w:sz w:val="20"/>
                <w:szCs w:val="20"/>
              </w:rPr>
            </w:pPr>
          </w:p>
        </w:tc>
        <w:tc>
          <w:tcPr>
            <w:tcW w:w="984" w:type="dxa"/>
            <w:shd w:val="clear" w:color="auto" w:fill="DDEFF1"/>
            <w:noWrap/>
            <w:vAlign w:val="center"/>
            <w:hideMark/>
          </w:tcPr>
          <w:p w:rsidR="005579EB" w:rsidRPr="00DF2132" w:rsidRDefault="005579EB" w:rsidP="005579EB">
            <w:pPr>
              <w:spacing w:after="0" w:line="360" w:lineRule="auto"/>
              <w:jc w:val="center"/>
              <w:rPr>
                <w:rFonts w:ascii="Calibri" w:hAnsi="Calibri" w:cs="Calibri"/>
                <w:sz w:val="20"/>
                <w:szCs w:val="20"/>
              </w:rPr>
            </w:pPr>
            <w:r w:rsidRPr="00DF2132">
              <w:rPr>
                <w:rFonts w:ascii="Calibri" w:hAnsi="Calibri" w:cs="Calibri"/>
                <w:sz w:val="20"/>
                <w:szCs w:val="20"/>
              </w:rPr>
              <w:t>1</w:t>
            </w:r>
          </w:p>
        </w:tc>
        <w:tc>
          <w:tcPr>
            <w:tcW w:w="1041" w:type="dxa"/>
            <w:shd w:val="clear" w:color="auto" w:fill="DDEFF1"/>
            <w:noWrap/>
            <w:vAlign w:val="center"/>
            <w:hideMark/>
          </w:tcPr>
          <w:p w:rsidR="005579EB" w:rsidRPr="00DF2132" w:rsidRDefault="005579EB" w:rsidP="005579EB">
            <w:pPr>
              <w:spacing w:after="0" w:line="360" w:lineRule="auto"/>
              <w:jc w:val="center"/>
              <w:rPr>
                <w:rFonts w:ascii="Calibri" w:hAnsi="Calibri" w:cs="Calibri"/>
                <w:sz w:val="20"/>
                <w:szCs w:val="20"/>
              </w:rPr>
            </w:pPr>
          </w:p>
        </w:tc>
      </w:tr>
      <w:tr w:rsidR="005579EB" w:rsidRPr="00B868AB" w:rsidTr="005579EB">
        <w:trPr>
          <w:trHeight w:val="330"/>
          <w:jc w:val="center"/>
        </w:trPr>
        <w:tc>
          <w:tcPr>
            <w:tcW w:w="2037" w:type="dxa"/>
            <w:shd w:val="clear" w:color="auto" w:fill="BCDFE3"/>
            <w:noWrap/>
            <w:vAlign w:val="bottom"/>
            <w:hideMark/>
          </w:tcPr>
          <w:p w:rsidR="005579EB" w:rsidRPr="00B868AB" w:rsidRDefault="005579EB" w:rsidP="00571099">
            <w:pPr>
              <w:spacing w:after="0" w:line="360" w:lineRule="auto"/>
              <w:rPr>
                <w:rFonts w:ascii="Calibri" w:hAnsi="Calibri" w:cs="Calibri"/>
                <w:sz w:val="20"/>
                <w:szCs w:val="20"/>
              </w:rPr>
            </w:pPr>
            <w:r w:rsidRPr="00B868AB">
              <w:rPr>
                <w:rFonts w:ascii="Calibri" w:hAnsi="Calibri" w:cs="Calibri"/>
                <w:sz w:val="20"/>
                <w:szCs w:val="20"/>
              </w:rPr>
              <w:t>TANJUNG SELOR</w:t>
            </w:r>
          </w:p>
        </w:tc>
        <w:tc>
          <w:tcPr>
            <w:tcW w:w="1252" w:type="dxa"/>
            <w:shd w:val="clear" w:color="auto" w:fill="BCDFE3"/>
            <w:noWrap/>
            <w:vAlign w:val="bottom"/>
            <w:hideMark/>
          </w:tcPr>
          <w:p w:rsidR="005579EB" w:rsidRPr="00B868AB" w:rsidRDefault="005579EB" w:rsidP="00571099">
            <w:pPr>
              <w:spacing w:after="0" w:line="360" w:lineRule="auto"/>
              <w:jc w:val="center"/>
              <w:rPr>
                <w:rFonts w:ascii="Calibri" w:hAnsi="Calibri" w:cs="Calibri"/>
                <w:sz w:val="20"/>
                <w:szCs w:val="20"/>
              </w:rPr>
            </w:pPr>
            <w:r w:rsidRPr="00B868AB">
              <w:rPr>
                <w:rFonts w:ascii="Calibri" w:hAnsi="Calibri" w:cs="Calibri"/>
                <w:sz w:val="20"/>
                <w:szCs w:val="20"/>
              </w:rPr>
              <w:t>SL 1</w:t>
            </w:r>
          </w:p>
        </w:tc>
        <w:tc>
          <w:tcPr>
            <w:tcW w:w="1252" w:type="dxa"/>
            <w:shd w:val="clear" w:color="auto" w:fill="DDEFF1"/>
            <w:noWrap/>
            <w:vAlign w:val="center"/>
            <w:hideMark/>
          </w:tcPr>
          <w:p w:rsidR="005579EB" w:rsidRPr="00DF2132" w:rsidRDefault="005579EB" w:rsidP="005579EB">
            <w:pPr>
              <w:spacing w:after="0" w:line="360" w:lineRule="auto"/>
              <w:jc w:val="center"/>
              <w:rPr>
                <w:rFonts w:ascii="Calibri" w:hAnsi="Calibri" w:cs="Calibri"/>
                <w:sz w:val="20"/>
                <w:szCs w:val="20"/>
              </w:rPr>
            </w:pPr>
            <w:r w:rsidRPr="00DF2132">
              <w:rPr>
                <w:rFonts w:ascii="Calibri" w:hAnsi="Calibri" w:cs="Calibri"/>
                <w:sz w:val="20"/>
                <w:szCs w:val="20"/>
              </w:rPr>
              <w:t>94,25</w:t>
            </w:r>
          </w:p>
        </w:tc>
        <w:tc>
          <w:tcPr>
            <w:tcW w:w="1148" w:type="dxa"/>
            <w:shd w:val="clear" w:color="auto" w:fill="DDEFF1"/>
            <w:noWrap/>
            <w:vAlign w:val="center"/>
            <w:hideMark/>
          </w:tcPr>
          <w:p w:rsidR="005579EB" w:rsidRPr="00DF2132" w:rsidRDefault="00975A48" w:rsidP="005579EB">
            <w:pPr>
              <w:spacing w:after="0" w:line="360" w:lineRule="auto"/>
              <w:jc w:val="center"/>
              <w:rPr>
                <w:rFonts w:cs="Calibri"/>
                <w:sz w:val="20"/>
                <w:szCs w:val="20"/>
              </w:rPr>
            </w:pPr>
            <w:r>
              <w:rPr>
                <w:rFonts w:cs="Calibri"/>
                <w:sz w:val="20"/>
                <w:szCs w:val="20"/>
              </w:rPr>
              <w:t>1</w:t>
            </w:r>
          </w:p>
        </w:tc>
        <w:tc>
          <w:tcPr>
            <w:tcW w:w="1057" w:type="dxa"/>
            <w:shd w:val="clear" w:color="auto" w:fill="DDEFF1"/>
            <w:noWrap/>
            <w:vAlign w:val="center"/>
            <w:hideMark/>
          </w:tcPr>
          <w:p w:rsidR="005579EB" w:rsidRPr="00DF2132" w:rsidRDefault="005579EB" w:rsidP="005579EB">
            <w:pPr>
              <w:spacing w:after="0" w:line="360" w:lineRule="auto"/>
              <w:jc w:val="center"/>
              <w:rPr>
                <w:rFonts w:cs="Calibri"/>
                <w:sz w:val="20"/>
                <w:szCs w:val="20"/>
              </w:rPr>
            </w:pPr>
          </w:p>
        </w:tc>
        <w:tc>
          <w:tcPr>
            <w:tcW w:w="984" w:type="dxa"/>
            <w:shd w:val="clear" w:color="auto" w:fill="DDEFF1"/>
            <w:noWrap/>
            <w:vAlign w:val="center"/>
            <w:hideMark/>
          </w:tcPr>
          <w:p w:rsidR="005579EB" w:rsidRPr="00DF2132" w:rsidRDefault="005579EB" w:rsidP="005579EB">
            <w:pPr>
              <w:spacing w:after="0" w:line="360" w:lineRule="auto"/>
              <w:jc w:val="center"/>
              <w:rPr>
                <w:rFonts w:ascii="Calibri" w:hAnsi="Calibri" w:cs="Calibri"/>
                <w:sz w:val="20"/>
                <w:szCs w:val="20"/>
              </w:rPr>
            </w:pPr>
          </w:p>
        </w:tc>
        <w:tc>
          <w:tcPr>
            <w:tcW w:w="1041" w:type="dxa"/>
            <w:shd w:val="clear" w:color="auto" w:fill="DDEFF1"/>
            <w:noWrap/>
            <w:vAlign w:val="center"/>
            <w:hideMark/>
          </w:tcPr>
          <w:p w:rsidR="005579EB" w:rsidRPr="00DF2132" w:rsidRDefault="005579EB" w:rsidP="005579EB">
            <w:pPr>
              <w:spacing w:after="0" w:line="360" w:lineRule="auto"/>
              <w:jc w:val="center"/>
              <w:rPr>
                <w:rFonts w:ascii="Calibri" w:hAnsi="Calibri" w:cs="Calibri"/>
                <w:sz w:val="20"/>
                <w:szCs w:val="20"/>
              </w:rPr>
            </w:pPr>
          </w:p>
        </w:tc>
      </w:tr>
      <w:tr w:rsidR="005579EB" w:rsidRPr="00B868AB" w:rsidTr="005579EB">
        <w:trPr>
          <w:trHeight w:val="330"/>
          <w:jc w:val="center"/>
        </w:trPr>
        <w:tc>
          <w:tcPr>
            <w:tcW w:w="2037" w:type="dxa"/>
            <w:shd w:val="clear" w:color="auto" w:fill="BCDFE3"/>
            <w:noWrap/>
            <w:vAlign w:val="bottom"/>
            <w:hideMark/>
          </w:tcPr>
          <w:p w:rsidR="005579EB" w:rsidRPr="00B868AB" w:rsidRDefault="005579EB" w:rsidP="00571099">
            <w:pPr>
              <w:spacing w:after="0" w:line="360" w:lineRule="auto"/>
              <w:rPr>
                <w:rFonts w:ascii="Calibri" w:hAnsi="Calibri" w:cs="Calibri"/>
                <w:sz w:val="20"/>
                <w:szCs w:val="20"/>
              </w:rPr>
            </w:pPr>
            <w:r w:rsidRPr="00B868AB">
              <w:rPr>
                <w:rFonts w:ascii="Calibri" w:hAnsi="Calibri" w:cs="Calibri"/>
                <w:sz w:val="20"/>
                <w:szCs w:val="20"/>
              </w:rPr>
              <w:t> </w:t>
            </w:r>
          </w:p>
        </w:tc>
        <w:tc>
          <w:tcPr>
            <w:tcW w:w="1252" w:type="dxa"/>
            <w:shd w:val="clear" w:color="auto" w:fill="BCDFE3"/>
            <w:noWrap/>
            <w:vAlign w:val="bottom"/>
            <w:hideMark/>
          </w:tcPr>
          <w:p w:rsidR="005579EB" w:rsidRPr="00B868AB" w:rsidRDefault="005579EB" w:rsidP="00571099">
            <w:pPr>
              <w:spacing w:after="0" w:line="360" w:lineRule="auto"/>
              <w:jc w:val="center"/>
              <w:rPr>
                <w:rFonts w:ascii="Calibri" w:hAnsi="Calibri" w:cs="Calibri"/>
                <w:sz w:val="20"/>
                <w:szCs w:val="20"/>
              </w:rPr>
            </w:pPr>
            <w:r w:rsidRPr="00B868AB">
              <w:rPr>
                <w:rFonts w:ascii="Calibri" w:hAnsi="Calibri" w:cs="Calibri"/>
                <w:sz w:val="20"/>
                <w:szCs w:val="20"/>
              </w:rPr>
              <w:t>SL 2</w:t>
            </w:r>
          </w:p>
        </w:tc>
        <w:tc>
          <w:tcPr>
            <w:tcW w:w="1252" w:type="dxa"/>
            <w:shd w:val="clear" w:color="auto" w:fill="DDEFF1"/>
            <w:noWrap/>
            <w:vAlign w:val="center"/>
            <w:hideMark/>
          </w:tcPr>
          <w:p w:rsidR="005579EB" w:rsidRPr="00DF2132" w:rsidRDefault="005579EB" w:rsidP="005579EB">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83,1</w:t>
            </w:r>
          </w:p>
        </w:tc>
        <w:tc>
          <w:tcPr>
            <w:tcW w:w="1148" w:type="dxa"/>
            <w:shd w:val="clear" w:color="auto" w:fill="DDEFF1"/>
            <w:noWrap/>
            <w:vAlign w:val="center"/>
            <w:hideMark/>
          </w:tcPr>
          <w:p w:rsidR="005579EB" w:rsidRPr="00DF2132" w:rsidRDefault="00975A48" w:rsidP="005579EB">
            <w:pPr>
              <w:spacing w:after="0" w:line="360" w:lineRule="auto"/>
              <w:jc w:val="center"/>
              <w:rPr>
                <w:rFonts w:ascii="Calibri" w:hAnsi="Calibri" w:cs="Calibri"/>
                <w:sz w:val="20"/>
                <w:szCs w:val="20"/>
              </w:rPr>
            </w:pPr>
            <w:r>
              <w:rPr>
                <w:rFonts w:ascii="Calibri" w:hAnsi="Calibri" w:cs="Calibri"/>
                <w:sz w:val="20"/>
                <w:szCs w:val="20"/>
              </w:rPr>
              <w:t>1</w:t>
            </w:r>
          </w:p>
        </w:tc>
        <w:tc>
          <w:tcPr>
            <w:tcW w:w="1057" w:type="dxa"/>
            <w:shd w:val="clear" w:color="auto" w:fill="DDEFF1"/>
            <w:noWrap/>
            <w:vAlign w:val="center"/>
            <w:hideMark/>
          </w:tcPr>
          <w:p w:rsidR="005579EB" w:rsidRPr="00DF2132" w:rsidRDefault="005579EB" w:rsidP="005579EB">
            <w:pPr>
              <w:spacing w:after="0" w:line="360" w:lineRule="auto"/>
              <w:jc w:val="center"/>
              <w:rPr>
                <w:rFonts w:ascii="Calibri" w:hAnsi="Calibri" w:cs="Calibri"/>
                <w:sz w:val="20"/>
                <w:szCs w:val="20"/>
              </w:rPr>
            </w:pPr>
          </w:p>
        </w:tc>
        <w:tc>
          <w:tcPr>
            <w:tcW w:w="984" w:type="dxa"/>
            <w:shd w:val="clear" w:color="auto" w:fill="DDEFF1"/>
            <w:noWrap/>
            <w:vAlign w:val="center"/>
            <w:hideMark/>
          </w:tcPr>
          <w:p w:rsidR="005579EB" w:rsidRPr="00DF2132" w:rsidRDefault="005579EB" w:rsidP="005579EB">
            <w:pPr>
              <w:spacing w:after="0" w:line="360" w:lineRule="auto"/>
              <w:jc w:val="center"/>
              <w:rPr>
                <w:rFonts w:cs="Calibri"/>
                <w:sz w:val="20"/>
                <w:szCs w:val="20"/>
              </w:rPr>
            </w:pPr>
          </w:p>
        </w:tc>
        <w:tc>
          <w:tcPr>
            <w:tcW w:w="1041" w:type="dxa"/>
            <w:shd w:val="clear" w:color="auto" w:fill="DDEFF1"/>
            <w:noWrap/>
            <w:vAlign w:val="center"/>
            <w:hideMark/>
          </w:tcPr>
          <w:p w:rsidR="005579EB" w:rsidRPr="00DF2132" w:rsidRDefault="005579EB" w:rsidP="005579EB">
            <w:pPr>
              <w:spacing w:after="0" w:line="360" w:lineRule="auto"/>
              <w:jc w:val="center"/>
              <w:rPr>
                <w:rFonts w:ascii="Calibri" w:hAnsi="Calibri" w:cs="Calibri"/>
                <w:sz w:val="20"/>
                <w:szCs w:val="20"/>
              </w:rPr>
            </w:pPr>
          </w:p>
        </w:tc>
      </w:tr>
      <w:tr w:rsidR="005579EB" w:rsidRPr="00B868AB" w:rsidTr="005579EB">
        <w:trPr>
          <w:trHeight w:val="330"/>
          <w:jc w:val="center"/>
        </w:trPr>
        <w:tc>
          <w:tcPr>
            <w:tcW w:w="2037" w:type="dxa"/>
            <w:shd w:val="clear" w:color="auto" w:fill="BCDFE3"/>
            <w:noWrap/>
            <w:vAlign w:val="bottom"/>
            <w:hideMark/>
          </w:tcPr>
          <w:p w:rsidR="005579EB" w:rsidRPr="00B868AB" w:rsidRDefault="005579EB" w:rsidP="00571099">
            <w:pPr>
              <w:spacing w:after="0" w:line="360" w:lineRule="auto"/>
              <w:rPr>
                <w:rFonts w:ascii="Calibri" w:hAnsi="Calibri" w:cs="Calibri"/>
                <w:sz w:val="20"/>
                <w:szCs w:val="20"/>
              </w:rPr>
            </w:pPr>
            <w:r w:rsidRPr="00B868AB">
              <w:rPr>
                <w:rFonts w:ascii="Calibri" w:hAnsi="Calibri" w:cs="Calibri"/>
                <w:sz w:val="20"/>
                <w:szCs w:val="20"/>
              </w:rPr>
              <w:lastRenderedPageBreak/>
              <w:t> </w:t>
            </w:r>
          </w:p>
        </w:tc>
        <w:tc>
          <w:tcPr>
            <w:tcW w:w="1252" w:type="dxa"/>
            <w:shd w:val="clear" w:color="auto" w:fill="BCDFE3"/>
            <w:noWrap/>
            <w:vAlign w:val="bottom"/>
            <w:hideMark/>
          </w:tcPr>
          <w:p w:rsidR="005579EB" w:rsidRPr="00B868AB" w:rsidRDefault="005579EB" w:rsidP="00571099">
            <w:pPr>
              <w:spacing w:after="0" w:line="360" w:lineRule="auto"/>
              <w:jc w:val="center"/>
              <w:rPr>
                <w:rFonts w:ascii="Calibri" w:hAnsi="Calibri" w:cs="Calibri"/>
                <w:sz w:val="20"/>
                <w:szCs w:val="20"/>
              </w:rPr>
            </w:pPr>
            <w:r w:rsidRPr="00B868AB">
              <w:rPr>
                <w:rFonts w:ascii="Calibri" w:hAnsi="Calibri" w:cs="Calibri"/>
                <w:sz w:val="20"/>
                <w:szCs w:val="20"/>
              </w:rPr>
              <w:t>SL 3</w:t>
            </w:r>
          </w:p>
        </w:tc>
        <w:tc>
          <w:tcPr>
            <w:tcW w:w="1252" w:type="dxa"/>
            <w:shd w:val="clear" w:color="auto" w:fill="DDEFF1"/>
            <w:noWrap/>
            <w:vAlign w:val="center"/>
            <w:hideMark/>
          </w:tcPr>
          <w:p w:rsidR="005579EB" w:rsidRPr="00DF2132" w:rsidRDefault="005579EB" w:rsidP="005579EB">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54,3</w:t>
            </w:r>
          </w:p>
        </w:tc>
        <w:tc>
          <w:tcPr>
            <w:tcW w:w="1148" w:type="dxa"/>
            <w:shd w:val="clear" w:color="auto" w:fill="DDEFF1"/>
            <w:noWrap/>
            <w:vAlign w:val="center"/>
            <w:hideMark/>
          </w:tcPr>
          <w:p w:rsidR="005579EB" w:rsidRPr="00DF2132" w:rsidRDefault="005579EB" w:rsidP="005579EB">
            <w:pPr>
              <w:spacing w:after="0" w:line="360" w:lineRule="auto"/>
              <w:jc w:val="center"/>
              <w:rPr>
                <w:rFonts w:cs="Calibri"/>
                <w:sz w:val="20"/>
                <w:szCs w:val="20"/>
              </w:rPr>
            </w:pPr>
          </w:p>
        </w:tc>
        <w:tc>
          <w:tcPr>
            <w:tcW w:w="1057" w:type="dxa"/>
            <w:shd w:val="clear" w:color="auto" w:fill="DDEFF1"/>
            <w:noWrap/>
            <w:vAlign w:val="center"/>
            <w:hideMark/>
          </w:tcPr>
          <w:p w:rsidR="005579EB" w:rsidRPr="00DF2132" w:rsidRDefault="005579EB" w:rsidP="005579EB">
            <w:pPr>
              <w:spacing w:after="0" w:line="360" w:lineRule="auto"/>
              <w:jc w:val="center"/>
              <w:rPr>
                <w:rFonts w:ascii="Calibri" w:hAnsi="Calibri" w:cs="Calibri"/>
                <w:sz w:val="20"/>
                <w:szCs w:val="20"/>
              </w:rPr>
            </w:pPr>
          </w:p>
        </w:tc>
        <w:tc>
          <w:tcPr>
            <w:tcW w:w="984" w:type="dxa"/>
            <w:shd w:val="clear" w:color="auto" w:fill="DDEFF1"/>
            <w:noWrap/>
            <w:vAlign w:val="center"/>
            <w:hideMark/>
          </w:tcPr>
          <w:p w:rsidR="005579EB" w:rsidRPr="00DF2132" w:rsidRDefault="005579EB" w:rsidP="005579EB">
            <w:pPr>
              <w:spacing w:after="0" w:line="360" w:lineRule="auto"/>
              <w:jc w:val="center"/>
              <w:rPr>
                <w:rFonts w:cs="Calibri"/>
                <w:sz w:val="20"/>
                <w:szCs w:val="20"/>
              </w:rPr>
            </w:pPr>
          </w:p>
        </w:tc>
        <w:tc>
          <w:tcPr>
            <w:tcW w:w="1041" w:type="dxa"/>
            <w:shd w:val="clear" w:color="auto" w:fill="DDEFF1"/>
            <w:noWrap/>
            <w:vAlign w:val="center"/>
            <w:hideMark/>
          </w:tcPr>
          <w:p w:rsidR="005579EB" w:rsidRPr="00DF2132" w:rsidRDefault="005579EB" w:rsidP="005579EB">
            <w:pPr>
              <w:spacing w:after="0" w:line="360" w:lineRule="auto"/>
              <w:jc w:val="center"/>
              <w:rPr>
                <w:rFonts w:cs="Calibri"/>
                <w:sz w:val="20"/>
                <w:szCs w:val="20"/>
              </w:rPr>
            </w:pPr>
          </w:p>
        </w:tc>
      </w:tr>
      <w:tr w:rsidR="00736EBB" w:rsidRPr="00B868AB" w:rsidTr="005579EB">
        <w:trPr>
          <w:gridAfter w:val="4"/>
          <w:wAfter w:w="4230" w:type="dxa"/>
          <w:trHeight w:val="330"/>
          <w:jc w:val="center"/>
        </w:trPr>
        <w:tc>
          <w:tcPr>
            <w:tcW w:w="2037" w:type="dxa"/>
            <w:shd w:val="clear" w:color="auto" w:fill="BCDFE3"/>
            <w:noWrap/>
            <w:vAlign w:val="bottom"/>
            <w:hideMark/>
          </w:tcPr>
          <w:p w:rsidR="00736EBB" w:rsidRPr="00B868AB" w:rsidRDefault="00736EBB" w:rsidP="00571099">
            <w:pPr>
              <w:spacing w:after="0" w:line="360" w:lineRule="auto"/>
              <w:rPr>
                <w:rFonts w:ascii="Calibri" w:hAnsi="Calibri" w:cs="Calibri"/>
                <w:sz w:val="20"/>
                <w:szCs w:val="20"/>
              </w:rPr>
            </w:pPr>
            <w:r w:rsidRPr="00B868AB">
              <w:rPr>
                <w:rFonts w:ascii="Calibri" w:hAnsi="Calibri" w:cs="Calibri"/>
                <w:sz w:val="20"/>
                <w:szCs w:val="20"/>
              </w:rPr>
              <w:t> </w:t>
            </w:r>
          </w:p>
        </w:tc>
        <w:tc>
          <w:tcPr>
            <w:tcW w:w="1252" w:type="dxa"/>
            <w:shd w:val="clear" w:color="auto" w:fill="BCDFE3"/>
            <w:noWrap/>
            <w:vAlign w:val="bottom"/>
            <w:hideMark/>
          </w:tcPr>
          <w:p w:rsidR="00736EBB" w:rsidRPr="00B868AB" w:rsidRDefault="00736EBB" w:rsidP="00571099">
            <w:pPr>
              <w:spacing w:after="0" w:line="360" w:lineRule="auto"/>
              <w:jc w:val="center"/>
              <w:rPr>
                <w:rFonts w:ascii="Calibri" w:hAnsi="Calibri" w:cs="Calibri"/>
                <w:sz w:val="20"/>
                <w:szCs w:val="20"/>
              </w:rPr>
            </w:pPr>
            <w:r w:rsidRPr="00B868AB">
              <w:rPr>
                <w:rFonts w:ascii="Calibri" w:hAnsi="Calibri" w:cs="Calibri"/>
                <w:sz w:val="20"/>
                <w:szCs w:val="20"/>
              </w:rPr>
              <w:t>SL 4</w:t>
            </w:r>
          </w:p>
        </w:tc>
        <w:tc>
          <w:tcPr>
            <w:tcW w:w="1252" w:type="dxa"/>
            <w:shd w:val="clear" w:color="auto" w:fill="DDEFF1"/>
            <w:noWrap/>
            <w:vAlign w:val="center"/>
            <w:hideMark/>
          </w:tcPr>
          <w:p w:rsidR="00736EBB" w:rsidRPr="00DF2132" w:rsidRDefault="00736EBB" w:rsidP="005579EB">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9,3</w:t>
            </w:r>
          </w:p>
        </w:tc>
      </w:tr>
      <w:tr w:rsidR="005579EB" w:rsidRPr="00B868AB" w:rsidTr="005579EB">
        <w:trPr>
          <w:trHeight w:val="330"/>
          <w:jc w:val="center"/>
        </w:trPr>
        <w:tc>
          <w:tcPr>
            <w:tcW w:w="2037" w:type="dxa"/>
            <w:shd w:val="clear" w:color="auto" w:fill="BCDFE3"/>
            <w:noWrap/>
            <w:vAlign w:val="bottom"/>
            <w:hideMark/>
          </w:tcPr>
          <w:p w:rsidR="005579EB" w:rsidRPr="00B868AB" w:rsidRDefault="005579EB" w:rsidP="00571099">
            <w:pPr>
              <w:spacing w:after="0" w:line="360" w:lineRule="auto"/>
              <w:rPr>
                <w:rFonts w:ascii="Calibri" w:hAnsi="Calibri" w:cs="Calibri"/>
                <w:sz w:val="20"/>
                <w:szCs w:val="20"/>
              </w:rPr>
            </w:pPr>
            <w:r w:rsidRPr="00B868AB">
              <w:rPr>
                <w:rFonts w:ascii="Calibri" w:hAnsi="Calibri" w:cs="Calibri"/>
                <w:sz w:val="20"/>
                <w:szCs w:val="20"/>
              </w:rPr>
              <w:t>BUNYU</w:t>
            </w:r>
          </w:p>
        </w:tc>
        <w:tc>
          <w:tcPr>
            <w:tcW w:w="1252" w:type="dxa"/>
            <w:shd w:val="clear" w:color="auto" w:fill="BCDFE3"/>
            <w:noWrap/>
            <w:vAlign w:val="bottom"/>
            <w:hideMark/>
          </w:tcPr>
          <w:p w:rsidR="005579EB" w:rsidRPr="00B868AB" w:rsidRDefault="005579EB" w:rsidP="00571099">
            <w:pPr>
              <w:spacing w:after="0" w:line="360" w:lineRule="auto"/>
              <w:jc w:val="center"/>
              <w:rPr>
                <w:rFonts w:ascii="Calibri" w:hAnsi="Calibri" w:cs="Calibri"/>
                <w:sz w:val="20"/>
                <w:szCs w:val="20"/>
              </w:rPr>
            </w:pPr>
            <w:r w:rsidRPr="00B868AB">
              <w:rPr>
                <w:rFonts w:ascii="Calibri" w:hAnsi="Calibri" w:cs="Calibri"/>
                <w:sz w:val="20"/>
                <w:szCs w:val="20"/>
              </w:rPr>
              <w:t>BY 1</w:t>
            </w:r>
          </w:p>
        </w:tc>
        <w:tc>
          <w:tcPr>
            <w:tcW w:w="1252" w:type="dxa"/>
            <w:shd w:val="clear" w:color="auto" w:fill="DDEFF1"/>
            <w:noWrap/>
            <w:vAlign w:val="center"/>
            <w:hideMark/>
          </w:tcPr>
          <w:p w:rsidR="005579EB" w:rsidRPr="00DF2132" w:rsidRDefault="005579EB" w:rsidP="005579EB">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7,9</w:t>
            </w:r>
          </w:p>
        </w:tc>
        <w:tc>
          <w:tcPr>
            <w:tcW w:w="1148" w:type="dxa"/>
            <w:shd w:val="clear" w:color="auto" w:fill="DDEFF1"/>
            <w:noWrap/>
            <w:vAlign w:val="center"/>
            <w:hideMark/>
          </w:tcPr>
          <w:p w:rsidR="005579EB" w:rsidRPr="00DF2132" w:rsidRDefault="005579EB" w:rsidP="005579EB">
            <w:pPr>
              <w:spacing w:after="0" w:line="360" w:lineRule="auto"/>
              <w:jc w:val="center"/>
              <w:rPr>
                <w:rFonts w:cs="Calibri"/>
                <w:sz w:val="20"/>
                <w:szCs w:val="20"/>
              </w:rPr>
            </w:pPr>
          </w:p>
        </w:tc>
        <w:tc>
          <w:tcPr>
            <w:tcW w:w="1057" w:type="dxa"/>
            <w:shd w:val="clear" w:color="auto" w:fill="DDEFF1"/>
            <w:noWrap/>
            <w:vAlign w:val="center"/>
            <w:hideMark/>
          </w:tcPr>
          <w:p w:rsidR="005579EB" w:rsidRPr="00DF2132" w:rsidRDefault="005579EB" w:rsidP="005579EB">
            <w:pPr>
              <w:spacing w:after="0" w:line="360" w:lineRule="auto"/>
              <w:jc w:val="center"/>
              <w:rPr>
                <w:rFonts w:cs="Calibri"/>
                <w:sz w:val="20"/>
                <w:szCs w:val="20"/>
              </w:rPr>
            </w:pPr>
          </w:p>
        </w:tc>
        <w:tc>
          <w:tcPr>
            <w:tcW w:w="984" w:type="dxa"/>
            <w:shd w:val="clear" w:color="auto" w:fill="DDEFF1"/>
            <w:noWrap/>
            <w:vAlign w:val="center"/>
            <w:hideMark/>
          </w:tcPr>
          <w:p w:rsidR="005579EB" w:rsidRPr="00DF2132" w:rsidRDefault="005579EB" w:rsidP="005579EB">
            <w:pPr>
              <w:spacing w:after="0" w:line="360" w:lineRule="auto"/>
              <w:jc w:val="center"/>
              <w:rPr>
                <w:rFonts w:cs="Calibri"/>
                <w:sz w:val="20"/>
                <w:szCs w:val="20"/>
              </w:rPr>
            </w:pPr>
          </w:p>
        </w:tc>
        <w:tc>
          <w:tcPr>
            <w:tcW w:w="1041" w:type="dxa"/>
            <w:shd w:val="clear" w:color="auto" w:fill="DDEFF1"/>
            <w:noWrap/>
            <w:vAlign w:val="center"/>
            <w:hideMark/>
          </w:tcPr>
          <w:p w:rsidR="005579EB" w:rsidRPr="00DF2132" w:rsidRDefault="005579EB" w:rsidP="005579EB">
            <w:pPr>
              <w:spacing w:after="0" w:line="360" w:lineRule="auto"/>
              <w:jc w:val="center"/>
              <w:rPr>
                <w:rFonts w:ascii="Calibri" w:hAnsi="Calibri" w:cs="Calibri"/>
                <w:sz w:val="20"/>
                <w:szCs w:val="20"/>
              </w:rPr>
            </w:pPr>
          </w:p>
        </w:tc>
      </w:tr>
      <w:tr w:rsidR="005579EB" w:rsidRPr="00B868AB" w:rsidTr="005579EB">
        <w:trPr>
          <w:trHeight w:val="330"/>
          <w:jc w:val="center"/>
        </w:trPr>
        <w:tc>
          <w:tcPr>
            <w:tcW w:w="2037" w:type="dxa"/>
            <w:shd w:val="clear" w:color="auto" w:fill="BCDFE3"/>
            <w:noWrap/>
            <w:vAlign w:val="bottom"/>
            <w:hideMark/>
          </w:tcPr>
          <w:p w:rsidR="005579EB" w:rsidRPr="00B868AB" w:rsidRDefault="005579EB" w:rsidP="00571099">
            <w:pPr>
              <w:spacing w:after="0" w:line="360" w:lineRule="auto"/>
              <w:rPr>
                <w:rFonts w:ascii="Calibri" w:hAnsi="Calibri" w:cs="Calibri"/>
                <w:sz w:val="20"/>
                <w:szCs w:val="20"/>
              </w:rPr>
            </w:pPr>
            <w:r w:rsidRPr="00B868AB">
              <w:rPr>
                <w:rFonts w:ascii="Calibri" w:hAnsi="Calibri" w:cs="Calibri"/>
                <w:sz w:val="20"/>
                <w:szCs w:val="20"/>
              </w:rPr>
              <w:t> </w:t>
            </w:r>
          </w:p>
        </w:tc>
        <w:tc>
          <w:tcPr>
            <w:tcW w:w="1252" w:type="dxa"/>
            <w:shd w:val="clear" w:color="auto" w:fill="BCDFE3"/>
            <w:noWrap/>
            <w:vAlign w:val="bottom"/>
            <w:hideMark/>
          </w:tcPr>
          <w:p w:rsidR="005579EB" w:rsidRPr="00B868AB" w:rsidRDefault="005579EB" w:rsidP="00571099">
            <w:pPr>
              <w:spacing w:after="0" w:line="360" w:lineRule="auto"/>
              <w:jc w:val="center"/>
              <w:rPr>
                <w:rFonts w:ascii="Calibri" w:hAnsi="Calibri" w:cs="Calibri"/>
                <w:sz w:val="20"/>
                <w:szCs w:val="20"/>
              </w:rPr>
            </w:pPr>
            <w:r w:rsidRPr="00B868AB">
              <w:rPr>
                <w:rFonts w:ascii="Calibri" w:hAnsi="Calibri" w:cs="Calibri"/>
                <w:sz w:val="20"/>
                <w:szCs w:val="20"/>
              </w:rPr>
              <w:t>BY 2</w:t>
            </w:r>
          </w:p>
        </w:tc>
        <w:tc>
          <w:tcPr>
            <w:tcW w:w="1252" w:type="dxa"/>
            <w:shd w:val="clear" w:color="auto" w:fill="DDEFF1"/>
            <w:noWrap/>
            <w:vAlign w:val="center"/>
            <w:hideMark/>
          </w:tcPr>
          <w:p w:rsidR="005579EB" w:rsidRPr="00DF2132" w:rsidRDefault="005579EB" w:rsidP="005579EB">
            <w:pPr>
              <w:spacing w:after="0" w:line="360" w:lineRule="auto"/>
              <w:jc w:val="center"/>
              <w:rPr>
                <w:rFonts w:ascii="Calibri" w:hAnsi="Calibri" w:cs="Calibri"/>
                <w:sz w:val="20"/>
                <w:szCs w:val="20"/>
              </w:rPr>
            </w:pPr>
            <w:r w:rsidRPr="00DF2132">
              <w:rPr>
                <w:rFonts w:ascii="Calibri" w:hAnsi="Calibri" w:cs="Calibri"/>
                <w:sz w:val="20"/>
                <w:szCs w:val="20"/>
              </w:rPr>
              <w:t>11,4</w:t>
            </w:r>
          </w:p>
        </w:tc>
        <w:tc>
          <w:tcPr>
            <w:tcW w:w="1148" w:type="dxa"/>
            <w:shd w:val="clear" w:color="auto" w:fill="DDEFF1"/>
            <w:noWrap/>
            <w:vAlign w:val="center"/>
            <w:hideMark/>
          </w:tcPr>
          <w:p w:rsidR="005579EB" w:rsidRPr="00DF2132" w:rsidRDefault="005579EB" w:rsidP="005579EB">
            <w:pPr>
              <w:spacing w:after="0" w:line="360" w:lineRule="auto"/>
              <w:jc w:val="center"/>
              <w:rPr>
                <w:rFonts w:cs="Calibri"/>
                <w:sz w:val="20"/>
                <w:szCs w:val="20"/>
              </w:rPr>
            </w:pPr>
          </w:p>
        </w:tc>
        <w:tc>
          <w:tcPr>
            <w:tcW w:w="1057" w:type="dxa"/>
            <w:shd w:val="clear" w:color="auto" w:fill="DDEFF1"/>
            <w:noWrap/>
            <w:vAlign w:val="center"/>
            <w:hideMark/>
          </w:tcPr>
          <w:p w:rsidR="005579EB" w:rsidRPr="00DF2132" w:rsidRDefault="005579EB" w:rsidP="005579EB">
            <w:pPr>
              <w:spacing w:after="0" w:line="360" w:lineRule="auto"/>
              <w:jc w:val="center"/>
              <w:rPr>
                <w:rFonts w:cs="Calibri"/>
                <w:sz w:val="20"/>
                <w:szCs w:val="20"/>
              </w:rPr>
            </w:pPr>
          </w:p>
        </w:tc>
        <w:tc>
          <w:tcPr>
            <w:tcW w:w="984" w:type="dxa"/>
            <w:shd w:val="clear" w:color="auto" w:fill="DDEFF1"/>
            <w:noWrap/>
            <w:vAlign w:val="center"/>
            <w:hideMark/>
          </w:tcPr>
          <w:p w:rsidR="005579EB" w:rsidRPr="00DF2132" w:rsidRDefault="005579EB" w:rsidP="005579EB">
            <w:pPr>
              <w:spacing w:after="0" w:line="360" w:lineRule="auto"/>
              <w:jc w:val="center"/>
              <w:rPr>
                <w:rFonts w:cs="Calibri"/>
                <w:sz w:val="20"/>
                <w:szCs w:val="20"/>
              </w:rPr>
            </w:pPr>
          </w:p>
        </w:tc>
        <w:tc>
          <w:tcPr>
            <w:tcW w:w="1041" w:type="dxa"/>
            <w:shd w:val="clear" w:color="auto" w:fill="DDEFF1"/>
            <w:noWrap/>
            <w:vAlign w:val="center"/>
            <w:hideMark/>
          </w:tcPr>
          <w:p w:rsidR="005579EB" w:rsidRPr="00DF2132" w:rsidRDefault="005579EB" w:rsidP="005579EB">
            <w:pPr>
              <w:spacing w:after="0" w:line="360" w:lineRule="auto"/>
              <w:jc w:val="center"/>
              <w:rPr>
                <w:rFonts w:cs="Calibri"/>
                <w:sz w:val="20"/>
                <w:szCs w:val="20"/>
              </w:rPr>
            </w:pPr>
          </w:p>
        </w:tc>
      </w:tr>
      <w:tr w:rsidR="005579EB" w:rsidRPr="00B868AB" w:rsidTr="005579EB">
        <w:trPr>
          <w:trHeight w:val="330"/>
          <w:jc w:val="center"/>
        </w:trPr>
        <w:tc>
          <w:tcPr>
            <w:tcW w:w="2037" w:type="dxa"/>
            <w:shd w:val="clear" w:color="auto" w:fill="BCDFE3"/>
            <w:noWrap/>
            <w:vAlign w:val="bottom"/>
            <w:hideMark/>
          </w:tcPr>
          <w:p w:rsidR="005579EB" w:rsidRPr="00B868AB" w:rsidRDefault="005579EB" w:rsidP="00742FE3">
            <w:pPr>
              <w:spacing w:after="0" w:line="360" w:lineRule="auto"/>
              <w:rPr>
                <w:rFonts w:ascii="Calibri" w:hAnsi="Calibri" w:cs="Calibri"/>
                <w:sz w:val="20"/>
                <w:szCs w:val="20"/>
              </w:rPr>
            </w:pPr>
            <w:r w:rsidRPr="00B868AB">
              <w:rPr>
                <w:rFonts w:ascii="Calibri" w:hAnsi="Calibri" w:cs="Calibri"/>
                <w:sz w:val="20"/>
                <w:szCs w:val="20"/>
              </w:rPr>
              <w:t>MALINAU</w:t>
            </w:r>
          </w:p>
        </w:tc>
        <w:tc>
          <w:tcPr>
            <w:tcW w:w="1252" w:type="dxa"/>
            <w:shd w:val="clear" w:color="auto" w:fill="BCDFE3"/>
            <w:noWrap/>
            <w:vAlign w:val="bottom"/>
            <w:hideMark/>
          </w:tcPr>
          <w:p w:rsidR="005579EB" w:rsidRPr="00B868AB" w:rsidRDefault="005579EB" w:rsidP="00742FE3">
            <w:pPr>
              <w:spacing w:after="0" w:line="360" w:lineRule="auto"/>
              <w:jc w:val="center"/>
              <w:rPr>
                <w:rFonts w:ascii="Calibri" w:hAnsi="Calibri" w:cs="Calibri"/>
                <w:sz w:val="20"/>
                <w:szCs w:val="20"/>
              </w:rPr>
            </w:pPr>
            <w:r w:rsidRPr="00B868AB">
              <w:rPr>
                <w:rFonts w:ascii="Calibri" w:hAnsi="Calibri" w:cs="Calibri"/>
                <w:sz w:val="20"/>
                <w:szCs w:val="20"/>
              </w:rPr>
              <w:t>MN 1</w:t>
            </w:r>
          </w:p>
        </w:tc>
        <w:tc>
          <w:tcPr>
            <w:tcW w:w="1252" w:type="dxa"/>
            <w:shd w:val="clear" w:color="auto" w:fill="DDEFF1"/>
            <w:noWrap/>
            <w:vAlign w:val="center"/>
            <w:hideMark/>
          </w:tcPr>
          <w:p w:rsidR="005579EB" w:rsidRPr="00DF2132" w:rsidRDefault="005579EB" w:rsidP="005579EB">
            <w:pPr>
              <w:spacing w:after="0" w:line="360" w:lineRule="auto"/>
              <w:jc w:val="center"/>
              <w:rPr>
                <w:rFonts w:ascii="Calibri" w:hAnsi="Calibri"/>
                <w:color w:val="000000"/>
                <w:sz w:val="20"/>
                <w:szCs w:val="20"/>
              </w:rPr>
            </w:pPr>
            <w:r w:rsidRPr="00DF2132">
              <w:rPr>
                <w:rFonts w:ascii="Calibri" w:hAnsi="Calibri"/>
                <w:color w:val="000000"/>
                <w:sz w:val="20"/>
                <w:szCs w:val="20"/>
              </w:rPr>
              <w:t>70.07</w:t>
            </w:r>
          </w:p>
        </w:tc>
        <w:tc>
          <w:tcPr>
            <w:tcW w:w="1148" w:type="dxa"/>
            <w:shd w:val="clear" w:color="auto" w:fill="DDEFF1"/>
            <w:noWrap/>
            <w:vAlign w:val="center"/>
            <w:hideMark/>
          </w:tcPr>
          <w:p w:rsidR="005579EB" w:rsidRPr="00DF2132" w:rsidRDefault="00736EBB" w:rsidP="005579EB">
            <w:pPr>
              <w:spacing w:after="0" w:line="360" w:lineRule="auto"/>
              <w:jc w:val="center"/>
              <w:rPr>
                <w:rFonts w:cs="Calibri"/>
                <w:sz w:val="20"/>
                <w:szCs w:val="20"/>
              </w:rPr>
            </w:pPr>
            <w:r>
              <w:rPr>
                <w:rFonts w:cs="Calibri"/>
                <w:sz w:val="20"/>
                <w:szCs w:val="20"/>
              </w:rPr>
              <w:t>1</w:t>
            </w:r>
          </w:p>
        </w:tc>
        <w:tc>
          <w:tcPr>
            <w:tcW w:w="1057" w:type="dxa"/>
            <w:shd w:val="clear" w:color="auto" w:fill="DDEFF1"/>
            <w:noWrap/>
            <w:vAlign w:val="center"/>
            <w:hideMark/>
          </w:tcPr>
          <w:p w:rsidR="005579EB" w:rsidRPr="00DF2132" w:rsidRDefault="00975A48" w:rsidP="005579EB">
            <w:pPr>
              <w:spacing w:after="0" w:line="360" w:lineRule="auto"/>
              <w:jc w:val="center"/>
              <w:rPr>
                <w:rFonts w:ascii="Calibri" w:hAnsi="Calibri" w:cs="Calibri"/>
                <w:sz w:val="20"/>
                <w:szCs w:val="20"/>
              </w:rPr>
            </w:pPr>
            <w:r>
              <w:rPr>
                <w:rFonts w:ascii="Calibri" w:hAnsi="Calibri" w:cs="Calibri"/>
                <w:sz w:val="20"/>
                <w:szCs w:val="20"/>
              </w:rPr>
              <w:t>1</w:t>
            </w:r>
          </w:p>
        </w:tc>
        <w:tc>
          <w:tcPr>
            <w:tcW w:w="984" w:type="dxa"/>
            <w:shd w:val="clear" w:color="auto" w:fill="DDEFF1"/>
            <w:noWrap/>
            <w:vAlign w:val="center"/>
            <w:hideMark/>
          </w:tcPr>
          <w:p w:rsidR="005579EB" w:rsidRPr="00DF2132" w:rsidRDefault="005579EB" w:rsidP="005579EB">
            <w:pPr>
              <w:spacing w:after="0" w:line="360" w:lineRule="auto"/>
              <w:jc w:val="center"/>
              <w:rPr>
                <w:rFonts w:cs="Calibri"/>
                <w:sz w:val="20"/>
                <w:szCs w:val="20"/>
              </w:rPr>
            </w:pPr>
          </w:p>
        </w:tc>
        <w:tc>
          <w:tcPr>
            <w:tcW w:w="1041" w:type="dxa"/>
            <w:shd w:val="clear" w:color="auto" w:fill="DDEFF1"/>
            <w:noWrap/>
            <w:vAlign w:val="center"/>
            <w:hideMark/>
          </w:tcPr>
          <w:p w:rsidR="005579EB" w:rsidRPr="00DF2132" w:rsidRDefault="005579EB" w:rsidP="005579EB">
            <w:pPr>
              <w:spacing w:after="0" w:line="360" w:lineRule="auto"/>
              <w:jc w:val="center"/>
              <w:rPr>
                <w:rFonts w:cs="Calibri"/>
                <w:sz w:val="20"/>
                <w:szCs w:val="20"/>
              </w:rPr>
            </w:pPr>
          </w:p>
        </w:tc>
      </w:tr>
      <w:tr w:rsidR="005579EB" w:rsidRPr="00B868AB" w:rsidTr="005579EB">
        <w:trPr>
          <w:trHeight w:val="330"/>
          <w:jc w:val="center"/>
        </w:trPr>
        <w:tc>
          <w:tcPr>
            <w:tcW w:w="2037" w:type="dxa"/>
            <w:shd w:val="clear" w:color="auto" w:fill="BCDFE3"/>
            <w:noWrap/>
            <w:vAlign w:val="bottom"/>
            <w:hideMark/>
          </w:tcPr>
          <w:p w:rsidR="005579EB" w:rsidRPr="00B868AB" w:rsidRDefault="005579EB" w:rsidP="00742FE3">
            <w:pPr>
              <w:spacing w:after="0" w:line="360" w:lineRule="auto"/>
              <w:rPr>
                <w:rFonts w:ascii="Calibri" w:hAnsi="Calibri" w:cs="Calibri"/>
                <w:sz w:val="20"/>
                <w:szCs w:val="20"/>
              </w:rPr>
            </w:pPr>
            <w:r w:rsidRPr="00B868AB">
              <w:rPr>
                <w:rFonts w:ascii="Calibri" w:hAnsi="Calibri" w:cs="Calibri"/>
                <w:sz w:val="20"/>
                <w:szCs w:val="20"/>
              </w:rPr>
              <w:t> </w:t>
            </w:r>
          </w:p>
        </w:tc>
        <w:tc>
          <w:tcPr>
            <w:tcW w:w="1252" w:type="dxa"/>
            <w:shd w:val="clear" w:color="auto" w:fill="BCDFE3"/>
            <w:noWrap/>
            <w:vAlign w:val="bottom"/>
            <w:hideMark/>
          </w:tcPr>
          <w:p w:rsidR="005579EB" w:rsidRPr="00B868AB" w:rsidRDefault="005579EB" w:rsidP="00742FE3">
            <w:pPr>
              <w:spacing w:after="0" w:line="360" w:lineRule="auto"/>
              <w:jc w:val="center"/>
              <w:rPr>
                <w:rFonts w:ascii="Calibri" w:hAnsi="Calibri" w:cs="Calibri"/>
                <w:sz w:val="20"/>
                <w:szCs w:val="20"/>
              </w:rPr>
            </w:pPr>
            <w:r w:rsidRPr="00B868AB">
              <w:rPr>
                <w:rFonts w:ascii="Calibri" w:hAnsi="Calibri" w:cs="Calibri"/>
                <w:sz w:val="20"/>
                <w:szCs w:val="20"/>
              </w:rPr>
              <w:t>MN 2</w:t>
            </w:r>
          </w:p>
        </w:tc>
        <w:tc>
          <w:tcPr>
            <w:tcW w:w="1252" w:type="dxa"/>
            <w:shd w:val="clear" w:color="auto" w:fill="DDEFF1"/>
            <w:noWrap/>
            <w:vAlign w:val="center"/>
            <w:hideMark/>
          </w:tcPr>
          <w:p w:rsidR="005579EB" w:rsidRPr="00DF2132" w:rsidRDefault="005579EB" w:rsidP="005579EB">
            <w:pPr>
              <w:spacing w:after="0" w:line="360" w:lineRule="auto"/>
              <w:jc w:val="center"/>
              <w:rPr>
                <w:rFonts w:ascii="Calibri" w:hAnsi="Calibri"/>
                <w:color w:val="000000"/>
                <w:sz w:val="20"/>
                <w:szCs w:val="20"/>
              </w:rPr>
            </w:pPr>
            <w:r w:rsidRPr="00DF2132">
              <w:rPr>
                <w:rFonts w:ascii="Calibri" w:hAnsi="Calibri"/>
                <w:color w:val="000000"/>
                <w:sz w:val="20"/>
                <w:szCs w:val="20"/>
              </w:rPr>
              <w:t>21.83</w:t>
            </w:r>
          </w:p>
        </w:tc>
        <w:tc>
          <w:tcPr>
            <w:tcW w:w="1148" w:type="dxa"/>
            <w:shd w:val="clear" w:color="auto" w:fill="DDEFF1"/>
            <w:noWrap/>
            <w:vAlign w:val="center"/>
            <w:hideMark/>
          </w:tcPr>
          <w:p w:rsidR="005579EB" w:rsidRPr="00DF2132" w:rsidRDefault="005579EB" w:rsidP="005579EB">
            <w:pPr>
              <w:spacing w:after="0" w:line="360" w:lineRule="auto"/>
              <w:jc w:val="center"/>
              <w:rPr>
                <w:rFonts w:cs="Calibri"/>
                <w:sz w:val="20"/>
                <w:szCs w:val="20"/>
              </w:rPr>
            </w:pPr>
          </w:p>
        </w:tc>
        <w:tc>
          <w:tcPr>
            <w:tcW w:w="1057" w:type="dxa"/>
            <w:shd w:val="clear" w:color="auto" w:fill="DDEFF1"/>
            <w:noWrap/>
            <w:vAlign w:val="center"/>
            <w:hideMark/>
          </w:tcPr>
          <w:p w:rsidR="005579EB" w:rsidRPr="00DF2132" w:rsidRDefault="005579EB" w:rsidP="005579EB">
            <w:pPr>
              <w:spacing w:after="0" w:line="360" w:lineRule="auto"/>
              <w:jc w:val="center"/>
              <w:rPr>
                <w:rFonts w:cs="Calibri"/>
                <w:sz w:val="20"/>
                <w:szCs w:val="20"/>
              </w:rPr>
            </w:pPr>
          </w:p>
        </w:tc>
        <w:tc>
          <w:tcPr>
            <w:tcW w:w="984" w:type="dxa"/>
            <w:shd w:val="clear" w:color="auto" w:fill="DDEFF1"/>
            <w:noWrap/>
            <w:vAlign w:val="center"/>
            <w:hideMark/>
          </w:tcPr>
          <w:p w:rsidR="005579EB" w:rsidRPr="00DF2132" w:rsidRDefault="005579EB" w:rsidP="005579EB">
            <w:pPr>
              <w:spacing w:after="0" w:line="360" w:lineRule="auto"/>
              <w:jc w:val="center"/>
              <w:rPr>
                <w:rFonts w:cs="Calibri"/>
                <w:sz w:val="20"/>
                <w:szCs w:val="20"/>
              </w:rPr>
            </w:pPr>
          </w:p>
        </w:tc>
        <w:tc>
          <w:tcPr>
            <w:tcW w:w="1041" w:type="dxa"/>
            <w:shd w:val="clear" w:color="auto" w:fill="DDEFF1"/>
            <w:noWrap/>
            <w:vAlign w:val="center"/>
            <w:hideMark/>
          </w:tcPr>
          <w:p w:rsidR="005579EB" w:rsidRPr="00DF2132" w:rsidRDefault="005579EB" w:rsidP="005579EB">
            <w:pPr>
              <w:spacing w:after="0" w:line="360" w:lineRule="auto"/>
              <w:jc w:val="center"/>
              <w:rPr>
                <w:rFonts w:ascii="Calibri" w:hAnsi="Calibri" w:cs="Calibri"/>
                <w:sz w:val="20"/>
                <w:szCs w:val="20"/>
              </w:rPr>
            </w:pPr>
          </w:p>
        </w:tc>
      </w:tr>
      <w:tr w:rsidR="005579EB" w:rsidRPr="00B868AB" w:rsidTr="005579EB">
        <w:trPr>
          <w:trHeight w:val="330"/>
          <w:jc w:val="center"/>
        </w:trPr>
        <w:tc>
          <w:tcPr>
            <w:tcW w:w="2037" w:type="dxa"/>
            <w:shd w:val="clear" w:color="auto" w:fill="BCDFE3"/>
            <w:noWrap/>
            <w:vAlign w:val="bottom"/>
            <w:hideMark/>
          </w:tcPr>
          <w:p w:rsidR="005579EB" w:rsidRPr="00B868AB" w:rsidRDefault="005579EB" w:rsidP="00742FE3">
            <w:pPr>
              <w:spacing w:after="0" w:line="360" w:lineRule="auto"/>
              <w:rPr>
                <w:rFonts w:ascii="Calibri" w:hAnsi="Calibri" w:cs="Calibri"/>
                <w:sz w:val="20"/>
                <w:szCs w:val="20"/>
              </w:rPr>
            </w:pPr>
            <w:r w:rsidRPr="00B868AB">
              <w:rPr>
                <w:rFonts w:ascii="Calibri" w:hAnsi="Calibri" w:cs="Calibri"/>
                <w:sz w:val="20"/>
                <w:szCs w:val="20"/>
              </w:rPr>
              <w:t> </w:t>
            </w:r>
          </w:p>
        </w:tc>
        <w:tc>
          <w:tcPr>
            <w:tcW w:w="1252" w:type="dxa"/>
            <w:shd w:val="clear" w:color="auto" w:fill="BCDFE3"/>
            <w:noWrap/>
            <w:vAlign w:val="bottom"/>
            <w:hideMark/>
          </w:tcPr>
          <w:p w:rsidR="005579EB" w:rsidRPr="00B868AB" w:rsidRDefault="005579EB" w:rsidP="00742FE3">
            <w:pPr>
              <w:spacing w:after="0" w:line="360" w:lineRule="auto"/>
              <w:jc w:val="center"/>
              <w:rPr>
                <w:rFonts w:ascii="Calibri" w:hAnsi="Calibri" w:cs="Calibri"/>
                <w:sz w:val="20"/>
                <w:szCs w:val="20"/>
              </w:rPr>
            </w:pPr>
            <w:r w:rsidRPr="00B868AB">
              <w:rPr>
                <w:rFonts w:ascii="Calibri" w:hAnsi="Calibri" w:cs="Calibri"/>
                <w:sz w:val="20"/>
                <w:szCs w:val="20"/>
              </w:rPr>
              <w:t>MN 3</w:t>
            </w:r>
          </w:p>
        </w:tc>
        <w:tc>
          <w:tcPr>
            <w:tcW w:w="1252" w:type="dxa"/>
            <w:shd w:val="clear" w:color="auto" w:fill="DDEFF1"/>
            <w:noWrap/>
            <w:vAlign w:val="center"/>
            <w:hideMark/>
          </w:tcPr>
          <w:p w:rsidR="005579EB" w:rsidRPr="00DF2132" w:rsidRDefault="005579EB" w:rsidP="005579EB">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20,9</w:t>
            </w:r>
          </w:p>
        </w:tc>
        <w:tc>
          <w:tcPr>
            <w:tcW w:w="1148" w:type="dxa"/>
            <w:shd w:val="clear" w:color="auto" w:fill="DDEFF1"/>
            <w:noWrap/>
            <w:vAlign w:val="center"/>
            <w:hideMark/>
          </w:tcPr>
          <w:p w:rsidR="005579EB" w:rsidRPr="00DF2132" w:rsidRDefault="005579EB" w:rsidP="005579EB">
            <w:pPr>
              <w:spacing w:after="0" w:line="360" w:lineRule="auto"/>
              <w:jc w:val="center"/>
              <w:rPr>
                <w:rFonts w:cs="Calibri"/>
                <w:sz w:val="20"/>
                <w:szCs w:val="20"/>
              </w:rPr>
            </w:pPr>
          </w:p>
        </w:tc>
        <w:tc>
          <w:tcPr>
            <w:tcW w:w="1057" w:type="dxa"/>
            <w:shd w:val="clear" w:color="auto" w:fill="DDEFF1"/>
            <w:noWrap/>
            <w:vAlign w:val="center"/>
            <w:hideMark/>
          </w:tcPr>
          <w:p w:rsidR="005579EB" w:rsidRPr="00DF2132" w:rsidRDefault="005579EB" w:rsidP="005579EB">
            <w:pPr>
              <w:spacing w:after="0" w:line="360" w:lineRule="auto"/>
              <w:jc w:val="center"/>
              <w:rPr>
                <w:rFonts w:ascii="Calibri" w:hAnsi="Calibri" w:cs="Calibri"/>
                <w:sz w:val="20"/>
                <w:szCs w:val="20"/>
              </w:rPr>
            </w:pPr>
            <w:r w:rsidRPr="00DF2132">
              <w:rPr>
                <w:rFonts w:ascii="Calibri" w:hAnsi="Calibri" w:cs="Calibri"/>
                <w:sz w:val="20"/>
                <w:szCs w:val="20"/>
              </w:rPr>
              <w:t>1</w:t>
            </w:r>
          </w:p>
        </w:tc>
        <w:tc>
          <w:tcPr>
            <w:tcW w:w="984" w:type="dxa"/>
            <w:shd w:val="clear" w:color="auto" w:fill="DDEFF1"/>
            <w:noWrap/>
            <w:vAlign w:val="center"/>
            <w:hideMark/>
          </w:tcPr>
          <w:p w:rsidR="005579EB" w:rsidRPr="00DF2132" w:rsidRDefault="005579EB" w:rsidP="005579EB">
            <w:pPr>
              <w:spacing w:after="0" w:line="360" w:lineRule="auto"/>
              <w:jc w:val="center"/>
              <w:rPr>
                <w:rFonts w:cs="Calibri"/>
                <w:sz w:val="20"/>
                <w:szCs w:val="20"/>
              </w:rPr>
            </w:pPr>
          </w:p>
        </w:tc>
        <w:tc>
          <w:tcPr>
            <w:tcW w:w="1041" w:type="dxa"/>
            <w:shd w:val="clear" w:color="auto" w:fill="DDEFF1"/>
            <w:noWrap/>
            <w:vAlign w:val="center"/>
            <w:hideMark/>
          </w:tcPr>
          <w:p w:rsidR="005579EB" w:rsidRPr="00DF2132" w:rsidRDefault="005579EB" w:rsidP="005579EB">
            <w:pPr>
              <w:spacing w:after="0" w:line="360" w:lineRule="auto"/>
              <w:jc w:val="center"/>
              <w:rPr>
                <w:rFonts w:ascii="Calibri" w:hAnsi="Calibri" w:cs="Calibri"/>
                <w:sz w:val="20"/>
                <w:szCs w:val="20"/>
              </w:rPr>
            </w:pPr>
          </w:p>
        </w:tc>
      </w:tr>
      <w:tr w:rsidR="005579EB" w:rsidRPr="00B868AB" w:rsidTr="005579EB">
        <w:trPr>
          <w:trHeight w:val="330"/>
          <w:jc w:val="center"/>
        </w:trPr>
        <w:tc>
          <w:tcPr>
            <w:tcW w:w="2037" w:type="dxa"/>
            <w:shd w:val="clear" w:color="auto" w:fill="BCDFE3"/>
            <w:noWrap/>
            <w:vAlign w:val="bottom"/>
            <w:hideMark/>
          </w:tcPr>
          <w:p w:rsidR="005579EB" w:rsidRPr="00B868AB" w:rsidRDefault="005579EB" w:rsidP="00742FE3">
            <w:pPr>
              <w:spacing w:after="0" w:line="360" w:lineRule="auto"/>
              <w:rPr>
                <w:rFonts w:ascii="Calibri" w:hAnsi="Calibri" w:cs="Calibri"/>
                <w:sz w:val="20"/>
                <w:szCs w:val="20"/>
              </w:rPr>
            </w:pPr>
            <w:r w:rsidRPr="00B868AB">
              <w:rPr>
                <w:rFonts w:ascii="Calibri" w:hAnsi="Calibri" w:cs="Calibri"/>
                <w:sz w:val="20"/>
                <w:szCs w:val="20"/>
              </w:rPr>
              <w:t>KTT</w:t>
            </w:r>
          </w:p>
        </w:tc>
        <w:tc>
          <w:tcPr>
            <w:tcW w:w="1252" w:type="dxa"/>
            <w:shd w:val="clear" w:color="auto" w:fill="BCDFE3"/>
            <w:noWrap/>
            <w:vAlign w:val="bottom"/>
            <w:hideMark/>
          </w:tcPr>
          <w:p w:rsidR="005579EB" w:rsidRPr="00B868AB" w:rsidRDefault="005579EB" w:rsidP="00742FE3">
            <w:pPr>
              <w:spacing w:after="0" w:line="360" w:lineRule="auto"/>
              <w:jc w:val="center"/>
              <w:rPr>
                <w:rFonts w:ascii="Calibri" w:hAnsi="Calibri" w:cs="Calibri"/>
                <w:sz w:val="20"/>
                <w:szCs w:val="20"/>
              </w:rPr>
            </w:pPr>
            <w:r w:rsidRPr="00B868AB">
              <w:rPr>
                <w:rFonts w:ascii="Calibri" w:hAnsi="Calibri" w:cs="Calibri"/>
                <w:sz w:val="20"/>
                <w:szCs w:val="20"/>
              </w:rPr>
              <w:t>TP 1</w:t>
            </w:r>
          </w:p>
        </w:tc>
        <w:tc>
          <w:tcPr>
            <w:tcW w:w="1252" w:type="dxa"/>
            <w:shd w:val="clear" w:color="auto" w:fill="DDEFF1"/>
            <w:noWrap/>
            <w:vAlign w:val="center"/>
            <w:hideMark/>
          </w:tcPr>
          <w:p w:rsidR="005579EB" w:rsidRPr="00DF2132" w:rsidRDefault="005579EB" w:rsidP="005579EB">
            <w:pPr>
              <w:spacing w:after="0" w:line="360" w:lineRule="auto"/>
              <w:jc w:val="center"/>
              <w:rPr>
                <w:rFonts w:ascii="Calibri" w:hAnsi="Calibri" w:cs="Calibri"/>
                <w:sz w:val="20"/>
                <w:szCs w:val="20"/>
              </w:rPr>
            </w:pPr>
            <w:r w:rsidRPr="00DF2132">
              <w:rPr>
                <w:rFonts w:ascii="Calibri" w:hAnsi="Calibri" w:cs="Calibri"/>
                <w:color w:val="000000"/>
                <w:sz w:val="20"/>
                <w:szCs w:val="20"/>
              </w:rPr>
              <w:t>31,35</w:t>
            </w:r>
          </w:p>
        </w:tc>
        <w:tc>
          <w:tcPr>
            <w:tcW w:w="1148" w:type="dxa"/>
            <w:shd w:val="clear" w:color="auto" w:fill="DDEFF1"/>
            <w:noWrap/>
            <w:vAlign w:val="center"/>
            <w:hideMark/>
          </w:tcPr>
          <w:p w:rsidR="005579EB" w:rsidRPr="00DF2132" w:rsidRDefault="005579EB" w:rsidP="005579EB">
            <w:pPr>
              <w:spacing w:after="0" w:line="360" w:lineRule="auto"/>
              <w:jc w:val="center"/>
              <w:rPr>
                <w:rFonts w:cs="Calibri"/>
                <w:sz w:val="20"/>
                <w:szCs w:val="20"/>
              </w:rPr>
            </w:pPr>
          </w:p>
        </w:tc>
        <w:tc>
          <w:tcPr>
            <w:tcW w:w="1057" w:type="dxa"/>
            <w:shd w:val="clear" w:color="auto" w:fill="DDEFF1"/>
            <w:noWrap/>
            <w:vAlign w:val="center"/>
            <w:hideMark/>
          </w:tcPr>
          <w:p w:rsidR="005579EB" w:rsidRPr="00DF2132" w:rsidRDefault="005579EB" w:rsidP="005579EB">
            <w:pPr>
              <w:spacing w:after="0" w:line="360" w:lineRule="auto"/>
              <w:jc w:val="center"/>
              <w:rPr>
                <w:rFonts w:cs="Calibri"/>
                <w:sz w:val="20"/>
                <w:szCs w:val="20"/>
              </w:rPr>
            </w:pPr>
          </w:p>
        </w:tc>
        <w:tc>
          <w:tcPr>
            <w:tcW w:w="984" w:type="dxa"/>
            <w:shd w:val="clear" w:color="auto" w:fill="DDEFF1"/>
            <w:noWrap/>
            <w:vAlign w:val="center"/>
            <w:hideMark/>
          </w:tcPr>
          <w:p w:rsidR="005579EB" w:rsidRPr="00DF2132" w:rsidRDefault="005579EB" w:rsidP="005579EB">
            <w:pPr>
              <w:spacing w:after="0" w:line="360" w:lineRule="auto"/>
              <w:jc w:val="center"/>
              <w:rPr>
                <w:rFonts w:cs="Calibri"/>
                <w:sz w:val="20"/>
                <w:szCs w:val="20"/>
              </w:rPr>
            </w:pPr>
          </w:p>
        </w:tc>
        <w:tc>
          <w:tcPr>
            <w:tcW w:w="1041" w:type="dxa"/>
            <w:shd w:val="clear" w:color="auto" w:fill="DDEFF1"/>
            <w:noWrap/>
            <w:vAlign w:val="center"/>
            <w:hideMark/>
          </w:tcPr>
          <w:p w:rsidR="005579EB" w:rsidRPr="00DF2132" w:rsidRDefault="005579EB" w:rsidP="005579EB">
            <w:pPr>
              <w:spacing w:after="0" w:line="360" w:lineRule="auto"/>
              <w:jc w:val="center"/>
              <w:rPr>
                <w:rFonts w:cs="Calibri"/>
                <w:sz w:val="20"/>
                <w:szCs w:val="20"/>
              </w:rPr>
            </w:pPr>
          </w:p>
        </w:tc>
      </w:tr>
      <w:tr w:rsidR="005579EB" w:rsidRPr="00B868AB" w:rsidTr="00B868AB">
        <w:trPr>
          <w:trHeight w:val="330"/>
          <w:jc w:val="center"/>
        </w:trPr>
        <w:tc>
          <w:tcPr>
            <w:tcW w:w="2037" w:type="dxa"/>
            <w:shd w:val="clear" w:color="auto" w:fill="BCDFE3"/>
            <w:noWrap/>
            <w:vAlign w:val="bottom"/>
            <w:hideMark/>
          </w:tcPr>
          <w:p w:rsidR="005579EB" w:rsidRPr="00B868AB" w:rsidRDefault="005579EB" w:rsidP="00742FE3">
            <w:pPr>
              <w:spacing w:after="0" w:line="360" w:lineRule="auto"/>
              <w:rPr>
                <w:rFonts w:ascii="Calibri" w:hAnsi="Calibri" w:cs="Calibri"/>
                <w:sz w:val="20"/>
                <w:szCs w:val="20"/>
              </w:rPr>
            </w:pPr>
            <w:r w:rsidRPr="00B868AB">
              <w:rPr>
                <w:rFonts w:ascii="Calibri" w:hAnsi="Calibri" w:cs="Calibri"/>
                <w:sz w:val="20"/>
                <w:szCs w:val="20"/>
              </w:rPr>
              <w:t>NUNUKAN</w:t>
            </w:r>
          </w:p>
        </w:tc>
        <w:tc>
          <w:tcPr>
            <w:tcW w:w="1252" w:type="dxa"/>
            <w:shd w:val="clear" w:color="auto" w:fill="BCDFE3"/>
            <w:noWrap/>
            <w:vAlign w:val="bottom"/>
            <w:hideMark/>
          </w:tcPr>
          <w:p w:rsidR="005579EB" w:rsidRPr="00B868AB" w:rsidRDefault="005579EB" w:rsidP="00742FE3">
            <w:pPr>
              <w:spacing w:after="0" w:line="360" w:lineRule="auto"/>
              <w:jc w:val="center"/>
              <w:rPr>
                <w:rFonts w:ascii="Calibri" w:hAnsi="Calibri" w:cs="Calibri"/>
                <w:sz w:val="20"/>
                <w:szCs w:val="20"/>
              </w:rPr>
            </w:pPr>
            <w:r w:rsidRPr="00B868AB">
              <w:rPr>
                <w:rFonts w:ascii="Calibri" w:hAnsi="Calibri" w:cs="Calibri"/>
                <w:sz w:val="20"/>
                <w:szCs w:val="20"/>
              </w:rPr>
              <w:t>NK 1</w:t>
            </w:r>
          </w:p>
        </w:tc>
        <w:tc>
          <w:tcPr>
            <w:tcW w:w="1252" w:type="dxa"/>
            <w:shd w:val="clear" w:color="auto" w:fill="DDEFF1"/>
            <w:noWrap/>
            <w:vAlign w:val="bottom"/>
            <w:hideMark/>
          </w:tcPr>
          <w:p w:rsidR="005579EB" w:rsidRPr="00DF2132" w:rsidRDefault="005579EB" w:rsidP="00360695">
            <w:pPr>
              <w:spacing w:after="0" w:line="360" w:lineRule="auto"/>
              <w:jc w:val="center"/>
              <w:rPr>
                <w:rFonts w:ascii="Calibri" w:hAnsi="Calibri" w:cs="Calibri"/>
                <w:sz w:val="20"/>
                <w:szCs w:val="20"/>
              </w:rPr>
            </w:pPr>
            <w:r w:rsidRPr="00DF2132">
              <w:rPr>
                <w:rFonts w:ascii="Calibri" w:hAnsi="Calibri" w:cs="Calibri"/>
                <w:sz w:val="20"/>
                <w:szCs w:val="20"/>
              </w:rPr>
              <w:t>5,4</w:t>
            </w:r>
          </w:p>
        </w:tc>
        <w:tc>
          <w:tcPr>
            <w:tcW w:w="1148" w:type="dxa"/>
            <w:shd w:val="clear" w:color="auto" w:fill="DDEFF1"/>
            <w:noWrap/>
            <w:vAlign w:val="bottom"/>
            <w:hideMark/>
          </w:tcPr>
          <w:p w:rsidR="005579EB" w:rsidRPr="00DF2132" w:rsidRDefault="005579EB" w:rsidP="00360695">
            <w:pPr>
              <w:spacing w:after="0" w:line="360" w:lineRule="auto"/>
              <w:jc w:val="center"/>
              <w:rPr>
                <w:rFonts w:cs="Calibri"/>
                <w:sz w:val="20"/>
                <w:szCs w:val="20"/>
              </w:rPr>
            </w:pPr>
          </w:p>
        </w:tc>
        <w:tc>
          <w:tcPr>
            <w:tcW w:w="1057" w:type="dxa"/>
            <w:shd w:val="clear" w:color="auto" w:fill="DDEFF1"/>
            <w:noWrap/>
            <w:vAlign w:val="bottom"/>
            <w:hideMark/>
          </w:tcPr>
          <w:p w:rsidR="005579EB" w:rsidRPr="00DF2132" w:rsidRDefault="005579EB" w:rsidP="00360695">
            <w:pPr>
              <w:spacing w:after="0" w:line="360" w:lineRule="auto"/>
              <w:jc w:val="center"/>
              <w:rPr>
                <w:rFonts w:cs="Calibri"/>
                <w:sz w:val="20"/>
                <w:szCs w:val="20"/>
              </w:rPr>
            </w:pPr>
          </w:p>
        </w:tc>
        <w:tc>
          <w:tcPr>
            <w:tcW w:w="984" w:type="dxa"/>
            <w:shd w:val="clear" w:color="auto" w:fill="DDEFF1"/>
            <w:noWrap/>
            <w:vAlign w:val="bottom"/>
            <w:hideMark/>
          </w:tcPr>
          <w:p w:rsidR="005579EB" w:rsidRPr="00DF2132" w:rsidRDefault="005579EB" w:rsidP="00360695">
            <w:pPr>
              <w:spacing w:after="0" w:line="360" w:lineRule="auto"/>
              <w:jc w:val="center"/>
              <w:rPr>
                <w:rFonts w:cs="Calibri"/>
                <w:sz w:val="20"/>
                <w:szCs w:val="20"/>
              </w:rPr>
            </w:pPr>
          </w:p>
        </w:tc>
        <w:tc>
          <w:tcPr>
            <w:tcW w:w="1041" w:type="dxa"/>
            <w:shd w:val="clear" w:color="auto" w:fill="DDEFF1"/>
            <w:noWrap/>
            <w:vAlign w:val="bottom"/>
            <w:hideMark/>
          </w:tcPr>
          <w:p w:rsidR="005579EB" w:rsidRPr="00DF2132" w:rsidRDefault="005579EB" w:rsidP="00360695">
            <w:pPr>
              <w:spacing w:after="0" w:line="360" w:lineRule="auto"/>
              <w:jc w:val="center"/>
              <w:rPr>
                <w:rFonts w:ascii="Calibri" w:hAnsi="Calibri" w:cs="Calibri"/>
                <w:sz w:val="20"/>
                <w:szCs w:val="20"/>
              </w:rPr>
            </w:pPr>
          </w:p>
        </w:tc>
      </w:tr>
      <w:tr w:rsidR="005579EB" w:rsidRPr="00B868AB" w:rsidTr="00B868AB">
        <w:trPr>
          <w:trHeight w:val="330"/>
          <w:jc w:val="center"/>
        </w:trPr>
        <w:tc>
          <w:tcPr>
            <w:tcW w:w="2037" w:type="dxa"/>
            <w:shd w:val="clear" w:color="auto" w:fill="BCDFE3"/>
            <w:noWrap/>
            <w:vAlign w:val="bottom"/>
            <w:hideMark/>
          </w:tcPr>
          <w:p w:rsidR="005579EB" w:rsidRPr="00B868AB" w:rsidRDefault="005579EB" w:rsidP="00742FE3">
            <w:pPr>
              <w:spacing w:after="0" w:line="360" w:lineRule="auto"/>
              <w:rPr>
                <w:rFonts w:ascii="Calibri" w:hAnsi="Calibri" w:cs="Calibri"/>
                <w:sz w:val="20"/>
                <w:szCs w:val="20"/>
              </w:rPr>
            </w:pPr>
            <w:r w:rsidRPr="00B868AB">
              <w:rPr>
                <w:rFonts w:ascii="Calibri" w:hAnsi="Calibri" w:cs="Calibri"/>
                <w:sz w:val="20"/>
                <w:szCs w:val="20"/>
              </w:rPr>
              <w:t> </w:t>
            </w:r>
          </w:p>
        </w:tc>
        <w:tc>
          <w:tcPr>
            <w:tcW w:w="1252" w:type="dxa"/>
            <w:shd w:val="clear" w:color="auto" w:fill="BCDFE3"/>
            <w:noWrap/>
            <w:vAlign w:val="bottom"/>
            <w:hideMark/>
          </w:tcPr>
          <w:p w:rsidR="005579EB" w:rsidRPr="00B868AB" w:rsidRDefault="005579EB" w:rsidP="00742FE3">
            <w:pPr>
              <w:spacing w:after="0" w:line="360" w:lineRule="auto"/>
              <w:jc w:val="center"/>
              <w:rPr>
                <w:rFonts w:ascii="Calibri" w:hAnsi="Calibri" w:cs="Calibri"/>
                <w:sz w:val="20"/>
                <w:szCs w:val="20"/>
              </w:rPr>
            </w:pPr>
            <w:r w:rsidRPr="00B868AB">
              <w:rPr>
                <w:rFonts w:ascii="Calibri" w:hAnsi="Calibri" w:cs="Calibri"/>
                <w:sz w:val="20"/>
                <w:szCs w:val="20"/>
              </w:rPr>
              <w:t>NK 2</w:t>
            </w:r>
          </w:p>
        </w:tc>
        <w:tc>
          <w:tcPr>
            <w:tcW w:w="1252" w:type="dxa"/>
            <w:shd w:val="clear" w:color="auto" w:fill="DDEFF1"/>
            <w:noWrap/>
            <w:vAlign w:val="bottom"/>
            <w:hideMark/>
          </w:tcPr>
          <w:p w:rsidR="005579EB" w:rsidRPr="00DF2132" w:rsidRDefault="005579EB" w:rsidP="00360695">
            <w:pPr>
              <w:spacing w:after="0" w:line="360" w:lineRule="auto"/>
              <w:jc w:val="center"/>
              <w:rPr>
                <w:rFonts w:ascii="Calibri" w:hAnsi="Calibri" w:cs="Calibri"/>
                <w:sz w:val="20"/>
                <w:szCs w:val="20"/>
              </w:rPr>
            </w:pPr>
            <w:r w:rsidRPr="00DF2132">
              <w:rPr>
                <w:rFonts w:ascii="Calibri" w:hAnsi="Calibri" w:cs="Calibri"/>
                <w:sz w:val="20"/>
                <w:szCs w:val="20"/>
              </w:rPr>
              <w:t>4,7</w:t>
            </w:r>
          </w:p>
        </w:tc>
        <w:tc>
          <w:tcPr>
            <w:tcW w:w="1148" w:type="dxa"/>
            <w:shd w:val="clear" w:color="auto" w:fill="DDEFF1"/>
            <w:noWrap/>
            <w:vAlign w:val="bottom"/>
            <w:hideMark/>
          </w:tcPr>
          <w:p w:rsidR="005579EB" w:rsidRPr="00DF2132" w:rsidRDefault="005579EB" w:rsidP="00360695">
            <w:pPr>
              <w:spacing w:after="0" w:line="360" w:lineRule="auto"/>
              <w:jc w:val="center"/>
              <w:rPr>
                <w:rFonts w:cs="Calibri"/>
                <w:sz w:val="20"/>
                <w:szCs w:val="20"/>
              </w:rPr>
            </w:pPr>
          </w:p>
        </w:tc>
        <w:tc>
          <w:tcPr>
            <w:tcW w:w="1057" w:type="dxa"/>
            <w:shd w:val="clear" w:color="auto" w:fill="DDEFF1"/>
            <w:noWrap/>
            <w:vAlign w:val="bottom"/>
            <w:hideMark/>
          </w:tcPr>
          <w:p w:rsidR="005579EB" w:rsidRPr="00DF2132" w:rsidRDefault="005579EB" w:rsidP="00360695">
            <w:pPr>
              <w:spacing w:after="0" w:line="360" w:lineRule="auto"/>
              <w:jc w:val="center"/>
              <w:rPr>
                <w:rFonts w:cs="Calibri"/>
                <w:sz w:val="20"/>
                <w:szCs w:val="20"/>
              </w:rPr>
            </w:pPr>
          </w:p>
        </w:tc>
        <w:tc>
          <w:tcPr>
            <w:tcW w:w="984" w:type="dxa"/>
            <w:shd w:val="clear" w:color="auto" w:fill="DDEFF1"/>
            <w:noWrap/>
            <w:vAlign w:val="bottom"/>
            <w:hideMark/>
          </w:tcPr>
          <w:p w:rsidR="005579EB" w:rsidRPr="00DF2132" w:rsidRDefault="005579EB" w:rsidP="00360695">
            <w:pPr>
              <w:spacing w:after="0" w:line="360" w:lineRule="auto"/>
              <w:jc w:val="center"/>
              <w:rPr>
                <w:rFonts w:cs="Calibri"/>
                <w:sz w:val="20"/>
                <w:szCs w:val="20"/>
              </w:rPr>
            </w:pPr>
          </w:p>
        </w:tc>
        <w:tc>
          <w:tcPr>
            <w:tcW w:w="1041" w:type="dxa"/>
            <w:shd w:val="clear" w:color="auto" w:fill="DDEFF1"/>
            <w:noWrap/>
            <w:vAlign w:val="bottom"/>
            <w:hideMark/>
          </w:tcPr>
          <w:p w:rsidR="005579EB" w:rsidRPr="00DF2132" w:rsidRDefault="005579EB" w:rsidP="00360695">
            <w:pPr>
              <w:spacing w:after="0" w:line="360" w:lineRule="auto"/>
              <w:jc w:val="center"/>
              <w:rPr>
                <w:rFonts w:ascii="Calibri" w:hAnsi="Calibri" w:cs="Calibri"/>
                <w:sz w:val="20"/>
                <w:szCs w:val="20"/>
              </w:rPr>
            </w:pPr>
          </w:p>
        </w:tc>
      </w:tr>
      <w:tr w:rsidR="005579EB" w:rsidRPr="00B868AB" w:rsidTr="00B868AB">
        <w:trPr>
          <w:trHeight w:val="330"/>
          <w:jc w:val="center"/>
        </w:trPr>
        <w:tc>
          <w:tcPr>
            <w:tcW w:w="2037" w:type="dxa"/>
            <w:shd w:val="clear" w:color="auto" w:fill="BCDFE3"/>
            <w:noWrap/>
            <w:vAlign w:val="bottom"/>
            <w:hideMark/>
          </w:tcPr>
          <w:p w:rsidR="005579EB" w:rsidRPr="00B868AB" w:rsidRDefault="005579EB" w:rsidP="00742FE3">
            <w:pPr>
              <w:spacing w:after="0" w:line="360" w:lineRule="auto"/>
              <w:rPr>
                <w:rFonts w:ascii="Calibri" w:hAnsi="Calibri" w:cs="Calibri"/>
                <w:sz w:val="20"/>
                <w:szCs w:val="20"/>
              </w:rPr>
            </w:pPr>
            <w:r w:rsidRPr="00B868AB">
              <w:rPr>
                <w:rFonts w:ascii="Calibri" w:hAnsi="Calibri" w:cs="Calibri"/>
                <w:sz w:val="20"/>
                <w:szCs w:val="20"/>
              </w:rPr>
              <w:t> </w:t>
            </w:r>
          </w:p>
        </w:tc>
        <w:tc>
          <w:tcPr>
            <w:tcW w:w="1252" w:type="dxa"/>
            <w:shd w:val="clear" w:color="auto" w:fill="BCDFE3"/>
            <w:noWrap/>
            <w:vAlign w:val="bottom"/>
            <w:hideMark/>
          </w:tcPr>
          <w:p w:rsidR="005579EB" w:rsidRPr="00B868AB" w:rsidRDefault="005579EB" w:rsidP="00742FE3">
            <w:pPr>
              <w:spacing w:after="0" w:line="360" w:lineRule="auto"/>
              <w:jc w:val="center"/>
              <w:rPr>
                <w:rFonts w:ascii="Calibri" w:hAnsi="Calibri" w:cs="Calibri"/>
                <w:sz w:val="20"/>
                <w:szCs w:val="20"/>
              </w:rPr>
            </w:pPr>
            <w:r w:rsidRPr="00B868AB">
              <w:rPr>
                <w:rFonts w:ascii="Calibri" w:hAnsi="Calibri" w:cs="Calibri"/>
                <w:sz w:val="20"/>
                <w:szCs w:val="20"/>
              </w:rPr>
              <w:t>NK 3</w:t>
            </w:r>
          </w:p>
        </w:tc>
        <w:tc>
          <w:tcPr>
            <w:tcW w:w="1252" w:type="dxa"/>
            <w:shd w:val="clear" w:color="auto" w:fill="DDEFF1"/>
            <w:noWrap/>
            <w:vAlign w:val="bottom"/>
            <w:hideMark/>
          </w:tcPr>
          <w:p w:rsidR="005579EB" w:rsidRPr="00DF2132" w:rsidRDefault="005579EB" w:rsidP="00360695">
            <w:pPr>
              <w:spacing w:after="0" w:line="360" w:lineRule="auto"/>
              <w:jc w:val="center"/>
              <w:rPr>
                <w:rFonts w:ascii="Calibri" w:hAnsi="Calibri" w:cs="Calibri"/>
                <w:sz w:val="20"/>
                <w:szCs w:val="20"/>
              </w:rPr>
            </w:pPr>
            <w:r w:rsidRPr="00DF2132">
              <w:rPr>
                <w:rFonts w:ascii="Calibri" w:hAnsi="Calibri" w:cs="Calibri"/>
                <w:sz w:val="20"/>
                <w:szCs w:val="20"/>
              </w:rPr>
              <w:t>9,9</w:t>
            </w:r>
          </w:p>
        </w:tc>
        <w:tc>
          <w:tcPr>
            <w:tcW w:w="1148" w:type="dxa"/>
            <w:shd w:val="clear" w:color="auto" w:fill="DDEFF1"/>
            <w:noWrap/>
            <w:vAlign w:val="bottom"/>
            <w:hideMark/>
          </w:tcPr>
          <w:p w:rsidR="005579EB" w:rsidRPr="00DF2132" w:rsidRDefault="005579EB" w:rsidP="00360695">
            <w:pPr>
              <w:spacing w:after="0" w:line="360" w:lineRule="auto"/>
              <w:jc w:val="center"/>
              <w:rPr>
                <w:rFonts w:cs="Calibri"/>
                <w:sz w:val="20"/>
                <w:szCs w:val="20"/>
              </w:rPr>
            </w:pPr>
          </w:p>
        </w:tc>
        <w:tc>
          <w:tcPr>
            <w:tcW w:w="1057" w:type="dxa"/>
            <w:shd w:val="clear" w:color="auto" w:fill="DDEFF1"/>
            <w:noWrap/>
            <w:vAlign w:val="bottom"/>
            <w:hideMark/>
          </w:tcPr>
          <w:p w:rsidR="005579EB" w:rsidRPr="00DF2132" w:rsidRDefault="005579EB" w:rsidP="00360695">
            <w:pPr>
              <w:spacing w:after="0" w:line="360" w:lineRule="auto"/>
              <w:jc w:val="center"/>
              <w:rPr>
                <w:rFonts w:cs="Calibri"/>
                <w:sz w:val="20"/>
                <w:szCs w:val="20"/>
              </w:rPr>
            </w:pPr>
          </w:p>
        </w:tc>
        <w:tc>
          <w:tcPr>
            <w:tcW w:w="984" w:type="dxa"/>
            <w:shd w:val="clear" w:color="auto" w:fill="DDEFF1"/>
            <w:noWrap/>
            <w:vAlign w:val="bottom"/>
            <w:hideMark/>
          </w:tcPr>
          <w:p w:rsidR="005579EB" w:rsidRPr="00DF2132" w:rsidRDefault="005579EB" w:rsidP="00360695">
            <w:pPr>
              <w:spacing w:after="0" w:line="360" w:lineRule="auto"/>
              <w:jc w:val="center"/>
              <w:rPr>
                <w:rFonts w:cs="Calibri"/>
                <w:sz w:val="20"/>
                <w:szCs w:val="20"/>
              </w:rPr>
            </w:pPr>
          </w:p>
        </w:tc>
        <w:tc>
          <w:tcPr>
            <w:tcW w:w="1041" w:type="dxa"/>
            <w:shd w:val="clear" w:color="auto" w:fill="DDEFF1"/>
            <w:noWrap/>
            <w:vAlign w:val="bottom"/>
            <w:hideMark/>
          </w:tcPr>
          <w:p w:rsidR="005579EB" w:rsidRPr="00DF2132" w:rsidRDefault="005579EB" w:rsidP="00360695">
            <w:pPr>
              <w:spacing w:after="0" w:line="360" w:lineRule="auto"/>
              <w:jc w:val="center"/>
              <w:rPr>
                <w:rFonts w:ascii="Calibri" w:hAnsi="Calibri" w:cs="Calibri"/>
                <w:sz w:val="20"/>
                <w:szCs w:val="20"/>
              </w:rPr>
            </w:pPr>
          </w:p>
        </w:tc>
      </w:tr>
      <w:tr w:rsidR="005579EB" w:rsidRPr="00B868AB" w:rsidTr="00B868AB">
        <w:trPr>
          <w:trHeight w:val="330"/>
          <w:jc w:val="center"/>
        </w:trPr>
        <w:tc>
          <w:tcPr>
            <w:tcW w:w="2037" w:type="dxa"/>
            <w:shd w:val="clear" w:color="auto" w:fill="BCDFE3"/>
            <w:noWrap/>
            <w:vAlign w:val="bottom"/>
            <w:hideMark/>
          </w:tcPr>
          <w:p w:rsidR="005579EB" w:rsidRPr="00B868AB" w:rsidRDefault="005579EB" w:rsidP="00742FE3">
            <w:pPr>
              <w:spacing w:after="0" w:line="360" w:lineRule="auto"/>
              <w:rPr>
                <w:rFonts w:ascii="Calibri" w:hAnsi="Calibri" w:cs="Calibri"/>
                <w:sz w:val="20"/>
                <w:szCs w:val="20"/>
              </w:rPr>
            </w:pPr>
            <w:r w:rsidRPr="00B868AB">
              <w:rPr>
                <w:rFonts w:ascii="Calibri" w:hAnsi="Calibri" w:cs="Calibri"/>
                <w:sz w:val="20"/>
                <w:szCs w:val="20"/>
              </w:rPr>
              <w:t> </w:t>
            </w:r>
          </w:p>
        </w:tc>
        <w:tc>
          <w:tcPr>
            <w:tcW w:w="1252" w:type="dxa"/>
            <w:shd w:val="clear" w:color="auto" w:fill="BCDFE3"/>
            <w:noWrap/>
            <w:vAlign w:val="bottom"/>
            <w:hideMark/>
          </w:tcPr>
          <w:p w:rsidR="005579EB" w:rsidRPr="00B868AB" w:rsidRDefault="005579EB" w:rsidP="00742FE3">
            <w:pPr>
              <w:spacing w:after="0" w:line="360" w:lineRule="auto"/>
              <w:jc w:val="center"/>
              <w:rPr>
                <w:rFonts w:ascii="Calibri" w:hAnsi="Calibri" w:cs="Calibri"/>
                <w:sz w:val="20"/>
                <w:szCs w:val="20"/>
              </w:rPr>
            </w:pPr>
            <w:r w:rsidRPr="00B868AB">
              <w:rPr>
                <w:rFonts w:ascii="Calibri" w:hAnsi="Calibri" w:cs="Calibri"/>
                <w:sz w:val="20"/>
                <w:szCs w:val="20"/>
              </w:rPr>
              <w:t>NK 4</w:t>
            </w:r>
          </w:p>
        </w:tc>
        <w:tc>
          <w:tcPr>
            <w:tcW w:w="1252" w:type="dxa"/>
            <w:shd w:val="clear" w:color="auto" w:fill="DDEFF1"/>
            <w:noWrap/>
            <w:vAlign w:val="bottom"/>
            <w:hideMark/>
          </w:tcPr>
          <w:p w:rsidR="005579EB" w:rsidRPr="00DF2132" w:rsidRDefault="005579EB" w:rsidP="00360695">
            <w:pPr>
              <w:spacing w:after="0" w:line="360" w:lineRule="auto"/>
              <w:jc w:val="center"/>
              <w:rPr>
                <w:rFonts w:ascii="Calibri" w:hAnsi="Calibri" w:cs="Calibri"/>
                <w:sz w:val="20"/>
                <w:szCs w:val="20"/>
              </w:rPr>
            </w:pPr>
            <w:r w:rsidRPr="00DF2132">
              <w:rPr>
                <w:rFonts w:ascii="Calibri" w:hAnsi="Calibri" w:cs="Calibri"/>
                <w:sz w:val="20"/>
                <w:szCs w:val="20"/>
              </w:rPr>
              <w:t>12,5</w:t>
            </w:r>
          </w:p>
        </w:tc>
        <w:tc>
          <w:tcPr>
            <w:tcW w:w="1148" w:type="dxa"/>
            <w:shd w:val="clear" w:color="auto" w:fill="DDEFF1"/>
            <w:noWrap/>
            <w:vAlign w:val="bottom"/>
            <w:hideMark/>
          </w:tcPr>
          <w:p w:rsidR="005579EB" w:rsidRPr="00DF2132" w:rsidRDefault="005579EB" w:rsidP="00360695">
            <w:pPr>
              <w:spacing w:after="0" w:line="360" w:lineRule="auto"/>
              <w:jc w:val="center"/>
              <w:rPr>
                <w:rFonts w:cs="Calibri"/>
                <w:sz w:val="20"/>
                <w:szCs w:val="20"/>
              </w:rPr>
            </w:pPr>
          </w:p>
        </w:tc>
        <w:tc>
          <w:tcPr>
            <w:tcW w:w="1057" w:type="dxa"/>
            <w:shd w:val="clear" w:color="auto" w:fill="DDEFF1"/>
            <w:noWrap/>
            <w:vAlign w:val="bottom"/>
            <w:hideMark/>
          </w:tcPr>
          <w:p w:rsidR="005579EB" w:rsidRPr="00DF2132" w:rsidRDefault="005579EB" w:rsidP="00360695">
            <w:pPr>
              <w:spacing w:after="0" w:line="360" w:lineRule="auto"/>
              <w:jc w:val="center"/>
              <w:rPr>
                <w:rFonts w:cs="Calibri"/>
                <w:sz w:val="20"/>
                <w:szCs w:val="20"/>
              </w:rPr>
            </w:pPr>
          </w:p>
        </w:tc>
        <w:tc>
          <w:tcPr>
            <w:tcW w:w="984" w:type="dxa"/>
            <w:shd w:val="clear" w:color="auto" w:fill="DDEFF1"/>
            <w:noWrap/>
            <w:vAlign w:val="bottom"/>
            <w:hideMark/>
          </w:tcPr>
          <w:p w:rsidR="005579EB" w:rsidRPr="00DF2132" w:rsidRDefault="005579EB" w:rsidP="00360695">
            <w:pPr>
              <w:spacing w:after="0" w:line="360" w:lineRule="auto"/>
              <w:jc w:val="center"/>
              <w:rPr>
                <w:rFonts w:cs="Calibri"/>
                <w:sz w:val="20"/>
                <w:szCs w:val="20"/>
              </w:rPr>
            </w:pPr>
            <w:r w:rsidRPr="00DF2132">
              <w:rPr>
                <w:rFonts w:cs="Calibri"/>
                <w:sz w:val="20"/>
                <w:szCs w:val="20"/>
              </w:rPr>
              <w:t>1</w:t>
            </w:r>
          </w:p>
        </w:tc>
        <w:tc>
          <w:tcPr>
            <w:tcW w:w="1041" w:type="dxa"/>
            <w:shd w:val="clear" w:color="auto" w:fill="DDEFF1"/>
            <w:noWrap/>
            <w:vAlign w:val="bottom"/>
            <w:hideMark/>
          </w:tcPr>
          <w:p w:rsidR="005579EB" w:rsidRPr="00DF2132" w:rsidRDefault="005579EB" w:rsidP="00360695">
            <w:pPr>
              <w:spacing w:after="0" w:line="360" w:lineRule="auto"/>
              <w:jc w:val="center"/>
              <w:rPr>
                <w:rFonts w:ascii="Calibri" w:hAnsi="Calibri" w:cs="Calibri"/>
                <w:sz w:val="20"/>
                <w:szCs w:val="20"/>
              </w:rPr>
            </w:pPr>
          </w:p>
        </w:tc>
      </w:tr>
      <w:tr w:rsidR="005579EB" w:rsidRPr="00B868AB" w:rsidTr="00B868AB">
        <w:trPr>
          <w:trHeight w:val="330"/>
          <w:jc w:val="center"/>
        </w:trPr>
        <w:tc>
          <w:tcPr>
            <w:tcW w:w="2037" w:type="dxa"/>
            <w:shd w:val="clear" w:color="auto" w:fill="BCDFE3"/>
            <w:noWrap/>
            <w:vAlign w:val="bottom"/>
            <w:hideMark/>
          </w:tcPr>
          <w:p w:rsidR="005579EB" w:rsidRPr="00B868AB" w:rsidRDefault="005579EB" w:rsidP="00742FE3">
            <w:pPr>
              <w:spacing w:after="0" w:line="360" w:lineRule="auto"/>
              <w:rPr>
                <w:rFonts w:ascii="Calibri" w:hAnsi="Calibri" w:cs="Calibri"/>
                <w:sz w:val="20"/>
                <w:szCs w:val="20"/>
              </w:rPr>
            </w:pPr>
            <w:r w:rsidRPr="00B868AB">
              <w:rPr>
                <w:rFonts w:ascii="Calibri" w:hAnsi="Calibri" w:cs="Calibri"/>
                <w:sz w:val="20"/>
                <w:szCs w:val="20"/>
              </w:rPr>
              <w:t> </w:t>
            </w:r>
          </w:p>
        </w:tc>
        <w:tc>
          <w:tcPr>
            <w:tcW w:w="1252" w:type="dxa"/>
            <w:shd w:val="clear" w:color="auto" w:fill="BCDFE3"/>
            <w:noWrap/>
            <w:vAlign w:val="bottom"/>
            <w:hideMark/>
          </w:tcPr>
          <w:p w:rsidR="005579EB" w:rsidRPr="00B868AB" w:rsidRDefault="005579EB" w:rsidP="00742FE3">
            <w:pPr>
              <w:spacing w:after="0" w:line="360" w:lineRule="auto"/>
              <w:jc w:val="center"/>
              <w:rPr>
                <w:rFonts w:ascii="Calibri" w:hAnsi="Calibri" w:cs="Calibri"/>
                <w:sz w:val="20"/>
                <w:szCs w:val="20"/>
              </w:rPr>
            </w:pPr>
            <w:r w:rsidRPr="00B868AB">
              <w:rPr>
                <w:rFonts w:ascii="Calibri" w:hAnsi="Calibri" w:cs="Calibri"/>
                <w:sz w:val="20"/>
                <w:szCs w:val="20"/>
              </w:rPr>
              <w:t>Nk 5</w:t>
            </w:r>
          </w:p>
        </w:tc>
        <w:tc>
          <w:tcPr>
            <w:tcW w:w="1252" w:type="dxa"/>
            <w:shd w:val="clear" w:color="auto" w:fill="DDEFF1"/>
            <w:noWrap/>
            <w:vAlign w:val="bottom"/>
            <w:hideMark/>
          </w:tcPr>
          <w:p w:rsidR="005579EB" w:rsidRPr="00DF2132" w:rsidRDefault="005579EB" w:rsidP="00360695">
            <w:pPr>
              <w:spacing w:after="0" w:line="360" w:lineRule="auto"/>
              <w:jc w:val="center"/>
              <w:rPr>
                <w:rFonts w:ascii="Calibri" w:hAnsi="Calibri" w:cs="Calibri"/>
                <w:sz w:val="20"/>
                <w:szCs w:val="20"/>
              </w:rPr>
            </w:pPr>
            <w:r>
              <w:rPr>
                <w:rFonts w:ascii="Calibri" w:hAnsi="Calibri" w:cs="Calibri"/>
                <w:sz w:val="20"/>
                <w:szCs w:val="20"/>
              </w:rPr>
              <w:t>16,1</w:t>
            </w:r>
          </w:p>
        </w:tc>
        <w:tc>
          <w:tcPr>
            <w:tcW w:w="1148" w:type="dxa"/>
            <w:shd w:val="clear" w:color="auto" w:fill="DDEFF1"/>
            <w:noWrap/>
            <w:vAlign w:val="bottom"/>
            <w:hideMark/>
          </w:tcPr>
          <w:p w:rsidR="005579EB" w:rsidRPr="00DF2132" w:rsidRDefault="005579EB" w:rsidP="00360695">
            <w:pPr>
              <w:spacing w:after="0" w:line="360" w:lineRule="auto"/>
              <w:jc w:val="center"/>
              <w:rPr>
                <w:rFonts w:cs="Calibri"/>
                <w:sz w:val="20"/>
                <w:szCs w:val="20"/>
              </w:rPr>
            </w:pPr>
          </w:p>
        </w:tc>
        <w:tc>
          <w:tcPr>
            <w:tcW w:w="1057" w:type="dxa"/>
            <w:shd w:val="clear" w:color="auto" w:fill="DDEFF1"/>
            <w:noWrap/>
            <w:vAlign w:val="bottom"/>
            <w:hideMark/>
          </w:tcPr>
          <w:p w:rsidR="005579EB" w:rsidRPr="00DF2132" w:rsidRDefault="005579EB" w:rsidP="00360695">
            <w:pPr>
              <w:spacing w:after="0" w:line="360" w:lineRule="auto"/>
              <w:jc w:val="center"/>
              <w:rPr>
                <w:rFonts w:ascii="Calibri" w:hAnsi="Calibri" w:cs="Calibri"/>
                <w:sz w:val="20"/>
                <w:szCs w:val="20"/>
              </w:rPr>
            </w:pPr>
          </w:p>
        </w:tc>
        <w:tc>
          <w:tcPr>
            <w:tcW w:w="984" w:type="dxa"/>
            <w:shd w:val="clear" w:color="auto" w:fill="DDEFF1"/>
            <w:noWrap/>
            <w:vAlign w:val="bottom"/>
            <w:hideMark/>
          </w:tcPr>
          <w:p w:rsidR="005579EB" w:rsidRPr="00DF2132" w:rsidRDefault="005579EB" w:rsidP="00360695">
            <w:pPr>
              <w:spacing w:after="0" w:line="360" w:lineRule="auto"/>
              <w:jc w:val="center"/>
              <w:rPr>
                <w:rFonts w:cs="Calibri"/>
                <w:sz w:val="20"/>
                <w:szCs w:val="20"/>
              </w:rPr>
            </w:pPr>
          </w:p>
        </w:tc>
        <w:tc>
          <w:tcPr>
            <w:tcW w:w="1041" w:type="dxa"/>
            <w:shd w:val="clear" w:color="auto" w:fill="DDEFF1"/>
            <w:noWrap/>
            <w:vAlign w:val="bottom"/>
            <w:hideMark/>
          </w:tcPr>
          <w:p w:rsidR="005579EB" w:rsidRPr="00DF2132" w:rsidRDefault="005579EB" w:rsidP="00360695">
            <w:pPr>
              <w:spacing w:after="0" w:line="360" w:lineRule="auto"/>
              <w:jc w:val="center"/>
              <w:rPr>
                <w:rFonts w:ascii="Calibri" w:hAnsi="Calibri" w:cs="Calibri"/>
                <w:sz w:val="20"/>
                <w:szCs w:val="20"/>
              </w:rPr>
            </w:pPr>
          </w:p>
        </w:tc>
      </w:tr>
      <w:tr w:rsidR="005579EB" w:rsidRPr="00B868AB" w:rsidTr="00B868AB">
        <w:trPr>
          <w:trHeight w:val="330"/>
          <w:jc w:val="center"/>
        </w:trPr>
        <w:tc>
          <w:tcPr>
            <w:tcW w:w="2037" w:type="dxa"/>
            <w:shd w:val="clear" w:color="auto" w:fill="BCDFE3"/>
            <w:noWrap/>
            <w:vAlign w:val="bottom"/>
            <w:hideMark/>
          </w:tcPr>
          <w:p w:rsidR="005579EB" w:rsidRPr="00B868AB" w:rsidRDefault="005579EB" w:rsidP="00742FE3">
            <w:pPr>
              <w:spacing w:after="0" w:line="360" w:lineRule="auto"/>
              <w:rPr>
                <w:rFonts w:ascii="Calibri" w:hAnsi="Calibri" w:cs="Calibri"/>
                <w:sz w:val="20"/>
                <w:szCs w:val="20"/>
              </w:rPr>
            </w:pPr>
            <w:r w:rsidRPr="00B868AB">
              <w:rPr>
                <w:rFonts w:ascii="Calibri" w:hAnsi="Calibri" w:cs="Calibri"/>
                <w:sz w:val="20"/>
                <w:szCs w:val="20"/>
              </w:rPr>
              <w:t> </w:t>
            </w:r>
          </w:p>
        </w:tc>
        <w:tc>
          <w:tcPr>
            <w:tcW w:w="1252" w:type="dxa"/>
            <w:shd w:val="clear" w:color="auto" w:fill="BCDFE3"/>
            <w:noWrap/>
            <w:vAlign w:val="bottom"/>
            <w:hideMark/>
          </w:tcPr>
          <w:p w:rsidR="005579EB" w:rsidRPr="00B868AB" w:rsidRDefault="005579EB" w:rsidP="00742FE3">
            <w:pPr>
              <w:spacing w:after="0" w:line="360" w:lineRule="auto"/>
              <w:jc w:val="center"/>
              <w:rPr>
                <w:rFonts w:ascii="Calibri" w:hAnsi="Calibri" w:cs="Calibri"/>
                <w:sz w:val="20"/>
                <w:szCs w:val="20"/>
              </w:rPr>
            </w:pPr>
            <w:r w:rsidRPr="00B868AB">
              <w:rPr>
                <w:rFonts w:ascii="Calibri" w:hAnsi="Calibri" w:cs="Calibri"/>
                <w:sz w:val="20"/>
                <w:szCs w:val="20"/>
              </w:rPr>
              <w:t>NK 6</w:t>
            </w:r>
          </w:p>
        </w:tc>
        <w:tc>
          <w:tcPr>
            <w:tcW w:w="1252" w:type="dxa"/>
            <w:shd w:val="clear" w:color="auto" w:fill="DDEFF1"/>
            <w:noWrap/>
            <w:vAlign w:val="bottom"/>
            <w:hideMark/>
          </w:tcPr>
          <w:p w:rsidR="005579EB" w:rsidRPr="00DF2132" w:rsidRDefault="005579EB" w:rsidP="00360695">
            <w:pPr>
              <w:spacing w:after="0" w:line="360" w:lineRule="auto"/>
              <w:jc w:val="center"/>
              <w:rPr>
                <w:rFonts w:ascii="Calibri" w:hAnsi="Calibri" w:cs="Calibri"/>
                <w:sz w:val="20"/>
                <w:szCs w:val="20"/>
              </w:rPr>
            </w:pPr>
            <w:r w:rsidRPr="00DF2132">
              <w:rPr>
                <w:rFonts w:ascii="Calibri" w:hAnsi="Calibri" w:cs="Calibri"/>
                <w:sz w:val="20"/>
                <w:szCs w:val="20"/>
              </w:rPr>
              <w:t>13,8</w:t>
            </w:r>
          </w:p>
        </w:tc>
        <w:tc>
          <w:tcPr>
            <w:tcW w:w="1148" w:type="dxa"/>
            <w:shd w:val="clear" w:color="auto" w:fill="DDEFF1"/>
            <w:noWrap/>
            <w:vAlign w:val="bottom"/>
            <w:hideMark/>
          </w:tcPr>
          <w:p w:rsidR="005579EB" w:rsidRPr="00DF2132" w:rsidRDefault="005579EB" w:rsidP="00360695">
            <w:pPr>
              <w:spacing w:after="0" w:line="360" w:lineRule="auto"/>
              <w:jc w:val="center"/>
              <w:rPr>
                <w:rFonts w:cs="Calibri"/>
                <w:sz w:val="20"/>
                <w:szCs w:val="20"/>
              </w:rPr>
            </w:pPr>
          </w:p>
        </w:tc>
        <w:tc>
          <w:tcPr>
            <w:tcW w:w="1057" w:type="dxa"/>
            <w:shd w:val="clear" w:color="auto" w:fill="DDEFF1"/>
            <w:noWrap/>
            <w:vAlign w:val="bottom"/>
            <w:hideMark/>
          </w:tcPr>
          <w:p w:rsidR="005579EB" w:rsidRPr="00DF2132" w:rsidRDefault="005579EB" w:rsidP="00360695">
            <w:pPr>
              <w:spacing w:after="0" w:line="360" w:lineRule="auto"/>
              <w:jc w:val="center"/>
              <w:rPr>
                <w:rFonts w:cs="Calibri"/>
                <w:sz w:val="20"/>
                <w:szCs w:val="20"/>
              </w:rPr>
            </w:pPr>
          </w:p>
        </w:tc>
        <w:tc>
          <w:tcPr>
            <w:tcW w:w="984" w:type="dxa"/>
            <w:shd w:val="clear" w:color="auto" w:fill="DDEFF1"/>
            <w:noWrap/>
            <w:vAlign w:val="bottom"/>
            <w:hideMark/>
          </w:tcPr>
          <w:p w:rsidR="005579EB" w:rsidRPr="00DF2132" w:rsidRDefault="005579EB" w:rsidP="00360695">
            <w:pPr>
              <w:spacing w:after="0" w:line="360" w:lineRule="auto"/>
              <w:jc w:val="center"/>
              <w:rPr>
                <w:rFonts w:cs="Calibri"/>
                <w:sz w:val="20"/>
                <w:szCs w:val="20"/>
              </w:rPr>
            </w:pPr>
          </w:p>
        </w:tc>
        <w:tc>
          <w:tcPr>
            <w:tcW w:w="1041" w:type="dxa"/>
            <w:shd w:val="clear" w:color="auto" w:fill="DDEFF1"/>
            <w:noWrap/>
            <w:vAlign w:val="bottom"/>
            <w:hideMark/>
          </w:tcPr>
          <w:p w:rsidR="005579EB" w:rsidRPr="00DF2132" w:rsidRDefault="005579EB" w:rsidP="00360695">
            <w:pPr>
              <w:spacing w:after="0" w:line="360" w:lineRule="auto"/>
              <w:jc w:val="center"/>
              <w:rPr>
                <w:rFonts w:cs="Calibri"/>
                <w:sz w:val="20"/>
                <w:szCs w:val="20"/>
              </w:rPr>
            </w:pPr>
          </w:p>
        </w:tc>
      </w:tr>
      <w:tr w:rsidR="005579EB" w:rsidRPr="00B868AB" w:rsidTr="00B868AB">
        <w:trPr>
          <w:trHeight w:val="330"/>
          <w:jc w:val="center"/>
        </w:trPr>
        <w:tc>
          <w:tcPr>
            <w:tcW w:w="2037" w:type="dxa"/>
            <w:shd w:val="clear" w:color="auto" w:fill="BCDFE3"/>
            <w:noWrap/>
            <w:vAlign w:val="bottom"/>
          </w:tcPr>
          <w:p w:rsidR="005579EB" w:rsidRPr="00B868AB" w:rsidRDefault="005579EB" w:rsidP="00742FE3">
            <w:pPr>
              <w:spacing w:after="0" w:line="360" w:lineRule="auto"/>
              <w:rPr>
                <w:rFonts w:ascii="Calibri" w:hAnsi="Calibri" w:cs="Calibri"/>
                <w:sz w:val="20"/>
                <w:szCs w:val="20"/>
              </w:rPr>
            </w:pPr>
          </w:p>
        </w:tc>
        <w:tc>
          <w:tcPr>
            <w:tcW w:w="1252" w:type="dxa"/>
            <w:shd w:val="clear" w:color="auto" w:fill="BCDFE3"/>
            <w:noWrap/>
            <w:vAlign w:val="bottom"/>
          </w:tcPr>
          <w:p w:rsidR="005579EB" w:rsidRPr="00B868AB" w:rsidRDefault="005579EB" w:rsidP="00742FE3">
            <w:pPr>
              <w:spacing w:after="0" w:line="360" w:lineRule="auto"/>
              <w:jc w:val="center"/>
              <w:rPr>
                <w:rFonts w:ascii="Calibri" w:hAnsi="Calibri" w:cs="Calibri"/>
                <w:sz w:val="20"/>
                <w:szCs w:val="20"/>
              </w:rPr>
            </w:pPr>
            <w:r>
              <w:rPr>
                <w:rFonts w:ascii="Calibri" w:hAnsi="Calibri" w:cs="Calibri"/>
                <w:sz w:val="20"/>
                <w:szCs w:val="20"/>
              </w:rPr>
              <w:t>NK 7</w:t>
            </w:r>
          </w:p>
        </w:tc>
        <w:tc>
          <w:tcPr>
            <w:tcW w:w="1252" w:type="dxa"/>
            <w:shd w:val="clear" w:color="auto" w:fill="DDEFF1"/>
            <w:noWrap/>
            <w:vAlign w:val="bottom"/>
          </w:tcPr>
          <w:p w:rsidR="005579EB" w:rsidRPr="00DF2132" w:rsidRDefault="005579EB" w:rsidP="00360695">
            <w:pPr>
              <w:spacing w:after="0" w:line="360" w:lineRule="auto"/>
              <w:jc w:val="center"/>
              <w:rPr>
                <w:rFonts w:ascii="Calibri" w:hAnsi="Calibri" w:cs="Calibri"/>
                <w:sz w:val="20"/>
                <w:szCs w:val="20"/>
              </w:rPr>
            </w:pPr>
            <w:r>
              <w:rPr>
                <w:rFonts w:ascii="Calibri" w:hAnsi="Calibri" w:cs="Calibri"/>
                <w:sz w:val="20"/>
                <w:szCs w:val="20"/>
              </w:rPr>
              <w:t>16,1</w:t>
            </w:r>
          </w:p>
        </w:tc>
        <w:tc>
          <w:tcPr>
            <w:tcW w:w="1148" w:type="dxa"/>
            <w:shd w:val="clear" w:color="auto" w:fill="DDEFF1"/>
            <w:noWrap/>
            <w:vAlign w:val="bottom"/>
          </w:tcPr>
          <w:p w:rsidR="005579EB" w:rsidRPr="00DF2132" w:rsidRDefault="005579EB" w:rsidP="00360695">
            <w:pPr>
              <w:spacing w:after="0" w:line="360" w:lineRule="auto"/>
              <w:jc w:val="center"/>
              <w:rPr>
                <w:rFonts w:cs="Calibri"/>
                <w:sz w:val="20"/>
                <w:szCs w:val="20"/>
              </w:rPr>
            </w:pPr>
          </w:p>
        </w:tc>
        <w:tc>
          <w:tcPr>
            <w:tcW w:w="1057" w:type="dxa"/>
            <w:shd w:val="clear" w:color="auto" w:fill="DDEFF1"/>
            <w:noWrap/>
            <w:vAlign w:val="bottom"/>
          </w:tcPr>
          <w:p w:rsidR="005579EB" w:rsidRPr="00DF2132" w:rsidRDefault="005579EB" w:rsidP="00360695">
            <w:pPr>
              <w:spacing w:after="0" w:line="360" w:lineRule="auto"/>
              <w:jc w:val="center"/>
              <w:rPr>
                <w:rFonts w:ascii="Calibri" w:hAnsi="Calibri" w:cs="Calibri"/>
                <w:sz w:val="20"/>
                <w:szCs w:val="20"/>
              </w:rPr>
            </w:pPr>
          </w:p>
        </w:tc>
        <w:tc>
          <w:tcPr>
            <w:tcW w:w="984" w:type="dxa"/>
            <w:shd w:val="clear" w:color="auto" w:fill="DDEFF1"/>
            <w:noWrap/>
            <w:vAlign w:val="bottom"/>
          </w:tcPr>
          <w:p w:rsidR="005579EB" w:rsidRPr="00DF2132" w:rsidRDefault="005579EB" w:rsidP="00360695">
            <w:pPr>
              <w:spacing w:after="0" w:line="360" w:lineRule="auto"/>
              <w:jc w:val="center"/>
              <w:rPr>
                <w:rFonts w:cs="Calibri"/>
                <w:sz w:val="20"/>
                <w:szCs w:val="20"/>
              </w:rPr>
            </w:pPr>
            <w:r w:rsidRPr="00DF2132">
              <w:rPr>
                <w:rFonts w:cs="Calibri"/>
                <w:sz w:val="20"/>
                <w:szCs w:val="20"/>
              </w:rPr>
              <w:t>1</w:t>
            </w:r>
          </w:p>
        </w:tc>
        <w:tc>
          <w:tcPr>
            <w:tcW w:w="1041" w:type="dxa"/>
            <w:shd w:val="clear" w:color="auto" w:fill="DDEFF1"/>
            <w:noWrap/>
            <w:vAlign w:val="bottom"/>
          </w:tcPr>
          <w:p w:rsidR="005579EB" w:rsidRPr="00DF2132" w:rsidRDefault="005579EB" w:rsidP="00360695">
            <w:pPr>
              <w:spacing w:after="0" w:line="360" w:lineRule="auto"/>
              <w:jc w:val="center"/>
              <w:rPr>
                <w:rFonts w:ascii="Calibri" w:hAnsi="Calibri" w:cs="Calibri"/>
                <w:sz w:val="20"/>
                <w:szCs w:val="20"/>
              </w:rPr>
            </w:pPr>
          </w:p>
        </w:tc>
      </w:tr>
      <w:tr w:rsidR="005579EB" w:rsidRPr="00B868AB" w:rsidTr="00B868AB">
        <w:trPr>
          <w:trHeight w:val="330"/>
          <w:jc w:val="center"/>
        </w:trPr>
        <w:tc>
          <w:tcPr>
            <w:tcW w:w="2037" w:type="dxa"/>
            <w:shd w:val="clear" w:color="auto" w:fill="BCDFE3"/>
            <w:noWrap/>
            <w:vAlign w:val="bottom"/>
            <w:hideMark/>
          </w:tcPr>
          <w:p w:rsidR="005579EB" w:rsidRPr="00B868AB" w:rsidRDefault="005579EB" w:rsidP="00742FE3">
            <w:pPr>
              <w:spacing w:after="0" w:line="360" w:lineRule="auto"/>
              <w:rPr>
                <w:rFonts w:ascii="Calibri" w:hAnsi="Calibri" w:cs="Calibri"/>
                <w:sz w:val="20"/>
                <w:szCs w:val="20"/>
              </w:rPr>
            </w:pPr>
            <w:r w:rsidRPr="00B868AB">
              <w:rPr>
                <w:rFonts w:ascii="Calibri" w:hAnsi="Calibri" w:cs="Calibri"/>
                <w:sz w:val="20"/>
                <w:szCs w:val="20"/>
              </w:rPr>
              <w:t>SEBATIK</w:t>
            </w:r>
          </w:p>
        </w:tc>
        <w:tc>
          <w:tcPr>
            <w:tcW w:w="1252" w:type="dxa"/>
            <w:shd w:val="clear" w:color="auto" w:fill="BCDFE3"/>
            <w:noWrap/>
            <w:vAlign w:val="bottom"/>
            <w:hideMark/>
          </w:tcPr>
          <w:p w:rsidR="005579EB" w:rsidRPr="00B868AB" w:rsidRDefault="005579EB" w:rsidP="00742FE3">
            <w:pPr>
              <w:spacing w:after="0" w:line="360" w:lineRule="auto"/>
              <w:jc w:val="center"/>
              <w:rPr>
                <w:rFonts w:ascii="Calibri" w:hAnsi="Calibri" w:cs="Calibri"/>
                <w:sz w:val="20"/>
                <w:szCs w:val="20"/>
              </w:rPr>
            </w:pPr>
            <w:r w:rsidRPr="00B868AB">
              <w:rPr>
                <w:rFonts w:ascii="Calibri" w:hAnsi="Calibri" w:cs="Calibri"/>
                <w:sz w:val="20"/>
                <w:szCs w:val="20"/>
              </w:rPr>
              <w:t>SB 1</w:t>
            </w:r>
          </w:p>
        </w:tc>
        <w:tc>
          <w:tcPr>
            <w:tcW w:w="1252" w:type="dxa"/>
            <w:shd w:val="clear" w:color="auto" w:fill="DDEFF1"/>
            <w:noWrap/>
            <w:vAlign w:val="bottom"/>
            <w:hideMark/>
          </w:tcPr>
          <w:p w:rsidR="005579EB" w:rsidRPr="00B868AB" w:rsidRDefault="005579EB" w:rsidP="00742FE3">
            <w:pPr>
              <w:spacing w:after="0" w:line="360" w:lineRule="auto"/>
              <w:jc w:val="center"/>
              <w:rPr>
                <w:rFonts w:ascii="Calibri" w:hAnsi="Calibri" w:cs="Calibri"/>
                <w:sz w:val="20"/>
                <w:szCs w:val="20"/>
              </w:rPr>
            </w:pPr>
            <w:r w:rsidRPr="00B868AB">
              <w:rPr>
                <w:rFonts w:ascii="Calibri" w:hAnsi="Calibri" w:cs="Calibri"/>
                <w:sz w:val="20"/>
                <w:szCs w:val="20"/>
              </w:rPr>
              <w:t>16,9</w:t>
            </w:r>
          </w:p>
        </w:tc>
        <w:tc>
          <w:tcPr>
            <w:tcW w:w="1148" w:type="dxa"/>
            <w:shd w:val="clear" w:color="auto" w:fill="DDEFF1"/>
            <w:noWrap/>
            <w:vAlign w:val="bottom"/>
            <w:hideMark/>
          </w:tcPr>
          <w:p w:rsidR="005579EB" w:rsidRPr="00B868AB" w:rsidRDefault="005579EB" w:rsidP="00742FE3">
            <w:pPr>
              <w:spacing w:after="0" w:line="360" w:lineRule="auto"/>
              <w:rPr>
                <w:rFonts w:cs="Calibri"/>
                <w:sz w:val="20"/>
                <w:szCs w:val="20"/>
              </w:rPr>
            </w:pPr>
            <w:r w:rsidRPr="00B868AB">
              <w:rPr>
                <w:rFonts w:cs="Calibri"/>
                <w:sz w:val="20"/>
                <w:szCs w:val="20"/>
              </w:rPr>
              <w:t> </w:t>
            </w:r>
          </w:p>
        </w:tc>
        <w:tc>
          <w:tcPr>
            <w:tcW w:w="1057" w:type="dxa"/>
            <w:shd w:val="clear" w:color="auto" w:fill="DDEFF1"/>
            <w:noWrap/>
            <w:vAlign w:val="bottom"/>
            <w:hideMark/>
          </w:tcPr>
          <w:p w:rsidR="005579EB" w:rsidRPr="00B868AB" w:rsidRDefault="005579EB" w:rsidP="00742FE3">
            <w:pPr>
              <w:spacing w:after="0" w:line="360" w:lineRule="auto"/>
              <w:rPr>
                <w:rFonts w:cs="Calibri"/>
                <w:sz w:val="20"/>
                <w:szCs w:val="20"/>
              </w:rPr>
            </w:pPr>
            <w:r w:rsidRPr="00B868AB">
              <w:rPr>
                <w:rFonts w:cs="Calibri"/>
                <w:sz w:val="20"/>
                <w:szCs w:val="20"/>
              </w:rPr>
              <w:t> </w:t>
            </w:r>
          </w:p>
        </w:tc>
        <w:tc>
          <w:tcPr>
            <w:tcW w:w="984" w:type="dxa"/>
            <w:shd w:val="clear" w:color="auto" w:fill="DDEFF1"/>
            <w:noWrap/>
            <w:vAlign w:val="bottom"/>
            <w:hideMark/>
          </w:tcPr>
          <w:p w:rsidR="005579EB" w:rsidRPr="00B868AB" w:rsidRDefault="005579EB" w:rsidP="00742FE3">
            <w:pPr>
              <w:spacing w:after="0" w:line="360" w:lineRule="auto"/>
              <w:rPr>
                <w:rFonts w:cs="Calibri"/>
                <w:sz w:val="20"/>
                <w:szCs w:val="20"/>
              </w:rPr>
            </w:pPr>
            <w:r w:rsidRPr="00B868AB">
              <w:rPr>
                <w:rFonts w:cs="Calibri"/>
                <w:sz w:val="20"/>
                <w:szCs w:val="20"/>
              </w:rPr>
              <w:t> </w:t>
            </w:r>
          </w:p>
        </w:tc>
        <w:tc>
          <w:tcPr>
            <w:tcW w:w="1041" w:type="dxa"/>
            <w:shd w:val="clear" w:color="auto" w:fill="DDEFF1"/>
            <w:noWrap/>
            <w:vAlign w:val="bottom"/>
            <w:hideMark/>
          </w:tcPr>
          <w:p w:rsidR="005579EB" w:rsidRPr="00B868AB" w:rsidRDefault="005579EB" w:rsidP="00742FE3">
            <w:pPr>
              <w:spacing w:after="0" w:line="360" w:lineRule="auto"/>
              <w:jc w:val="center"/>
              <w:rPr>
                <w:rFonts w:ascii="Calibri" w:hAnsi="Calibri" w:cs="Calibri"/>
                <w:sz w:val="20"/>
                <w:szCs w:val="20"/>
              </w:rPr>
            </w:pPr>
            <w:r w:rsidRPr="00B868AB">
              <w:rPr>
                <w:rFonts w:ascii="Calibri" w:hAnsi="Calibri" w:cs="Calibri"/>
                <w:sz w:val="20"/>
                <w:szCs w:val="20"/>
              </w:rPr>
              <w:t> </w:t>
            </w:r>
          </w:p>
        </w:tc>
      </w:tr>
      <w:tr w:rsidR="005579EB" w:rsidRPr="00B868AB" w:rsidTr="00B868AB">
        <w:trPr>
          <w:trHeight w:val="330"/>
          <w:jc w:val="center"/>
        </w:trPr>
        <w:tc>
          <w:tcPr>
            <w:tcW w:w="2037" w:type="dxa"/>
            <w:shd w:val="clear" w:color="auto" w:fill="BCDFE3"/>
            <w:noWrap/>
            <w:vAlign w:val="bottom"/>
            <w:hideMark/>
          </w:tcPr>
          <w:p w:rsidR="005579EB" w:rsidRPr="00B868AB" w:rsidRDefault="005579EB" w:rsidP="00742FE3">
            <w:pPr>
              <w:spacing w:after="0" w:line="360" w:lineRule="auto"/>
              <w:rPr>
                <w:rFonts w:ascii="Calibri" w:hAnsi="Calibri" w:cs="Calibri"/>
                <w:sz w:val="20"/>
                <w:szCs w:val="20"/>
              </w:rPr>
            </w:pPr>
            <w:r w:rsidRPr="00B868AB">
              <w:rPr>
                <w:rFonts w:ascii="Calibri" w:hAnsi="Calibri" w:cs="Calibri"/>
                <w:sz w:val="20"/>
                <w:szCs w:val="20"/>
              </w:rPr>
              <w:t> </w:t>
            </w:r>
          </w:p>
        </w:tc>
        <w:tc>
          <w:tcPr>
            <w:tcW w:w="1252" w:type="dxa"/>
            <w:shd w:val="clear" w:color="auto" w:fill="BCDFE3"/>
            <w:noWrap/>
            <w:vAlign w:val="bottom"/>
            <w:hideMark/>
          </w:tcPr>
          <w:p w:rsidR="005579EB" w:rsidRPr="00B868AB" w:rsidRDefault="005579EB" w:rsidP="00742FE3">
            <w:pPr>
              <w:spacing w:after="0" w:line="360" w:lineRule="auto"/>
              <w:jc w:val="center"/>
              <w:rPr>
                <w:rFonts w:ascii="Calibri" w:hAnsi="Calibri" w:cs="Calibri"/>
                <w:sz w:val="20"/>
                <w:szCs w:val="20"/>
              </w:rPr>
            </w:pPr>
            <w:r w:rsidRPr="00B868AB">
              <w:rPr>
                <w:rFonts w:ascii="Calibri" w:hAnsi="Calibri" w:cs="Calibri"/>
                <w:sz w:val="20"/>
                <w:szCs w:val="20"/>
              </w:rPr>
              <w:t>SB 2</w:t>
            </w:r>
          </w:p>
        </w:tc>
        <w:tc>
          <w:tcPr>
            <w:tcW w:w="1252" w:type="dxa"/>
            <w:shd w:val="clear" w:color="auto" w:fill="DDEFF1"/>
            <w:noWrap/>
            <w:vAlign w:val="bottom"/>
            <w:hideMark/>
          </w:tcPr>
          <w:p w:rsidR="005579EB" w:rsidRPr="00B868AB" w:rsidRDefault="005579EB" w:rsidP="00742FE3">
            <w:pPr>
              <w:spacing w:after="0" w:line="360" w:lineRule="auto"/>
              <w:jc w:val="center"/>
              <w:rPr>
                <w:rFonts w:ascii="Calibri" w:hAnsi="Calibri" w:cs="Calibri"/>
                <w:sz w:val="20"/>
                <w:szCs w:val="20"/>
              </w:rPr>
            </w:pPr>
            <w:r w:rsidRPr="00B868AB">
              <w:rPr>
                <w:rFonts w:ascii="Calibri" w:hAnsi="Calibri" w:cs="Calibri"/>
                <w:sz w:val="20"/>
                <w:szCs w:val="20"/>
              </w:rPr>
              <w:t>42,8</w:t>
            </w:r>
          </w:p>
        </w:tc>
        <w:tc>
          <w:tcPr>
            <w:tcW w:w="1148" w:type="dxa"/>
            <w:shd w:val="clear" w:color="auto" w:fill="DDEFF1"/>
            <w:noWrap/>
            <w:vAlign w:val="bottom"/>
            <w:hideMark/>
          </w:tcPr>
          <w:p w:rsidR="005579EB" w:rsidRPr="00B868AB" w:rsidRDefault="005579EB" w:rsidP="00742FE3">
            <w:pPr>
              <w:spacing w:after="0" w:line="360" w:lineRule="auto"/>
              <w:rPr>
                <w:rFonts w:cs="Calibri"/>
                <w:sz w:val="20"/>
                <w:szCs w:val="20"/>
              </w:rPr>
            </w:pPr>
            <w:r w:rsidRPr="00B868AB">
              <w:rPr>
                <w:rFonts w:cs="Calibri"/>
                <w:sz w:val="20"/>
                <w:szCs w:val="20"/>
              </w:rPr>
              <w:t> </w:t>
            </w:r>
          </w:p>
        </w:tc>
        <w:tc>
          <w:tcPr>
            <w:tcW w:w="1057" w:type="dxa"/>
            <w:shd w:val="clear" w:color="auto" w:fill="DDEFF1"/>
            <w:noWrap/>
            <w:vAlign w:val="bottom"/>
            <w:hideMark/>
          </w:tcPr>
          <w:p w:rsidR="005579EB" w:rsidRPr="00B868AB" w:rsidRDefault="005579EB" w:rsidP="00742FE3">
            <w:pPr>
              <w:spacing w:after="0" w:line="360" w:lineRule="auto"/>
              <w:jc w:val="center"/>
              <w:rPr>
                <w:rFonts w:ascii="Calibri" w:hAnsi="Calibri" w:cs="Calibri"/>
                <w:sz w:val="20"/>
                <w:szCs w:val="20"/>
              </w:rPr>
            </w:pPr>
            <w:r w:rsidRPr="00B868AB">
              <w:rPr>
                <w:rFonts w:ascii="Calibri" w:hAnsi="Calibri" w:cs="Calibri"/>
                <w:sz w:val="20"/>
                <w:szCs w:val="20"/>
              </w:rPr>
              <w:t> </w:t>
            </w:r>
          </w:p>
        </w:tc>
        <w:tc>
          <w:tcPr>
            <w:tcW w:w="984" w:type="dxa"/>
            <w:shd w:val="clear" w:color="auto" w:fill="DDEFF1"/>
            <w:noWrap/>
            <w:vAlign w:val="bottom"/>
            <w:hideMark/>
          </w:tcPr>
          <w:p w:rsidR="005579EB" w:rsidRPr="00B868AB" w:rsidRDefault="005579EB" w:rsidP="00742FE3">
            <w:pPr>
              <w:spacing w:after="0" w:line="360" w:lineRule="auto"/>
              <w:rPr>
                <w:rFonts w:cs="Calibri"/>
                <w:sz w:val="20"/>
                <w:szCs w:val="20"/>
              </w:rPr>
            </w:pPr>
            <w:r w:rsidRPr="00B868AB">
              <w:rPr>
                <w:rFonts w:cs="Calibri"/>
                <w:sz w:val="20"/>
                <w:szCs w:val="20"/>
              </w:rPr>
              <w:t> </w:t>
            </w:r>
          </w:p>
        </w:tc>
        <w:tc>
          <w:tcPr>
            <w:tcW w:w="1041" w:type="dxa"/>
            <w:shd w:val="clear" w:color="auto" w:fill="DDEFF1"/>
            <w:noWrap/>
            <w:vAlign w:val="bottom"/>
            <w:hideMark/>
          </w:tcPr>
          <w:p w:rsidR="005579EB" w:rsidRPr="00B868AB" w:rsidRDefault="005579EB" w:rsidP="00742FE3">
            <w:pPr>
              <w:spacing w:after="0" w:line="360" w:lineRule="auto"/>
              <w:rPr>
                <w:rFonts w:cs="Calibri"/>
                <w:sz w:val="20"/>
                <w:szCs w:val="20"/>
              </w:rPr>
            </w:pPr>
            <w:r w:rsidRPr="00B868AB">
              <w:rPr>
                <w:rFonts w:cs="Calibri"/>
                <w:sz w:val="20"/>
                <w:szCs w:val="20"/>
              </w:rPr>
              <w:t> </w:t>
            </w:r>
          </w:p>
        </w:tc>
      </w:tr>
      <w:tr w:rsidR="005579EB" w:rsidRPr="00B868AB" w:rsidTr="00B868AB">
        <w:trPr>
          <w:trHeight w:val="330"/>
          <w:jc w:val="center"/>
        </w:trPr>
        <w:tc>
          <w:tcPr>
            <w:tcW w:w="2037" w:type="dxa"/>
            <w:shd w:val="clear" w:color="auto" w:fill="BCDFE3"/>
            <w:noWrap/>
            <w:vAlign w:val="bottom"/>
            <w:hideMark/>
          </w:tcPr>
          <w:p w:rsidR="005579EB" w:rsidRPr="00B868AB" w:rsidRDefault="005579EB" w:rsidP="00742FE3">
            <w:pPr>
              <w:spacing w:after="0" w:line="360" w:lineRule="auto"/>
              <w:rPr>
                <w:rFonts w:ascii="Calibri" w:hAnsi="Calibri" w:cs="Calibri"/>
                <w:sz w:val="20"/>
                <w:szCs w:val="20"/>
              </w:rPr>
            </w:pPr>
            <w:r w:rsidRPr="00B868AB">
              <w:rPr>
                <w:rFonts w:ascii="Calibri" w:hAnsi="Calibri" w:cs="Calibri"/>
                <w:sz w:val="20"/>
                <w:szCs w:val="20"/>
              </w:rPr>
              <w:t> </w:t>
            </w:r>
          </w:p>
        </w:tc>
        <w:tc>
          <w:tcPr>
            <w:tcW w:w="1252" w:type="dxa"/>
            <w:shd w:val="clear" w:color="auto" w:fill="BCDFE3"/>
            <w:noWrap/>
            <w:vAlign w:val="bottom"/>
            <w:hideMark/>
          </w:tcPr>
          <w:p w:rsidR="005579EB" w:rsidRPr="00B868AB" w:rsidRDefault="005579EB" w:rsidP="00742FE3">
            <w:pPr>
              <w:spacing w:after="0" w:line="360" w:lineRule="auto"/>
              <w:jc w:val="center"/>
              <w:rPr>
                <w:rFonts w:ascii="Calibri" w:hAnsi="Calibri" w:cs="Calibri"/>
                <w:sz w:val="20"/>
                <w:szCs w:val="20"/>
              </w:rPr>
            </w:pPr>
            <w:r w:rsidRPr="00B868AB">
              <w:rPr>
                <w:rFonts w:ascii="Calibri" w:hAnsi="Calibri" w:cs="Calibri"/>
                <w:sz w:val="20"/>
                <w:szCs w:val="20"/>
              </w:rPr>
              <w:t>SB 3</w:t>
            </w:r>
          </w:p>
        </w:tc>
        <w:tc>
          <w:tcPr>
            <w:tcW w:w="1252" w:type="dxa"/>
            <w:shd w:val="clear" w:color="auto" w:fill="DDEFF1"/>
            <w:noWrap/>
            <w:vAlign w:val="bottom"/>
            <w:hideMark/>
          </w:tcPr>
          <w:p w:rsidR="005579EB" w:rsidRPr="00B868AB" w:rsidRDefault="005579EB" w:rsidP="00742FE3">
            <w:pPr>
              <w:spacing w:after="0" w:line="360" w:lineRule="auto"/>
              <w:jc w:val="center"/>
              <w:rPr>
                <w:rFonts w:ascii="Calibri" w:hAnsi="Calibri" w:cs="Calibri"/>
                <w:sz w:val="20"/>
                <w:szCs w:val="20"/>
              </w:rPr>
            </w:pPr>
            <w:r w:rsidRPr="00B868AB">
              <w:rPr>
                <w:rFonts w:ascii="Calibri" w:hAnsi="Calibri" w:cs="Calibri"/>
                <w:sz w:val="20"/>
                <w:szCs w:val="20"/>
              </w:rPr>
              <w:t>6,9</w:t>
            </w:r>
          </w:p>
        </w:tc>
        <w:tc>
          <w:tcPr>
            <w:tcW w:w="1148" w:type="dxa"/>
            <w:shd w:val="clear" w:color="auto" w:fill="DDEFF1"/>
            <w:noWrap/>
            <w:vAlign w:val="bottom"/>
            <w:hideMark/>
          </w:tcPr>
          <w:p w:rsidR="005579EB" w:rsidRPr="00B868AB" w:rsidRDefault="005579EB" w:rsidP="00742FE3">
            <w:pPr>
              <w:spacing w:after="0" w:line="360" w:lineRule="auto"/>
              <w:rPr>
                <w:rFonts w:cs="Calibri"/>
                <w:sz w:val="20"/>
                <w:szCs w:val="20"/>
              </w:rPr>
            </w:pPr>
            <w:r w:rsidRPr="00B868AB">
              <w:rPr>
                <w:rFonts w:cs="Calibri"/>
                <w:sz w:val="20"/>
                <w:szCs w:val="20"/>
              </w:rPr>
              <w:t> </w:t>
            </w:r>
          </w:p>
        </w:tc>
        <w:tc>
          <w:tcPr>
            <w:tcW w:w="1057" w:type="dxa"/>
            <w:shd w:val="clear" w:color="auto" w:fill="DDEFF1"/>
            <w:noWrap/>
            <w:vAlign w:val="bottom"/>
            <w:hideMark/>
          </w:tcPr>
          <w:p w:rsidR="005579EB" w:rsidRPr="00B868AB" w:rsidRDefault="005579EB" w:rsidP="00742FE3">
            <w:pPr>
              <w:spacing w:after="0" w:line="360" w:lineRule="auto"/>
              <w:rPr>
                <w:rFonts w:cs="Calibri"/>
                <w:sz w:val="20"/>
                <w:szCs w:val="20"/>
              </w:rPr>
            </w:pPr>
            <w:r w:rsidRPr="00B868AB">
              <w:rPr>
                <w:rFonts w:cs="Calibri"/>
                <w:sz w:val="20"/>
                <w:szCs w:val="20"/>
              </w:rPr>
              <w:t> </w:t>
            </w:r>
          </w:p>
        </w:tc>
        <w:tc>
          <w:tcPr>
            <w:tcW w:w="984" w:type="dxa"/>
            <w:shd w:val="clear" w:color="auto" w:fill="DDEFF1"/>
            <w:noWrap/>
            <w:vAlign w:val="bottom"/>
            <w:hideMark/>
          </w:tcPr>
          <w:p w:rsidR="005579EB" w:rsidRPr="00B868AB" w:rsidRDefault="005579EB" w:rsidP="00742FE3">
            <w:pPr>
              <w:spacing w:after="0" w:line="360" w:lineRule="auto"/>
              <w:rPr>
                <w:rFonts w:cs="Calibri"/>
                <w:sz w:val="20"/>
                <w:szCs w:val="20"/>
              </w:rPr>
            </w:pPr>
            <w:r w:rsidRPr="00B868AB">
              <w:rPr>
                <w:rFonts w:cs="Calibri"/>
                <w:sz w:val="20"/>
                <w:szCs w:val="20"/>
              </w:rPr>
              <w:t> </w:t>
            </w:r>
          </w:p>
        </w:tc>
        <w:tc>
          <w:tcPr>
            <w:tcW w:w="1041" w:type="dxa"/>
            <w:shd w:val="clear" w:color="auto" w:fill="DDEFF1"/>
            <w:noWrap/>
            <w:vAlign w:val="bottom"/>
            <w:hideMark/>
          </w:tcPr>
          <w:p w:rsidR="005579EB" w:rsidRPr="00B868AB" w:rsidRDefault="005579EB" w:rsidP="00742FE3">
            <w:pPr>
              <w:spacing w:after="0" w:line="360" w:lineRule="auto"/>
              <w:rPr>
                <w:rFonts w:cs="Calibri"/>
                <w:sz w:val="20"/>
                <w:szCs w:val="20"/>
              </w:rPr>
            </w:pPr>
            <w:r w:rsidRPr="00B868AB">
              <w:rPr>
                <w:rFonts w:cs="Calibri"/>
                <w:sz w:val="20"/>
                <w:szCs w:val="20"/>
              </w:rPr>
              <w:t> </w:t>
            </w:r>
          </w:p>
        </w:tc>
      </w:tr>
      <w:tr w:rsidR="005579EB" w:rsidRPr="00B868AB" w:rsidTr="00B868AB">
        <w:trPr>
          <w:trHeight w:val="330"/>
          <w:jc w:val="center"/>
        </w:trPr>
        <w:tc>
          <w:tcPr>
            <w:tcW w:w="2037" w:type="dxa"/>
            <w:shd w:val="clear" w:color="auto" w:fill="BCDFE3"/>
            <w:noWrap/>
            <w:vAlign w:val="bottom"/>
            <w:hideMark/>
          </w:tcPr>
          <w:p w:rsidR="005579EB" w:rsidRPr="00B868AB" w:rsidRDefault="005579EB" w:rsidP="00742FE3">
            <w:pPr>
              <w:spacing w:after="0" w:line="360" w:lineRule="auto"/>
              <w:rPr>
                <w:rFonts w:ascii="Calibri" w:hAnsi="Calibri" w:cs="Calibri"/>
                <w:b/>
                <w:bCs/>
                <w:sz w:val="20"/>
                <w:szCs w:val="20"/>
              </w:rPr>
            </w:pPr>
            <w:r w:rsidRPr="00B868AB">
              <w:rPr>
                <w:rFonts w:ascii="Calibri" w:hAnsi="Calibri" w:cs="Calibri"/>
                <w:b/>
                <w:bCs/>
                <w:sz w:val="20"/>
                <w:szCs w:val="20"/>
              </w:rPr>
              <w:t>SISTEM AREA BERAU </w:t>
            </w:r>
          </w:p>
        </w:tc>
        <w:tc>
          <w:tcPr>
            <w:tcW w:w="1252" w:type="dxa"/>
            <w:shd w:val="clear" w:color="auto" w:fill="BCDFE3"/>
            <w:noWrap/>
            <w:vAlign w:val="bottom"/>
            <w:hideMark/>
          </w:tcPr>
          <w:p w:rsidR="005579EB" w:rsidRPr="00B868AB" w:rsidRDefault="005579EB" w:rsidP="00742FE3">
            <w:pPr>
              <w:spacing w:after="0" w:line="360" w:lineRule="auto"/>
              <w:rPr>
                <w:rFonts w:ascii="Calibri" w:hAnsi="Calibri" w:cs="Calibri"/>
                <w:b/>
                <w:bCs/>
                <w:sz w:val="20"/>
                <w:szCs w:val="20"/>
              </w:rPr>
            </w:pPr>
            <w:r w:rsidRPr="00B868AB">
              <w:rPr>
                <w:rFonts w:ascii="Calibri" w:hAnsi="Calibri" w:cs="Calibri"/>
                <w:b/>
                <w:bCs/>
                <w:sz w:val="20"/>
                <w:szCs w:val="20"/>
              </w:rPr>
              <w:t> </w:t>
            </w:r>
          </w:p>
        </w:tc>
        <w:tc>
          <w:tcPr>
            <w:tcW w:w="1252" w:type="dxa"/>
            <w:shd w:val="clear" w:color="auto" w:fill="DDEFF1"/>
            <w:noWrap/>
            <w:vAlign w:val="bottom"/>
            <w:hideMark/>
          </w:tcPr>
          <w:p w:rsidR="005579EB" w:rsidRPr="00B868AB" w:rsidRDefault="005579EB" w:rsidP="00742FE3">
            <w:pPr>
              <w:spacing w:after="0" w:line="360" w:lineRule="auto"/>
              <w:jc w:val="center"/>
              <w:rPr>
                <w:rFonts w:ascii="Calibri" w:hAnsi="Calibri" w:cs="Calibri"/>
                <w:b/>
                <w:bCs/>
                <w:sz w:val="20"/>
                <w:szCs w:val="20"/>
              </w:rPr>
            </w:pPr>
            <w:r w:rsidRPr="00B868AB">
              <w:rPr>
                <w:rFonts w:ascii="Calibri" w:hAnsi="Calibri" w:cs="Calibri"/>
                <w:b/>
                <w:bCs/>
                <w:sz w:val="20"/>
                <w:szCs w:val="20"/>
              </w:rPr>
              <w:t> </w:t>
            </w:r>
          </w:p>
        </w:tc>
        <w:tc>
          <w:tcPr>
            <w:tcW w:w="1148" w:type="dxa"/>
            <w:shd w:val="clear" w:color="auto" w:fill="DDEFF1"/>
            <w:noWrap/>
            <w:vAlign w:val="center"/>
            <w:hideMark/>
          </w:tcPr>
          <w:p w:rsidR="005579EB" w:rsidRPr="00B868AB" w:rsidRDefault="00975A48" w:rsidP="00742FE3">
            <w:pPr>
              <w:spacing w:after="0" w:line="360" w:lineRule="auto"/>
              <w:jc w:val="center"/>
              <w:rPr>
                <w:rFonts w:ascii="Calibri" w:hAnsi="Calibri" w:cs="Calibri"/>
                <w:b/>
                <w:bCs/>
                <w:sz w:val="20"/>
                <w:szCs w:val="20"/>
              </w:rPr>
            </w:pPr>
            <w:r>
              <w:rPr>
                <w:rFonts w:ascii="Calibri" w:hAnsi="Calibri" w:cs="Calibri"/>
                <w:b/>
                <w:bCs/>
                <w:sz w:val="20"/>
                <w:szCs w:val="20"/>
              </w:rPr>
              <w:t>5</w:t>
            </w:r>
          </w:p>
        </w:tc>
        <w:tc>
          <w:tcPr>
            <w:tcW w:w="1057" w:type="dxa"/>
            <w:shd w:val="clear" w:color="auto" w:fill="DDEFF1"/>
            <w:noWrap/>
            <w:vAlign w:val="center"/>
            <w:hideMark/>
          </w:tcPr>
          <w:p w:rsidR="005579EB" w:rsidRPr="00B868AB" w:rsidRDefault="00975A48" w:rsidP="00742FE3">
            <w:pPr>
              <w:spacing w:after="0" w:line="360" w:lineRule="auto"/>
              <w:jc w:val="center"/>
              <w:rPr>
                <w:rFonts w:ascii="Calibri" w:hAnsi="Calibri" w:cs="Calibri"/>
                <w:b/>
                <w:bCs/>
                <w:sz w:val="20"/>
                <w:szCs w:val="20"/>
              </w:rPr>
            </w:pPr>
            <w:r>
              <w:rPr>
                <w:rFonts w:ascii="Calibri" w:hAnsi="Calibri" w:cs="Calibri"/>
                <w:b/>
                <w:bCs/>
                <w:sz w:val="20"/>
                <w:szCs w:val="20"/>
              </w:rPr>
              <w:t>4</w:t>
            </w:r>
          </w:p>
        </w:tc>
        <w:tc>
          <w:tcPr>
            <w:tcW w:w="984" w:type="dxa"/>
            <w:shd w:val="clear" w:color="auto" w:fill="DDEFF1"/>
            <w:noWrap/>
            <w:vAlign w:val="center"/>
            <w:hideMark/>
          </w:tcPr>
          <w:p w:rsidR="005579EB" w:rsidRPr="00B868AB" w:rsidRDefault="00975A48" w:rsidP="00742FE3">
            <w:pPr>
              <w:spacing w:after="0" w:line="360" w:lineRule="auto"/>
              <w:jc w:val="center"/>
              <w:rPr>
                <w:rFonts w:ascii="Calibri" w:hAnsi="Calibri" w:cs="Calibri"/>
                <w:b/>
                <w:bCs/>
                <w:sz w:val="20"/>
                <w:szCs w:val="20"/>
              </w:rPr>
            </w:pPr>
            <w:r>
              <w:rPr>
                <w:rFonts w:ascii="Calibri" w:hAnsi="Calibri" w:cs="Calibri"/>
                <w:b/>
                <w:bCs/>
                <w:sz w:val="20"/>
                <w:szCs w:val="20"/>
              </w:rPr>
              <w:t>7</w:t>
            </w:r>
          </w:p>
        </w:tc>
        <w:tc>
          <w:tcPr>
            <w:tcW w:w="1041" w:type="dxa"/>
            <w:shd w:val="clear" w:color="auto" w:fill="DDEFF1"/>
            <w:noWrap/>
            <w:vAlign w:val="center"/>
            <w:hideMark/>
          </w:tcPr>
          <w:p w:rsidR="005579EB" w:rsidRPr="00B868AB" w:rsidRDefault="00975A48" w:rsidP="00742FE3">
            <w:pPr>
              <w:spacing w:after="0" w:line="360" w:lineRule="auto"/>
              <w:jc w:val="center"/>
              <w:rPr>
                <w:rFonts w:ascii="Calibri" w:hAnsi="Calibri" w:cs="Calibri"/>
                <w:b/>
                <w:bCs/>
                <w:sz w:val="20"/>
                <w:szCs w:val="20"/>
              </w:rPr>
            </w:pPr>
            <w:r>
              <w:rPr>
                <w:rFonts w:ascii="Calibri" w:hAnsi="Calibri" w:cs="Calibri"/>
                <w:b/>
                <w:bCs/>
                <w:sz w:val="20"/>
                <w:szCs w:val="20"/>
              </w:rPr>
              <w:t>0</w:t>
            </w:r>
          </w:p>
        </w:tc>
      </w:tr>
    </w:tbl>
    <w:p w:rsidR="00101852" w:rsidRPr="006C3514" w:rsidRDefault="00101852" w:rsidP="00742FE3">
      <w:pPr>
        <w:spacing w:after="0" w:line="360" w:lineRule="auto"/>
        <w:rPr>
          <w:rFonts w:ascii="Calibri" w:hAnsi="Calibri" w:cs="Calibri"/>
          <w:b/>
        </w:rPr>
      </w:pPr>
    </w:p>
    <w:p w:rsidR="00101852" w:rsidRPr="006C3514" w:rsidRDefault="00101852" w:rsidP="00742FE3">
      <w:pPr>
        <w:spacing w:after="0" w:line="360" w:lineRule="auto"/>
        <w:rPr>
          <w:rFonts w:ascii="Calibri" w:hAnsi="Calibri" w:cs="Calibri"/>
          <w:b/>
        </w:rPr>
      </w:pPr>
      <w:r w:rsidRPr="006C3514">
        <w:rPr>
          <w:rFonts w:ascii="Calibri" w:hAnsi="Calibri" w:cs="Calibri"/>
          <w:b/>
        </w:rPr>
        <w:t>6.5.3.</w:t>
      </w:r>
      <w:r w:rsidRPr="006C3514">
        <w:rPr>
          <w:rFonts w:ascii="Calibri" w:hAnsi="Calibri" w:cs="Calibri"/>
          <w:b/>
        </w:rPr>
        <w:tab/>
        <w:t>Pengembangan Gardu Distribusi</w:t>
      </w:r>
    </w:p>
    <w:p w:rsidR="00742FE3" w:rsidRPr="00742FE3" w:rsidRDefault="005579EB" w:rsidP="00742FE3">
      <w:pPr>
        <w:tabs>
          <w:tab w:val="left" w:pos="360"/>
        </w:tabs>
        <w:spacing w:after="0" w:line="360" w:lineRule="auto"/>
        <w:jc w:val="both"/>
        <w:rPr>
          <w:rFonts w:ascii="Calibri" w:eastAsia="Arial Unicode MS" w:hAnsi="Calibri" w:cs="Calibri"/>
        </w:rPr>
      </w:pPr>
      <w:r w:rsidRPr="006C3514">
        <w:rPr>
          <w:rFonts w:ascii="Calibri" w:eastAsia="Arial Unicode MS" w:hAnsi="Calibri" w:cs="Calibri"/>
          <w:lang w:val="sv-SE"/>
        </w:rPr>
        <w:t xml:space="preserve">Pengembangan </w:t>
      </w:r>
      <w:r>
        <w:rPr>
          <w:rFonts w:ascii="Calibri" w:eastAsia="Arial Unicode MS" w:hAnsi="Calibri" w:cs="Calibri"/>
          <w:lang w:val="sv-SE"/>
        </w:rPr>
        <w:t>gardu distribusi pada tahun 201</w:t>
      </w:r>
      <w:r>
        <w:rPr>
          <w:rFonts w:ascii="Calibri" w:eastAsia="Arial Unicode MS" w:hAnsi="Calibri" w:cs="Calibri"/>
        </w:rPr>
        <w:t>4</w:t>
      </w:r>
      <w:r>
        <w:rPr>
          <w:rFonts w:ascii="Calibri" w:eastAsia="Arial Unicode MS" w:hAnsi="Calibri" w:cs="Calibri"/>
          <w:lang w:val="sv-SE"/>
        </w:rPr>
        <w:t xml:space="preserve"> dan 201</w:t>
      </w:r>
      <w:r>
        <w:rPr>
          <w:rFonts w:ascii="Calibri" w:eastAsia="Arial Unicode MS" w:hAnsi="Calibri" w:cs="Calibri"/>
        </w:rPr>
        <w:t>5</w:t>
      </w:r>
      <w:r>
        <w:rPr>
          <w:rFonts w:ascii="Calibri" w:eastAsia="Arial Unicode MS" w:hAnsi="Calibri" w:cs="Calibri"/>
          <w:lang w:val="sv-SE"/>
        </w:rPr>
        <w:t xml:space="preserve"> di PLN (Area) Berau diutamakan untuk mendukung program perluasan jaringan tegangan rendah bagi pemasaran dan program gardu sisipan maupun uprate gardu-gardu yang  sudah overload. Pada program tersebut prioritasnya adalah untuk penyambungan pelanggan baru tegangan rendah yang memerlukan gardu distribusi, gardu distribusi existing yang overload atau beban lebih 80% dari kapasitas trafo. Oleh karena itu setiap gardu overload sebagian bebannya akan dialihkan ke gardu baru dengan membangun gardu sisipan. Jaringan tegangan rendah yang mempunyai panjang melebihi standar atau diatas 500 meter harus dihindrari kualitas tegangan pelayanan tetap terjaga. Oleh karena itu,  harus direncanakan pembangunan gardu sisipan atau pengembangan gardu distribusi baru. Adapun proyeksi gardu distribusi untuk tahun 201</w:t>
      </w:r>
      <w:r>
        <w:rPr>
          <w:rFonts w:ascii="Calibri" w:eastAsia="Arial Unicode MS" w:hAnsi="Calibri" w:cs="Calibri"/>
        </w:rPr>
        <w:t>4</w:t>
      </w:r>
      <w:r>
        <w:rPr>
          <w:rFonts w:ascii="Calibri" w:eastAsia="Arial Unicode MS" w:hAnsi="Calibri" w:cs="Calibri"/>
          <w:lang w:val="sv-SE"/>
        </w:rPr>
        <w:t xml:space="preserve"> dan 201</w:t>
      </w:r>
      <w:r>
        <w:rPr>
          <w:rFonts w:ascii="Calibri" w:eastAsia="Arial Unicode MS" w:hAnsi="Calibri" w:cs="Calibri"/>
        </w:rPr>
        <w:t>5</w:t>
      </w:r>
      <w:r>
        <w:rPr>
          <w:rFonts w:ascii="Calibri" w:eastAsia="Arial Unicode MS" w:hAnsi="Calibri" w:cs="Calibri"/>
          <w:lang w:val="sv-SE"/>
        </w:rPr>
        <w:t xml:space="preserve"> dapat terlihat pada Tabel </w:t>
      </w:r>
      <w:r w:rsidRPr="006C3514">
        <w:rPr>
          <w:rFonts w:ascii="Calibri" w:eastAsia="Arial Unicode MS" w:hAnsi="Calibri" w:cs="Calibri"/>
          <w:lang w:val="sv-SE"/>
        </w:rPr>
        <w:t>6-</w:t>
      </w:r>
      <w:r w:rsidRPr="006C3514">
        <w:rPr>
          <w:rFonts w:ascii="Calibri" w:eastAsia="Arial Unicode MS" w:hAnsi="Calibri" w:cs="Calibri"/>
        </w:rPr>
        <w:t>10</w:t>
      </w:r>
      <w:r w:rsidRPr="006C3514">
        <w:rPr>
          <w:rFonts w:ascii="Calibri" w:eastAsia="Arial Unicode MS" w:hAnsi="Calibri" w:cs="Calibri"/>
          <w:lang w:val="sv-SE"/>
        </w:rPr>
        <w:t xml:space="preserve"> berikut ini :</w:t>
      </w:r>
    </w:p>
    <w:p w:rsidR="0071088D" w:rsidRPr="00EC002B" w:rsidRDefault="00101852" w:rsidP="00742FE3">
      <w:pPr>
        <w:spacing w:after="0" w:line="360" w:lineRule="auto"/>
        <w:jc w:val="center"/>
        <w:rPr>
          <w:rFonts w:ascii="Calibri" w:eastAsia="Arial Unicode MS" w:hAnsi="Calibri" w:cs="Calibri"/>
          <w:i/>
          <w:sz w:val="20"/>
        </w:rPr>
      </w:pPr>
      <w:r w:rsidRPr="00EC002B">
        <w:rPr>
          <w:rFonts w:ascii="Calibri" w:eastAsia="Arial Unicode MS" w:hAnsi="Calibri" w:cs="Calibri"/>
          <w:i/>
          <w:sz w:val="20"/>
          <w:lang w:val="sv-SE"/>
        </w:rPr>
        <w:t>Tabel 6-1</w:t>
      </w:r>
      <w:r w:rsidRPr="00EC002B">
        <w:rPr>
          <w:rFonts w:ascii="Calibri" w:eastAsia="Arial Unicode MS" w:hAnsi="Calibri" w:cs="Calibri"/>
          <w:i/>
          <w:sz w:val="20"/>
        </w:rPr>
        <w:t>0</w:t>
      </w:r>
      <w:r w:rsidRPr="00EC002B">
        <w:rPr>
          <w:rFonts w:ascii="Calibri" w:eastAsia="Arial Unicode MS" w:hAnsi="Calibri" w:cs="Calibri"/>
          <w:i/>
          <w:sz w:val="20"/>
          <w:lang w:val="sv-SE"/>
        </w:rPr>
        <w:t xml:space="preserve"> : Tabel Proyeksi P</w:t>
      </w:r>
      <w:r w:rsidRPr="00EC002B">
        <w:rPr>
          <w:rFonts w:ascii="Calibri" w:eastAsia="Arial Unicode MS" w:hAnsi="Calibri" w:cs="Calibri"/>
          <w:i/>
          <w:sz w:val="20"/>
        </w:rPr>
        <w:t>e</w:t>
      </w:r>
      <w:r w:rsidR="00EC002B" w:rsidRPr="00EC002B">
        <w:rPr>
          <w:rFonts w:ascii="Calibri" w:eastAsia="Arial Unicode MS" w:hAnsi="Calibri" w:cs="Calibri"/>
          <w:i/>
          <w:sz w:val="20"/>
        </w:rPr>
        <w:t>ngembangan</w:t>
      </w:r>
      <w:r w:rsidRPr="00EC002B">
        <w:rPr>
          <w:rFonts w:ascii="Calibri" w:eastAsia="Arial Unicode MS" w:hAnsi="Calibri" w:cs="Calibri"/>
          <w:i/>
          <w:sz w:val="20"/>
          <w:lang w:val="sv-SE"/>
        </w:rPr>
        <w:t xml:space="preserve"> Gardu Distribusi </w:t>
      </w:r>
      <w:r w:rsidR="001248A8">
        <w:rPr>
          <w:rFonts w:ascii="Calibri" w:eastAsia="Arial Unicode MS" w:hAnsi="Calibri" w:cs="Calibri"/>
          <w:i/>
          <w:sz w:val="20"/>
          <w:lang w:val="sv-SE"/>
        </w:rPr>
        <w:t>Area Berau</w:t>
      </w:r>
    </w:p>
    <w:tbl>
      <w:tblPr>
        <w:tblW w:w="9415" w:type="dxa"/>
        <w:jc w:val="center"/>
        <w:tblInd w:w="108" w:type="dxa"/>
        <w:tblLook w:val="04A0"/>
      </w:tblPr>
      <w:tblGrid>
        <w:gridCol w:w="1837"/>
        <w:gridCol w:w="1355"/>
        <w:gridCol w:w="1450"/>
        <w:gridCol w:w="1454"/>
        <w:gridCol w:w="1471"/>
        <w:gridCol w:w="1498"/>
        <w:gridCol w:w="350"/>
      </w:tblGrid>
      <w:tr w:rsidR="00101852" w:rsidRPr="00B868AB" w:rsidTr="00B868AB">
        <w:trPr>
          <w:gridAfter w:val="1"/>
          <w:wAfter w:w="350" w:type="dxa"/>
          <w:trHeight w:val="580"/>
          <w:jc w:val="center"/>
        </w:trPr>
        <w:tc>
          <w:tcPr>
            <w:tcW w:w="1837" w:type="dxa"/>
            <w:tcBorders>
              <w:top w:val="nil"/>
              <w:left w:val="nil"/>
              <w:bottom w:val="single" w:sz="12" w:space="0" w:color="FFFFFF"/>
              <w:right w:val="single" w:sz="4" w:space="0" w:color="FFFFFF"/>
            </w:tcBorders>
            <w:shd w:val="clear" w:color="auto" w:fill="002060"/>
            <w:vAlign w:val="center"/>
            <w:hideMark/>
          </w:tcPr>
          <w:p w:rsidR="00101852" w:rsidRPr="00B868AB" w:rsidRDefault="00101852" w:rsidP="00742FE3">
            <w:pPr>
              <w:spacing w:after="0" w:line="360" w:lineRule="auto"/>
              <w:jc w:val="center"/>
              <w:rPr>
                <w:rFonts w:ascii="Calibri" w:hAnsi="Calibri" w:cs="Calibri"/>
                <w:b/>
                <w:bCs/>
                <w:color w:val="FFFFFF"/>
                <w:sz w:val="20"/>
              </w:rPr>
            </w:pPr>
            <w:r w:rsidRPr="00B868AB">
              <w:rPr>
                <w:rFonts w:ascii="Calibri" w:hAnsi="Calibri" w:cs="Calibri"/>
                <w:b/>
                <w:bCs/>
                <w:color w:val="FFFFFF"/>
                <w:sz w:val="20"/>
              </w:rPr>
              <w:t>SISTEM</w:t>
            </w:r>
          </w:p>
        </w:tc>
        <w:tc>
          <w:tcPr>
            <w:tcW w:w="1355" w:type="dxa"/>
            <w:tcBorders>
              <w:top w:val="nil"/>
              <w:left w:val="nil"/>
              <w:bottom w:val="single" w:sz="12" w:space="0" w:color="FFFFFF"/>
              <w:right w:val="single" w:sz="4" w:space="0" w:color="FFFFFF"/>
            </w:tcBorders>
            <w:shd w:val="clear" w:color="auto" w:fill="002060"/>
            <w:vAlign w:val="center"/>
            <w:hideMark/>
          </w:tcPr>
          <w:p w:rsidR="00101852" w:rsidRPr="00B868AB" w:rsidRDefault="00101852" w:rsidP="00742FE3">
            <w:pPr>
              <w:spacing w:after="0" w:line="360" w:lineRule="auto"/>
              <w:jc w:val="center"/>
              <w:rPr>
                <w:rFonts w:ascii="Calibri" w:hAnsi="Calibri" w:cs="Calibri"/>
                <w:b/>
                <w:bCs/>
                <w:color w:val="FFFFFF"/>
                <w:sz w:val="20"/>
              </w:rPr>
            </w:pPr>
            <w:r w:rsidRPr="00B868AB">
              <w:rPr>
                <w:rFonts w:ascii="Calibri" w:hAnsi="Calibri" w:cs="Calibri"/>
                <w:b/>
                <w:bCs/>
                <w:color w:val="FFFFFF"/>
                <w:sz w:val="20"/>
              </w:rPr>
              <w:t>PENYULANG</w:t>
            </w:r>
          </w:p>
        </w:tc>
        <w:tc>
          <w:tcPr>
            <w:tcW w:w="1450" w:type="dxa"/>
            <w:tcBorders>
              <w:top w:val="nil"/>
              <w:left w:val="nil"/>
              <w:bottom w:val="single" w:sz="12" w:space="0" w:color="FFFFFF"/>
              <w:right w:val="single" w:sz="4" w:space="0" w:color="FFFFFF"/>
            </w:tcBorders>
            <w:shd w:val="clear" w:color="auto" w:fill="002060"/>
            <w:vAlign w:val="center"/>
            <w:hideMark/>
          </w:tcPr>
          <w:p w:rsidR="00101852" w:rsidRPr="00B868AB" w:rsidRDefault="00EC002B" w:rsidP="00735999">
            <w:pPr>
              <w:spacing w:after="0" w:line="360" w:lineRule="auto"/>
              <w:jc w:val="center"/>
              <w:rPr>
                <w:rFonts w:ascii="Calibri" w:hAnsi="Calibri" w:cs="Calibri"/>
                <w:b/>
                <w:bCs/>
                <w:color w:val="FFFFFF"/>
                <w:sz w:val="20"/>
              </w:rPr>
            </w:pPr>
            <w:r w:rsidRPr="00B868AB">
              <w:rPr>
                <w:rFonts w:ascii="Calibri" w:hAnsi="Calibri" w:cs="Calibri"/>
                <w:b/>
                <w:bCs/>
                <w:color w:val="FFFFFF"/>
                <w:sz w:val="20"/>
              </w:rPr>
              <w:t>GARDU DIST.</w:t>
            </w:r>
            <w:r w:rsidR="002E6CC7" w:rsidRPr="00B868AB">
              <w:rPr>
                <w:rFonts w:ascii="Calibri" w:hAnsi="Calibri" w:cs="Calibri"/>
                <w:b/>
                <w:bCs/>
                <w:color w:val="FFFFFF"/>
                <w:sz w:val="20"/>
              </w:rPr>
              <w:t xml:space="preserve"> </w:t>
            </w:r>
            <w:r w:rsidRPr="00B868AB">
              <w:rPr>
                <w:rFonts w:ascii="Calibri" w:hAnsi="Calibri" w:cs="Calibri"/>
                <w:b/>
                <w:bCs/>
                <w:color w:val="FFFFFF"/>
                <w:sz w:val="20"/>
              </w:rPr>
              <w:t>BARU</w:t>
            </w:r>
            <w:r w:rsidR="002E6CC7" w:rsidRPr="00B868AB">
              <w:rPr>
                <w:rFonts w:ascii="Calibri" w:hAnsi="Calibri" w:cs="Calibri"/>
                <w:b/>
                <w:bCs/>
                <w:color w:val="FFFFFF"/>
                <w:sz w:val="20"/>
              </w:rPr>
              <w:t xml:space="preserve"> 201</w:t>
            </w:r>
            <w:r w:rsidR="00735999">
              <w:rPr>
                <w:rFonts w:ascii="Calibri" w:hAnsi="Calibri" w:cs="Calibri"/>
                <w:b/>
                <w:bCs/>
                <w:color w:val="FFFFFF"/>
                <w:sz w:val="20"/>
              </w:rPr>
              <w:t>4</w:t>
            </w:r>
            <w:r w:rsidR="002E6CC7" w:rsidRPr="00B868AB">
              <w:rPr>
                <w:rFonts w:ascii="Calibri" w:hAnsi="Calibri" w:cs="Calibri"/>
                <w:b/>
                <w:bCs/>
                <w:color w:val="FFFFFF"/>
                <w:sz w:val="20"/>
              </w:rPr>
              <w:t xml:space="preserve"> (BUAH</w:t>
            </w:r>
            <w:r w:rsidR="00101852" w:rsidRPr="00B868AB">
              <w:rPr>
                <w:rFonts w:ascii="Calibri" w:hAnsi="Calibri" w:cs="Calibri"/>
                <w:b/>
                <w:bCs/>
                <w:color w:val="FFFFFF"/>
                <w:sz w:val="20"/>
              </w:rPr>
              <w:t>)</w:t>
            </w:r>
          </w:p>
        </w:tc>
        <w:tc>
          <w:tcPr>
            <w:tcW w:w="1454" w:type="dxa"/>
            <w:tcBorders>
              <w:top w:val="nil"/>
              <w:left w:val="nil"/>
              <w:bottom w:val="single" w:sz="12" w:space="0" w:color="FFFFFF"/>
              <w:right w:val="single" w:sz="4" w:space="0" w:color="FFFFFF"/>
            </w:tcBorders>
            <w:shd w:val="clear" w:color="auto" w:fill="002060"/>
            <w:vAlign w:val="center"/>
            <w:hideMark/>
          </w:tcPr>
          <w:p w:rsidR="00101852" w:rsidRPr="00B868AB" w:rsidRDefault="00101852" w:rsidP="00742FE3">
            <w:pPr>
              <w:spacing w:after="0" w:line="360" w:lineRule="auto"/>
              <w:jc w:val="center"/>
              <w:rPr>
                <w:rFonts w:ascii="Calibri" w:hAnsi="Calibri" w:cs="Calibri"/>
                <w:b/>
                <w:bCs/>
                <w:color w:val="FFFFFF"/>
                <w:sz w:val="20"/>
              </w:rPr>
            </w:pPr>
            <w:r w:rsidRPr="00B868AB">
              <w:rPr>
                <w:rFonts w:ascii="Calibri" w:hAnsi="Calibri" w:cs="Calibri"/>
                <w:b/>
                <w:bCs/>
                <w:color w:val="FFFFFF"/>
                <w:sz w:val="20"/>
              </w:rPr>
              <w:t>KAPASITAS (KVA)</w:t>
            </w:r>
          </w:p>
        </w:tc>
        <w:tc>
          <w:tcPr>
            <w:tcW w:w="1471" w:type="dxa"/>
            <w:tcBorders>
              <w:top w:val="nil"/>
              <w:left w:val="nil"/>
              <w:bottom w:val="single" w:sz="12" w:space="0" w:color="FFFFFF"/>
              <w:right w:val="single" w:sz="4" w:space="0" w:color="FFFFFF"/>
            </w:tcBorders>
            <w:shd w:val="clear" w:color="auto" w:fill="002060"/>
            <w:vAlign w:val="center"/>
          </w:tcPr>
          <w:p w:rsidR="00101852" w:rsidRPr="00B868AB" w:rsidRDefault="00EC002B" w:rsidP="00742FE3">
            <w:pPr>
              <w:spacing w:after="0" w:line="360" w:lineRule="auto"/>
              <w:jc w:val="center"/>
              <w:rPr>
                <w:rFonts w:ascii="Calibri" w:hAnsi="Calibri" w:cs="Calibri"/>
                <w:b/>
                <w:bCs/>
                <w:color w:val="FFFFFF"/>
                <w:sz w:val="20"/>
              </w:rPr>
            </w:pPr>
            <w:r w:rsidRPr="00B868AB">
              <w:rPr>
                <w:rFonts w:ascii="Calibri" w:hAnsi="Calibri" w:cs="Calibri"/>
                <w:b/>
                <w:bCs/>
                <w:color w:val="FFFFFF"/>
                <w:sz w:val="20"/>
              </w:rPr>
              <w:t>GARDU DIST.</w:t>
            </w:r>
            <w:r w:rsidR="00101852" w:rsidRPr="00B868AB">
              <w:rPr>
                <w:rFonts w:ascii="Calibri" w:hAnsi="Calibri" w:cs="Calibri"/>
                <w:b/>
                <w:bCs/>
                <w:color w:val="FFFFFF"/>
                <w:sz w:val="20"/>
              </w:rPr>
              <w:t xml:space="preserve"> </w:t>
            </w:r>
            <w:r w:rsidRPr="00B868AB">
              <w:rPr>
                <w:rFonts w:ascii="Calibri" w:hAnsi="Calibri" w:cs="Calibri"/>
                <w:b/>
                <w:bCs/>
                <w:color w:val="FFFFFF"/>
                <w:sz w:val="20"/>
              </w:rPr>
              <w:t>BARU</w:t>
            </w:r>
            <w:r w:rsidR="00101852" w:rsidRPr="00B868AB">
              <w:rPr>
                <w:rFonts w:ascii="Calibri" w:hAnsi="Calibri" w:cs="Calibri"/>
                <w:b/>
                <w:bCs/>
                <w:color w:val="FFFFFF"/>
                <w:sz w:val="20"/>
              </w:rPr>
              <w:t xml:space="preserve"> 201</w:t>
            </w:r>
            <w:r w:rsidR="00735999">
              <w:rPr>
                <w:rFonts w:ascii="Calibri" w:hAnsi="Calibri" w:cs="Calibri"/>
                <w:b/>
                <w:bCs/>
                <w:color w:val="FFFFFF"/>
                <w:sz w:val="20"/>
              </w:rPr>
              <w:t>5</w:t>
            </w:r>
            <w:r w:rsidR="002E6CC7" w:rsidRPr="00B868AB">
              <w:rPr>
                <w:rFonts w:ascii="Calibri" w:hAnsi="Calibri" w:cs="Calibri"/>
                <w:b/>
                <w:bCs/>
                <w:color w:val="FFFFFF"/>
                <w:sz w:val="20"/>
              </w:rPr>
              <w:t xml:space="preserve"> (BUAH</w:t>
            </w:r>
            <w:r w:rsidR="00101852" w:rsidRPr="00B868AB">
              <w:rPr>
                <w:rFonts w:ascii="Calibri" w:hAnsi="Calibri" w:cs="Calibri"/>
                <w:b/>
                <w:bCs/>
                <w:color w:val="FFFFFF"/>
                <w:sz w:val="20"/>
              </w:rPr>
              <w:t>)</w:t>
            </w:r>
          </w:p>
        </w:tc>
        <w:tc>
          <w:tcPr>
            <w:tcW w:w="1498" w:type="dxa"/>
            <w:tcBorders>
              <w:top w:val="nil"/>
              <w:left w:val="single" w:sz="4" w:space="0" w:color="FFFFFF"/>
              <w:bottom w:val="single" w:sz="12" w:space="0" w:color="FFFFFF"/>
              <w:right w:val="nil"/>
            </w:tcBorders>
            <w:shd w:val="clear" w:color="auto" w:fill="002060"/>
            <w:vAlign w:val="center"/>
            <w:hideMark/>
          </w:tcPr>
          <w:p w:rsidR="00101852" w:rsidRPr="00B868AB" w:rsidRDefault="00101852" w:rsidP="00742FE3">
            <w:pPr>
              <w:spacing w:after="0" w:line="360" w:lineRule="auto"/>
              <w:jc w:val="center"/>
              <w:rPr>
                <w:rFonts w:ascii="Calibri" w:hAnsi="Calibri" w:cs="Calibri"/>
                <w:b/>
                <w:bCs/>
                <w:color w:val="FFFFFF"/>
                <w:sz w:val="20"/>
              </w:rPr>
            </w:pPr>
            <w:r w:rsidRPr="00B868AB">
              <w:rPr>
                <w:rFonts w:ascii="Calibri" w:hAnsi="Calibri" w:cs="Calibri"/>
                <w:b/>
                <w:bCs/>
                <w:color w:val="FFFFFF"/>
                <w:sz w:val="20"/>
              </w:rPr>
              <w:t>KAPASITAS (KVA)</w:t>
            </w:r>
          </w:p>
        </w:tc>
      </w:tr>
      <w:tr w:rsidR="005579EB" w:rsidRPr="00B868AB" w:rsidTr="00B868AB">
        <w:trPr>
          <w:gridAfter w:val="1"/>
          <w:wAfter w:w="350" w:type="dxa"/>
          <w:trHeight w:val="270"/>
          <w:jc w:val="center"/>
        </w:trPr>
        <w:tc>
          <w:tcPr>
            <w:tcW w:w="1837"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rPr>
                <w:rFonts w:ascii="Calibri" w:hAnsi="Calibri" w:cs="Calibri"/>
                <w:color w:val="000000"/>
                <w:sz w:val="20"/>
                <w:szCs w:val="20"/>
              </w:rPr>
            </w:pPr>
            <w:r w:rsidRPr="00B868AB">
              <w:rPr>
                <w:rFonts w:ascii="Calibri" w:hAnsi="Calibri" w:cs="Calibri"/>
                <w:color w:val="000000"/>
                <w:sz w:val="20"/>
                <w:szCs w:val="20"/>
              </w:rPr>
              <w:t>BERAU</w:t>
            </w:r>
          </w:p>
        </w:tc>
        <w:tc>
          <w:tcPr>
            <w:tcW w:w="1355"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BR 1</w:t>
            </w:r>
          </w:p>
        </w:tc>
        <w:tc>
          <w:tcPr>
            <w:tcW w:w="1450"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4</w:t>
            </w:r>
          </w:p>
        </w:tc>
        <w:tc>
          <w:tcPr>
            <w:tcW w:w="1454"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800</w:t>
            </w:r>
          </w:p>
        </w:tc>
        <w:tc>
          <w:tcPr>
            <w:tcW w:w="1471" w:type="dxa"/>
            <w:tcBorders>
              <w:top w:val="nil"/>
              <w:left w:val="nil"/>
              <w:bottom w:val="single" w:sz="4" w:space="0" w:color="FFFFFF"/>
              <w:right w:val="single" w:sz="4" w:space="0" w:color="FFFFFF"/>
            </w:tcBorders>
            <w:shd w:val="clear" w:color="auto" w:fill="DDEFF1"/>
            <w:vAlign w:val="bottom"/>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6</w:t>
            </w:r>
          </w:p>
        </w:tc>
        <w:tc>
          <w:tcPr>
            <w:tcW w:w="1498" w:type="dxa"/>
            <w:tcBorders>
              <w:top w:val="nil"/>
              <w:left w:val="single" w:sz="4" w:space="0" w:color="FFFFFF"/>
              <w:bottom w:val="single" w:sz="4" w:space="0" w:color="FFFFFF"/>
              <w:right w:val="nil"/>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1000</w:t>
            </w:r>
          </w:p>
        </w:tc>
      </w:tr>
      <w:tr w:rsidR="005579EB" w:rsidRPr="00B868AB" w:rsidTr="00B868AB">
        <w:trPr>
          <w:gridAfter w:val="1"/>
          <w:wAfter w:w="350" w:type="dxa"/>
          <w:trHeight w:val="56"/>
          <w:jc w:val="center"/>
        </w:trPr>
        <w:tc>
          <w:tcPr>
            <w:tcW w:w="1837"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rPr>
                <w:rFonts w:ascii="Calibri" w:hAnsi="Calibri" w:cs="Calibri"/>
                <w:color w:val="000000"/>
                <w:sz w:val="20"/>
                <w:szCs w:val="20"/>
              </w:rPr>
            </w:pPr>
            <w:r w:rsidRPr="00B868AB">
              <w:rPr>
                <w:rFonts w:ascii="Calibri" w:hAnsi="Calibri" w:cs="Calibri"/>
                <w:color w:val="000000"/>
                <w:sz w:val="20"/>
                <w:szCs w:val="20"/>
              </w:rPr>
              <w:lastRenderedPageBreak/>
              <w:t> </w:t>
            </w:r>
          </w:p>
        </w:tc>
        <w:tc>
          <w:tcPr>
            <w:tcW w:w="1355"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BR 2</w:t>
            </w:r>
          </w:p>
        </w:tc>
        <w:tc>
          <w:tcPr>
            <w:tcW w:w="1450"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2</w:t>
            </w:r>
          </w:p>
        </w:tc>
        <w:tc>
          <w:tcPr>
            <w:tcW w:w="1454"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100</w:t>
            </w:r>
          </w:p>
        </w:tc>
        <w:tc>
          <w:tcPr>
            <w:tcW w:w="1471" w:type="dxa"/>
            <w:tcBorders>
              <w:top w:val="nil"/>
              <w:left w:val="nil"/>
              <w:bottom w:val="single" w:sz="4" w:space="0" w:color="FFFFFF"/>
              <w:right w:val="single" w:sz="4" w:space="0" w:color="FFFFFF"/>
            </w:tcBorders>
            <w:shd w:val="clear" w:color="auto" w:fill="DDEFF1"/>
            <w:vAlign w:val="bottom"/>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4</w:t>
            </w:r>
          </w:p>
        </w:tc>
        <w:tc>
          <w:tcPr>
            <w:tcW w:w="1498" w:type="dxa"/>
            <w:tcBorders>
              <w:top w:val="nil"/>
              <w:left w:val="single" w:sz="4" w:space="0" w:color="FFFFFF"/>
              <w:bottom w:val="single" w:sz="4" w:space="0" w:color="FFFFFF"/>
              <w:right w:val="nil"/>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700</w:t>
            </w:r>
          </w:p>
        </w:tc>
      </w:tr>
      <w:tr w:rsidR="005579EB" w:rsidRPr="00B868AB" w:rsidTr="00B868AB">
        <w:trPr>
          <w:gridAfter w:val="1"/>
          <w:wAfter w:w="350" w:type="dxa"/>
          <w:trHeight w:val="270"/>
          <w:jc w:val="center"/>
        </w:trPr>
        <w:tc>
          <w:tcPr>
            <w:tcW w:w="1837"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rPr>
                <w:rFonts w:ascii="Calibri" w:hAnsi="Calibri" w:cs="Calibri"/>
                <w:color w:val="000000"/>
                <w:sz w:val="20"/>
                <w:szCs w:val="20"/>
              </w:rPr>
            </w:pPr>
            <w:r w:rsidRPr="00B868AB">
              <w:rPr>
                <w:rFonts w:ascii="Calibri" w:hAnsi="Calibri" w:cs="Calibri"/>
                <w:color w:val="000000"/>
                <w:sz w:val="20"/>
                <w:szCs w:val="20"/>
              </w:rPr>
              <w:t> </w:t>
            </w:r>
          </w:p>
        </w:tc>
        <w:tc>
          <w:tcPr>
            <w:tcW w:w="1355"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BR 3</w:t>
            </w:r>
          </w:p>
        </w:tc>
        <w:tc>
          <w:tcPr>
            <w:tcW w:w="1450"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9</w:t>
            </w:r>
          </w:p>
        </w:tc>
        <w:tc>
          <w:tcPr>
            <w:tcW w:w="1454"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1.600</w:t>
            </w:r>
          </w:p>
        </w:tc>
        <w:tc>
          <w:tcPr>
            <w:tcW w:w="1471" w:type="dxa"/>
            <w:tcBorders>
              <w:top w:val="nil"/>
              <w:left w:val="nil"/>
              <w:bottom w:val="single" w:sz="4" w:space="0" w:color="FFFFFF"/>
              <w:right w:val="single" w:sz="4" w:space="0" w:color="FFFFFF"/>
            </w:tcBorders>
            <w:shd w:val="clear" w:color="auto" w:fill="DDEFF1"/>
            <w:vAlign w:val="bottom"/>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12</w:t>
            </w:r>
          </w:p>
        </w:tc>
        <w:tc>
          <w:tcPr>
            <w:tcW w:w="1498" w:type="dxa"/>
            <w:tcBorders>
              <w:top w:val="nil"/>
              <w:left w:val="single" w:sz="4" w:space="0" w:color="FFFFFF"/>
              <w:bottom w:val="single" w:sz="4" w:space="0" w:color="FFFFFF"/>
              <w:right w:val="nil"/>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2000</w:t>
            </w:r>
          </w:p>
        </w:tc>
      </w:tr>
      <w:tr w:rsidR="005579EB" w:rsidRPr="00B868AB" w:rsidTr="00B868AB">
        <w:trPr>
          <w:gridAfter w:val="1"/>
          <w:wAfter w:w="350" w:type="dxa"/>
          <w:trHeight w:val="270"/>
          <w:jc w:val="center"/>
        </w:trPr>
        <w:tc>
          <w:tcPr>
            <w:tcW w:w="1837"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rPr>
                <w:rFonts w:ascii="Calibri" w:hAnsi="Calibri" w:cs="Calibri"/>
                <w:color w:val="000000"/>
                <w:sz w:val="20"/>
                <w:szCs w:val="20"/>
              </w:rPr>
            </w:pPr>
            <w:r w:rsidRPr="00B868AB">
              <w:rPr>
                <w:rFonts w:ascii="Calibri" w:hAnsi="Calibri" w:cs="Calibri"/>
                <w:color w:val="000000"/>
                <w:sz w:val="20"/>
                <w:szCs w:val="20"/>
              </w:rPr>
              <w:t> </w:t>
            </w:r>
          </w:p>
        </w:tc>
        <w:tc>
          <w:tcPr>
            <w:tcW w:w="1355"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BR 4</w:t>
            </w:r>
          </w:p>
        </w:tc>
        <w:tc>
          <w:tcPr>
            <w:tcW w:w="1450"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3</w:t>
            </w:r>
          </w:p>
        </w:tc>
        <w:tc>
          <w:tcPr>
            <w:tcW w:w="1454"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600</w:t>
            </w:r>
          </w:p>
        </w:tc>
        <w:tc>
          <w:tcPr>
            <w:tcW w:w="1471" w:type="dxa"/>
            <w:tcBorders>
              <w:top w:val="nil"/>
              <w:left w:val="nil"/>
              <w:bottom w:val="single" w:sz="4" w:space="0" w:color="FFFFFF"/>
              <w:right w:val="single" w:sz="4" w:space="0" w:color="FFFFFF"/>
            </w:tcBorders>
            <w:shd w:val="clear" w:color="auto" w:fill="DDEFF1"/>
            <w:vAlign w:val="bottom"/>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11</w:t>
            </w:r>
          </w:p>
        </w:tc>
        <w:tc>
          <w:tcPr>
            <w:tcW w:w="1498" w:type="dxa"/>
            <w:tcBorders>
              <w:top w:val="nil"/>
              <w:left w:val="single" w:sz="4" w:space="0" w:color="FFFFFF"/>
              <w:bottom w:val="single" w:sz="4" w:space="0" w:color="FFFFFF"/>
              <w:right w:val="nil"/>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2000</w:t>
            </w:r>
          </w:p>
        </w:tc>
      </w:tr>
      <w:tr w:rsidR="005579EB" w:rsidRPr="00B868AB" w:rsidTr="00B868AB">
        <w:trPr>
          <w:gridAfter w:val="1"/>
          <w:wAfter w:w="350" w:type="dxa"/>
          <w:trHeight w:val="270"/>
          <w:jc w:val="center"/>
        </w:trPr>
        <w:tc>
          <w:tcPr>
            <w:tcW w:w="1837"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rPr>
                <w:rFonts w:ascii="Calibri" w:hAnsi="Calibri" w:cs="Calibri"/>
                <w:color w:val="000000"/>
                <w:sz w:val="20"/>
                <w:szCs w:val="20"/>
              </w:rPr>
            </w:pPr>
            <w:r w:rsidRPr="00B868AB">
              <w:rPr>
                <w:rFonts w:ascii="Calibri" w:hAnsi="Calibri" w:cs="Calibri"/>
                <w:color w:val="000000"/>
                <w:sz w:val="20"/>
                <w:szCs w:val="20"/>
              </w:rPr>
              <w:t>TANJUNG SELOR</w:t>
            </w:r>
          </w:p>
        </w:tc>
        <w:tc>
          <w:tcPr>
            <w:tcW w:w="1355"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SL 1</w:t>
            </w:r>
          </w:p>
        </w:tc>
        <w:tc>
          <w:tcPr>
            <w:tcW w:w="1450"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0</w:t>
            </w:r>
          </w:p>
        </w:tc>
        <w:tc>
          <w:tcPr>
            <w:tcW w:w="1454"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0</w:t>
            </w:r>
          </w:p>
        </w:tc>
        <w:tc>
          <w:tcPr>
            <w:tcW w:w="1471" w:type="dxa"/>
            <w:tcBorders>
              <w:top w:val="nil"/>
              <w:left w:val="nil"/>
              <w:bottom w:val="single" w:sz="4" w:space="0" w:color="FFFFFF"/>
              <w:right w:val="single" w:sz="4" w:space="0" w:color="FFFFFF"/>
            </w:tcBorders>
            <w:shd w:val="clear" w:color="auto" w:fill="DDEFF1"/>
            <w:vAlign w:val="bottom"/>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5</w:t>
            </w:r>
          </w:p>
        </w:tc>
        <w:tc>
          <w:tcPr>
            <w:tcW w:w="1498" w:type="dxa"/>
            <w:tcBorders>
              <w:top w:val="nil"/>
              <w:left w:val="single" w:sz="4" w:space="0" w:color="FFFFFF"/>
              <w:bottom w:val="single" w:sz="4" w:space="0" w:color="FFFFFF"/>
              <w:right w:val="nil"/>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1000</w:t>
            </w:r>
          </w:p>
        </w:tc>
      </w:tr>
      <w:tr w:rsidR="005579EB" w:rsidRPr="00B868AB" w:rsidTr="00B868AB">
        <w:trPr>
          <w:gridAfter w:val="1"/>
          <w:wAfter w:w="350" w:type="dxa"/>
          <w:trHeight w:val="270"/>
          <w:jc w:val="center"/>
        </w:trPr>
        <w:tc>
          <w:tcPr>
            <w:tcW w:w="1837"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rPr>
                <w:rFonts w:ascii="Calibri" w:hAnsi="Calibri" w:cs="Calibri"/>
                <w:color w:val="000000"/>
                <w:sz w:val="20"/>
                <w:szCs w:val="20"/>
              </w:rPr>
            </w:pPr>
            <w:r w:rsidRPr="00B868AB">
              <w:rPr>
                <w:rFonts w:ascii="Calibri" w:hAnsi="Calibri" w:cs="Calibri"/>
                <w:color w:val="000000"/>
                <w:sz w:val="20"/>
                <w:szCs w:val="20"/>
              </w:rPr>
              <w:t> </w:t>
            </w:r>
          </w:p>
        </w:tc>
        <w:tc>
          <w:tcPr>
            <w:tcW w:w="1355"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SL 2</w:t>
            </w:r>
          </w:p>
        </w:tc>
        <w:tc>
          <w:tcPr>
            <w:tcW w:w="1450"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4</w:t>
            </w:r>
          </w:p>
        </w:tc>
        <w:tc>
          <w:tcPr>
            <w:tcW w:w="1454"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300</w:t>
            </w:r>
          </w:p>
        </w:tc>
        <w:tc>
          <w:tcPr>
            <w:tcW w:w="1471" w:type="dxa"/>
            <w:tcBorders>
              <w:top w:val="nil"/>
              <w:left w:val="nil"/>
              <w:bottom w:val="single" w:sz="4" w:space="0" w:color="FFFFFF"/>
              <w:right w:val="single" w:sz="4" w:space="0" w:color="FFFFFF"/>
            </w:tcBorders>
            <w:shd w:val="clear" w:color="auto" w:fill="DDEFF1"/>
            <w:vAlign w:val="bottom"/>
          </w:tcPr>
          <w:p w:rsidR="005579EB" w:rsidRPr="00DF2132" w:rsidRDefault="00735999" w:rsidP="00360695">
            <w:pPr>
              <w:spacing w:after="0" w:line="360" w:lineRule="auto"/>
              <w:jc w:val="center"/>
              <w:rPr>
                <w:rFonts w:ascii="Calibri" w:hAnsi="Calibri" w:cs="Calibri"/>
                <w:color w:val="000000"/>
                <w:sz w:val="20"/>
                <w:szCs w:val="20"/>
              </w:rPr>
            </w:pPr>
            <w:r>
              <w:rPr>
                <w:rFonts w:ascii="Calibri" w:hAnsi="Calibri" w:cs="Calibri"/>
                <w:color w:val="000000"/>
                <w:sz w:val="20"/>
                <w:szCs w:val="20"/>
              </w:rPr>
              <w:t>4</w:t>
            </w:r>
          </w:p>
        </w:tc>
        <w:tc>
          <w:tcPr>
            <w:tcW w:w="1498" w:type="dxa"/>
            <w:tcBorders>
              <w:top w:val="nil"/>
              <w:left w:val="single" w:sz="4" w:space="0" w:color="FFFFFF"/>
              <w:bottom w:val="single" w:sz="4" w:space="0" w:color="FFFFFF"/>
              <w:right w:val="nil"/>
            </w:tcBorders>
            <w:shd w:val="clear" w:color="auto" w:fill="DDEFF1"/>
            <w:noWrap/>
            <w:vAlign w:val="bottom"/>
            <w:hideMark/>
          </w:tcPr>
          <w:p w:rsidR="005579EB" w:rsidRPr="00DF2132" w:rsidRDefault="00735999" w:rsidP="00360695">
            <w:pPr>
              <w:spacing w:after="0" w:line="360" w:lineRule="auto"/>
              <w:jc w:val="center"/>
              <w:rPr>
                <w:rFonts w:ascii="Calibri" w:hAnsi="Calibri" w:cs="Calibri"/>
                <w:color w:val="000000"/>
                <w:sz w:val="20"/>
                <w:szCs w:val="20"/>
              </w:rPr>
            </w:pPr>
            <w:r>
              <w:rPr>
                <w:rFonts w:ascii="Calibri" w:hAnsi="Calibri" w:cs="Calibri"/>
                <w:color w:val="000000"/>
                <w:sz w:val="20"/>
                <w:szCs w:val="20"/>
              </w:rPr>
              <w:t>3</w:t>
            </w:r>
            <w:r w:rsidR="005579EB" w:rsidRPr="00DF2132">
              <w:rPr>
                <w:rFonts w:ascii="Calibri" w:hAnsi="Calibri" w:cs="Calibri"/>
                <w:color w:val="000000"/>
                <w:sz w:val="20"/>
                <w:szCs w:val="20"/>
              </w:rPr>
              <w:t>00</w:t>
            </w:r>
          </w:p>
        </w:tc>
      </w:tr>
      <w:tr w:rsidR="005579EB" w:rsidRPr="00B868AB" w:rsidTr="00B868AB">
        <w:trPr>
          <w:trHeight w:val="270"/>
          <w:jc w:val="center"/>
        </w:trPr>
        <w:tc>
          <w:tcPr>
            <w:tcW w:w="1837"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rPr>
                <w:rFonts w:ascii="Calibri" w:hAnsi="Calibri" w:cs="Calibri"/>
                <w:color w:val="000000"/>
                <w:sz w:val="20"/>
                <w:szCs w:val="20"/>
              </w:rPr>
            </w:pPr>
            <w:r w:rsidRPr="00B868AB">
              <w:rPr>
                <w:rFonts w:ascii="Calibri" w:hAnsi="Calibri" w:cs="Calibri"/>
                <w:color w:val="000000"/>
                <w:sz w:val="20"/>
                <w:szCs w:val="20"/>
              </w:rPr>
              <w:t> </w:t>
            </w:r>
          </w:p>
        </w:tc>
        <w:tc>
          <w:tcPr>
            <w:tcW w:w="1355"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SL 3</w:t>
            </w:r>
          </w:p>
        </w:tc>
        <w:tc>
          <w:tcPr>
            <w:tcW w:w="1450"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5</w:t>
            </w:r>
          </w:p>
        </w:tc>
        <w:tc>
          <w:tcPr>
            <w:tcW w:w="1454"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400</w:t>
            </w:r>
          </w:p>
        </w:tc>
        <w:tc>
          <w:tcPr>
            <w:tcW w:w="1471" w:type="dxa"/>
            <w:tcBorders>
              <w:top w:val="nil"/>
              <w:left w:val="nil"/>
              <w:bottom w:val="single" w:sz="4" w:space="0" w:color="FFFFFF"/>
              <w:right w:val="single" w:sz="4" w:space="0" w:color="FFFFFF"/>
            </w:tcBorders>
            <w:shd w:val="clear" w:color="auto" w:fill="DDEFF1"/>
            <w:vAlign w:val="bottom"/>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4</w:t>
            </w:r>
          </w:p>
        </w:tc>
        <w:tc>
          <w:tcPr>
            <w:tcW w:w="1498" w:type="dxa"/>
            <w:tcBorders>
              <w:top w:val="nil"/>
              <w:left w:val="single" w:sz="4" w:space="0" w:color="FFFFFF"/>
              <w:bottom w:val="single" w:sz="4" w:space="0" w:color="FFFFFF"/>
              <w:right w:val="nil"/>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250</w:t>
            </w:r>
          </w:p>
        </w:tc>
        <w:tc>
          <w:tcPr>
            <w:tcW w:w="350" w:type="dxa"/>
            <w:vAlign w:val="bottom"/>
          </w:tcPr>
          <w:p w:rsidR="005579EB" w:rsidRPr="00B868AB" w:rsidRDefault="005579EB" w:rsidP="00742FE3">
            <w:pPr>
              <w:spacing w:after="0" w:line="360" w:lineRule="auto"/>
              <w:jc w:val="center"/>
              <w:rPr>
                <w:rFonts w:ascii="Calibri" w:hAnsi="Calibri" w:cs="Calibri"/>
                <w:color w:val="262626"/>
                <w:sz w:val="18"/>
                <w:szCs w:val="18"/>
              </w:rPr>
            </w:pPr>
          </w:p>
        </w:tc>
      </w:tr>
      <w:tr w:rsidR="005579EB" w:rsidRPr="00B868AB" w:rsidTr="00B868AB">
        <w:trPr>
          <w:trHeight w:val="270"/>
          <w:jc w:val="center"/>
        </w:trPr>
        <w:tc>
          <w:tcPr>
            <w:tcW w:w="1837"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rPr>
                <w:rFonts w:ascii="Calibri" w:hAnsi="Calibri" w:cs="Calibri"/>
                <w:color w:val="000000"/>
                <w:sz w:val="20"/>
                <w:szCs w:val="20"/>
              </w:rPr>
            </w:pPr>
            <w:r w:rsidRPr="00B868AB">
              <w:rPr>
                <w:rFonts w:ascii="Calibri" w:hAnsi="Calibri" w:cs="Calibri"/>
                <w:color w:val="000000"/>
                <w:sz w:val="20"/>
                <w:szCs w:val="20"/>
              </w:rPr>
              <w:t> </w:t>
            </w:r>
          </w:p>
        </w:tc>
        <w:tc>
          <w:tcPr>
            <w:tcW w:w="1355"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SL 4</w:t>
            </w:r>
          </w:p>
        </w:tc>
        <w:tc>
          <w:tcPr>
            <w:tcW w:w="1450"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3</w:t>
            </w:r>
          </w:p>
        </w:tc>
        <w:tc>
          <w:tcPr>
            <w:tcW w:w="1454"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250</w:t>
            </w:r>
          </w:p>
        </w:tc>
        <w:tc>
          <w:tcPr>
            <w:tcW w:w="1471" w:type="dxa"/>
            <w:tcBorders>
              <w:top w:val="nil"/>
              <w:left w:val="nil"/>
              <w:bottom w:val="single" w:sz="4" w:space="0" w:color="FFFFFF"/>
              <w:right w:val="single" w:sz="4" w:space="0" w:color="FFFFFF"/>
            </w:tcBorders>
            <w:shd w:val="clear" w:color="auto" w:fill="DDEFF1"/>
            <w:vAlign w:val="bottom"/>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3</w:t>
            </w:r>
          </w:p>
        </w:tc>
        <w:tc>
          <w:tcPr>
            <w:tcW w:w="1498" w:type="dxa"/>
            <w:tcBorders>
              <w:top w:val="nil"/>
              <w:left w:val="single" w:sz="4" w:space="0" w:color="FFFFFF"/>
              <w:bottom w:val="single" w:sz="4" w:space="0" w:color="FFFFFF"/>
              <w:right w:val="nil"/>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200</w:t>
            </w:r>
          </w:p>
        </w:tc>
        <w:tc>
          <w:tcPr>
            <w:tcW w:w="350" w:type="dxa"/>
            <w:vAlign w:val="bottom"/>
          </w:tcPr>
          <w:p w:rsidR="005579EB" w:rsidRPr="00B868AB" w:rsidRDefault="005579EB" w:rsidP="00742FE3">
            <w:pPr>
              <w:spacing w:after="0" w:line="360" w:lineRule="auto"/>
              <w:jc w:val="center"/>
              <w:rPr>
                <w:rFonts w:ascii="Calibri" w:hAnsi="Calibri" w:cs="Calibri"/>
                <w:color w:val="262626"/>
                <w:sz w:val="18"/>
                <w:szCs w:val="18"/>
              </w:rPr>
            </w:pPr>
          </w:p>
        </w:tc>
      </w:tr>
      <w:tr w:rsidR="005579EB" w:rsidRPr="00B868AB" w:rsidTr="00B868AB">
        <w:trPr>
          <w:trHeight w:val="270"/>
          <w:jc w:val="center"/>
        </w:trPr>
        <w:tc>
          <w:tcPr>
            <w:tcW w:w="1837"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rPr>
                <w:rFonts w:ascii="Calibri" w:hAnsi="Calibri" w:cs="Calibri"/>
                <w:color w:val="000000"/>
                <w:sz w:val="20"/>
                <w:szCs w:val="20"/>
              </w:rPr>
            </w:pPr>
            <w:r w:rsidRPr="00B868AB">
              <w:rPr>
                <w:rFonts w:ascii="Calibri" w:hAnsi="Calibri" w:cs="Calibri"/>
                <w:color w:val="000000"/>
                <w:sz w:val="20"/>
                <w:szCs w:val="20"/>
              </w:rPr>
              <w:t>BUNYU</w:t>
            </w:r>
          </w:p>
        </w:tc>
        <w:tc>
          <w:tcPr>
            <w:tcW w:w="1355"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BY 1</w:t>
            </w:r>
          </w:p>
        </w:tc>
        <w:tc>
          <w:tcPr>
            <w:tcW w:w="1450"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4</w:t>
            </w:r>
          </w:p>
        </w:tc>
        <w:tc>
          <w:tcPr>
            <w:tcW w:w="1454"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300</w:t>
            </w:r>
          </w:p>
        </w:tc>
        <w:tc>
          <w:tcPr>
            <w:tcW w:w="1471" w:type="dxa"/>
            <w:tcBorders>
              <w:top w:val="nil"/>
              <w:left w:val="nil"/>
              <w:bottom w:val="single" w:sz="4" w:space="0" w:color="FFFFFF"/>
              <w:right w:val="single" w:sz="4" w:space="0" w:color="FFFFFF"/>
            </w:tcBorders>
            <w:shd w:val="clear" w:color="auto" w:fill="DDEFF1"/>
            <w:vAlign w:val="bottom"/>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4</w:t>
            </w:r>
          </w:p>
        </w:tc>
        <w:tc>
          <w:tcPr>
            <w:tcW w:w="1498" w:type="dxa"/>
            <w:tcBorders>
              <w:top w:val="nil"/>
              <w:left w:val="single" w:sz="4" w:space="0" w:color="FFFFFF"/>
              <w:bottom w:val="single" w:sz="4" w:space="0" w:color="FFFFFF"/>
              <w:right w:val="nil"/>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250</w:t>
            </w:r>
          </w:p>
        </w:tc>
        <w:tc>
          <w:tcPr>
            <w:tcW w:w="350" w:type="dxa"/>
            <w:vAlign w:val="bottom"/>
          </w:tcPr>
          <w:p w:rsidR="005579EB" w:rsidRPr="00B868AB" w:rsidRDefault="005579EB" w:rsidP="00742FE3">
            <w:pPr>
              <w:spacing w:after="0" w:line="360" w:lineRule="auto"/>
              <w:jc w:val="center"/>
              <w:rPr>
                <w:rFonts w:ascii="Calibri" w:hAnsi="Calibri" w:cs="Calibri"/>
                <w:color w:val="262626"/>
                <w:sz w:val="18"/>
                <w:szCs w:val="18"/>
              </w:rPr>
            </w:pPr>
          </w:p>
        </w:tc>
      </w:tr>
      <w:tr w:rsidR="005579EB" w:rsidRPr="00B868AB" w:rsidTr="00B868AB">
        <w:trPr>
          <w:trHeight w:val="270"/>
          <w:jc w:val="center"/>
        </w:trPr>
        <w:tc>
          <w:tcPr>
            <w:tcW w:w="1837"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rPr>
                <w:rFonts w:ascii="Calibri" w:hAnsi="Calibri" w:cs="Calibri"/>
                <w:color w:val="000000"/>
                <w:sz w:val="20"/>
                <w:szCs w:val="20"/>
              </w:rPr>
            </w:pPr>
            <w:r w:rsidRPr="00B868AB">
              <w:rPr>
                <w:rFonts w:ascii="Calibri" w:hAnsi="Calibri" w:cs="Calibri"/>
                <w:color w:val="000000"/>
                <w:sz w:val="20"/>
                <w:szCs w:val="20"/>
              </w:rPr>
              <w:t> </w:t>
            </w:r>
          </w:p>
        </w:tc>
        <w:tc>
          <w:tcPr>
            <w:tcW w:w="1355"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BY 2</w:t>
            </w:r>
          </w:p>
        </w:tc>
        <w:tc>
          <w:tcPr>
            <w:tcW w:w="1450"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2</w:t>
            </w:r>
          </w:p>
        </w:tc>
        <w:tc>
          <w:tcPr>
            <w:tcW w:w="1454"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100</w:t>
            </w:r>
          </w:p>
        </w:tc>
        <w:tc>
          <w:tcPr>
            <w:tcW w:w="1471" w:type="dxa"/>
            <w:tcBorders>
              <w:top w:val="nil"/>
              <w:left w:val="nil"/>
              <w:bottom w:val="single" w:sz="4" w:space="0" w:color="FFFFFF"/>
              <w:right w:val="single" w:sz="4" w:space="0" w:color="FFFFFF"/>
            </w:tcBorders>
            <w:shd w:val="clear" w:color="auto" w:fill="DDEFF1"/>
            <w:vAlign w:val="bottom"/>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0</w:t>
            </w:r>
          </w:p>
        </w:tc>
        <w:tc>
          <w:tcPr>
            <w:tcW w:w="1498" w:type="dxa"/>
            <w:tcBorders>
              <w:top w:val="nil"/>
              <w:left w:val="single" w:sz="4" w:space="0" w:color="FFFFFF"/>
              <w:bottom w:val="single" w:sz="4" w:space="0" w:color="FFFFFF"/>
              <w:right w:val="nil"/>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0</w:t>
            </w:r>
          </w:p>
        </w:tc>
        <w:tc>
          <w:tcPr>
            <w:tcW w:w="350" w:type="dxa"/>
            <w:vAlign w:val="bottom"/>
          </w:tcPr>
          <w:p w:rsidR="005579EB" w:rsidRPr="00B868AB" w:rsidRDefault="005579EB" w:rsidP="00742FE3">
            <w:pPr>
              <w:spacing w:after="0" w:line="360" w:lineRule="auto"/>
              <w:jc w:val="center"/>
              <w:rPr>
                <w:rFonts w:ascii="Calibri" w:hAnsi="Calibri" w:cs="Calibri"/>
                <w:color w:val="262626"/>
                <w:sz w:val="18"/>
                <w:szCs w:val="18"/>
              </w:rPr>
            </w:pPr>
          </w:p>
        </w:tc>
      </w:tr>
      <w:tr w:rsidR="005579EB" w:rsidRPr="00B868AB" w:rsidTr="00B868AB">
        <w:trPr>
          <w:trHeight w:val="270"/>
          <w:jc w:val="center"/>
        </w:trPr>
        <w:tc>
          <w:tcPr>
            <w:tcW w:w="1837"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rPr>
                <w:rFonts w:ascii="Calibri" w:hAnsi="Calibri" w:cs="Calibri"/>
                <w:color w:val="000000"/>
                <w:sz w:val="20"/>
                <w:szCs w:val="20"/>
              </w:rPr>
            </w:pPr>
            <w:r w:rsidRPr="00B868AB">
              <w:rPr>
                <w:rFonts w:ascii="Calibri" w:hAnsi="Calibri" w:cs="Calibri"/>
                <w:color w:val="000000"/>
                <w:sz w:val="20"/>
                <w:szCs w:val="20"/>
              </w:rPr>
              <w:t>MALINAU</w:t>
            </w:r>
          </w:p>
        </w:tc>
        <w:tc>
          <w:tcPr>
            <w:tcW w:w="1355"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MN 1</w:t>
            </w:r>
          </w:p>
        </w:tc>
        <w:tc>
          <w:tcPr>
            <w:tcW w:w="1450"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5</w:t>
            </w:r>
          </w:p>
        </w:tc>
        <w:tc>
          <w:tcPr>
            <w:tcW w:w="1454"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400</w:t>
            </w:r>
          </w:p>
        </w:tc>
        <w:tc>
          <w:tcPr>
            <w:tcW w:w="1471" w:type="dxa"/>
            <w:tcBorders>
              <w:top w:val="nil"/>
              <w:left w:val="nil"/>
              <w:bottom w:val="single" w:sz="4" w:space="0" w:color="FFFFFF"/>
              <w:right w:val="single" w:sz="4" w:space="0" w:color="FFFFFF"/>
            </w:tcBorders>
            <w:shd w:val="clear" w:color="auto" w:fill="DDEFF1"/>
            <w:vAlign w:val="bottom"/>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4</w:t>
            </w:r>
          </w:p>
        </w:tc>
        <w:tc>
          <w:tcPr>
            <w:tcW w:w="1498" w:type="dxa"/>
            <w:tcBorders>
              <w:top w:val="nil"/>
              <w:left w:val="single" w:sz="4" w:space="0" w:color="FFFFFF"/>
              <w:bottom w:val="single" w:sz="4" w:space="0" w:color="FFFFFF"/>
              <w:right w:val="nil"/>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350</w:t>
            </w:r>
          </w:p>
        </w:tc>
        <w:tc>
          <w:tcPr>
            <w:tcW w:w="350" w:type="dxa"/>
            <w:vAlign w:val="bottom"/>
          </w:tcPr>
          <w:p w:rsidR="005579EB" w:rsidRPr="00B868AB" w:rsidRDefault="005579EB" w:rsidP="00742FE3">
            <w:pPr>
              <w:spacing w:after="0" w:line="360" w:lineRule="auto"/>
              <w:jc w:val="center"/>
              <w:rPr>
                <w:rFonts w:ascii="Calibri" w:hAnsi="Calibri" w:cs="Calibri"/>
                <w:color w:val="262626"/>
                <w:sz w:val="18"/>
                <w:szCs w:val="18"/>
              </w:rPr>
            </w:pPr>
          </w:p>
        </w:tc>
      </w:tr>
      <w:tr w:rsidR="005579EB" w:rsidRPr="00B868AB" w:rsidTr="00B868AB">
        <w:trPr>
          <w:trHeight w:val="270"/>
          <w:jc w:val="center"/>
        </w:trPr>
        <w:tc>
          <w:tcPr>
            <w:tcW w:w="1837"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rPr>
                <w:rFonts w:ascii="Calibri" w:hAnsi="Calibri" w:cs="Calibri"/>
                <w:color w:val="000000"/>
                <w:sz w:val="20"/>
                <w:szCs w:val="20"/>
              </w:rPr>
            </w:pPr>
            <w:r w:rsidRPr="00B868AB">
              <w:rPr>
                <w:rFonts w:ascii="Calibri" w:hAnsi="Calibri" w:cs="Calibri"/>
                <w:color w:val="000000"/>
                <w:sz w:val="20"/>
                <w:szCs w:val="20"/>
              </w:rPr>
              <w:t> </w:t>
            </w:r>
          </w:p>
        </w:tc>
        <w:tc>
          <w:tcPr>
            <w:tcW w:w="1355"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MN 2</w:t>
            </w:r>
          </w:p>
        </w:tc>
        <w:tc>
          <w:tcPr>
            <w:tcW w:w="1450"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3</w:t>
            </w:r>
          </w:p>
        </w:tc>
        <w:tc>
          <w:tcPr>
            <w:tcW w:w="1454"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300</w:t>
            </w:r>
          </w:p>
        </w:tc>
        <w:tc>
          <w:tcPr>
            <w:tcW w:w="1471" w:type="dxa"/>
            <w:tcBorders>
              <w:top w:val="nil"/>
              <w:left w:val="nil"/>
              <w:bottom w:val="single" w:sz="4" w:space="0" w:color="FFFFFF"/>
              <w:right w:val="single" w:sz="4" w:space="0" w:color="FFFFFF"/>
            </w:tcBorders>
            <w:shd w:val="clear" w:color="auto" w:fill="DDEFF1"/>
            <w:vAlign w:val="bottom"/>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3</w:t>
            </w:r>
          </w:p>
        </w:tc>
        <w:tc>
          <w:tcPr>
            <w:tcW w:w="1498" w:type="dxa"/>
            <w:tcBorders>
              <w:top w:val="nil"/>
              <w:left w:val="single" w:sz="4" w:space="0" w:color="FFFFFF"/>
              <w:bottom w:val="single" w:sz="4" w:space="0" w:color="FFFFFF"/>
              <w:right w:val="nil"/>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150</w:t>
            </w:r>
          </w:p>
        </w:tc>
        <w:tc>
          <w:tcPr>
            <w:tcW w:w="350" w:type="dxa"/>
            <w:vAlign w:val="bottom"/>
          </w:tcPr>
          <w:p w:rsidR="005579EB" w:rsidRPr="00B868AB" w:rsidRDefault="005579EB" w:rsidP="00742FE3">
            <w:pPr>
              <w:spacing w:after="0" w:line="360" w:lineRule="auto"/>
              <w:jc w:val="center"/>
              <w:rPr>
                <w:rFonts w:ascii="Calibri" w:hAnsi="Calibri" w:cs="Calibri"/>
                <w:color w:val="262626"/>
                <w:sz w:val="18"/>
                <w:szCs w:val="18"/>
              </w:rPr>
            </w:pPr>
          </w:p>
        </w:tc>
      </w:tr>
      <w:tr w:rsidR="005579EB" w:rsidRPr="00B868AB" w:rsidTr="00B868AB">
        <w:trPr>
          <w:gridAfter w:val="1"/>
          <w:wAfter w:w="350" w:type="dxa"/>
          <w:trHeight w:val="270"/>
          <w:jc w:val="center"/>
        </w:trPr>
        <w:tc>
          <w:tcPr>
            <w:tcW w:w="1837"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rPr>
                <w:rFonts w:ascii="Calibri" w:hAnsi="Calibri" w:cs="Calibri"/>
                <w:color w:val="000000"/>
                <w:sz w:val="20"/>
                <w:szCs w:val="20"/>
              </w:rPr>
            </w:pPr>
            <w:r w:rsidRPr="00B868AB">
              <w:rPr>
                <w:rFonts w:ascii="Calibri" w:hAnsi="Calibri" w:cs="Calibri"/>
                <w:color w:val="000000"/>
                <w:sz w:val="20"/>
                <w:szCs w:val="20"/>
              </w:rPr>
              <w:t> </w:t>
            </w:r>
          </w:p>
        </w:tc>
        <w:tc>
          <w:tcPr>
            <w:tcW w:w="1355"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MN 3</w:t>
            </w:r>
          </w:p>
        </w:tc>
        <w:tc>
          <w:tcPr>
            <w:tcW w:w="1450"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5</w:t>
            </w:r>
          </w:p>
        </w:tc>
        <w:tc>
          <w:tcPr>
            <w:tcW w:w="1454"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400</w:t>
            </w:r>
          </w:p>
        </w:tc>
        <w:tc>
          <w:tcPr>
            <w:tcW w:w="1471" w:type="dxa"/>
            <w:tcBorders>
              <w:top w:val="nil"/>
              <w:left w:val="nil"/>
              <w:bottom w:val="single" w:sz="4" w:space="0" w:color="FFFFFF"/>
              <w:right w:val="single" w:sz="4" w:space="0" w:color="FFFFFF"/>
            </w:tcBorders>
            <w:shd w:val="clear" w:color="auto" w:fill="DDEFF1"/>
            <w:vAlign w:val="bottom"/>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4</w:t>
            </w:r>
          </w:p>
        </w:tc>
        <w:tc>
          <w:tcPr>
            <w:tcW w:w="1498" w:type="dxa"/>
            <w:tcBorders>
              <w:top w:val="nil"/>
              <w:left w:val="single" w:sz="4" w:space="0" w:color="FFFFFF"/>
              <w:bottom w:val="single" w:sz="4" w:space="0" w:color="FFFFFF"/>
              <w:right w:val="nil"/>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250</w:t>
            </w:r>
          </w:p>
        </w:tc>
      </w:tr>
      <w:tr w:rsidR="005579EB" w:rsidRPr="00B868AB" w:rsidTr="00B868AB">
        <w:trPr>
          <w:gridAfter w:val="1"/>
          <w:wAfter w:w="350" w:type="dxa"/>
          <w:trHeight w:val="270"/>
          <w:jc w:val="center"/>
        </w:trPr>
        <w:tc>
          <w:tcPr>
            <w:tcW w:w="1837"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rPr>
                <w:rFonts w:ascii="Calibri" w:hAnsi="Calibri" w:cs="Calibri"/>
                <w:color w:val="000000"/>
                <w:sz w:val="20"/>
                <w:szCs w:val="20"/>
              </w:rPr>
            </w:pPr>
            <w:r w:rsidRPr="00B868AB">
              <w:rPr>
                <w:rFonts w:ascii="Calibri" w:hAnsi="Calibri" w:cs="Calibri"/>
                <w:color w:val="000000"/>
                <w:sz w:val="20"/>
                <w:szCs w:val="20"/>
              </w:rPr>
              <w:t>KTT</w:t>
            </w:r>
          </w:p>
        </w:tc>
        <w:tc>
          <w:tcPr>
            <w:tcW w:w="1355"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TP 1</w:t>
            </w:r>
          </w:p>
        </w:tc>
        <w:tc>
          <w:tcPr>
            <w:tcW w:w="1450"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1</w:t>
            </w:r>
          </w:p>
        </w:tc>
        <w:tc>
          <w:tcPr>
            <w:tcW w:w="1454"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200</w:t>
            </w:r>
          </w:p>
        </w:tc>
        <w:tc>
          <w:tcPr>
            <w:tcW w:w="1471" w:type="dxa"/>
            <w:tcBorders>
              <w:top w:val="nil"/>
              <w:left w:val="nil"/>
              <w:bottom w:val="single" w:sz="4" w:space="0" w:color="FFFFFF"/>
              <w:right w:val="single" w:sz="4" w:space="0" w:color="FFFFFF"/>
            </w:tcBorders>
            <w:shd w:val="clear" w:color="auto" w:fill="DDEFF1"/>
            <w:vAlign w:val="bottom"/>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0</w:t>
            </w:r>
          </w:p>
        </w:tc>
        <w:tc>
          <w:tcPr>
            <w:tcW w:w="1498" w:type="dxa"/>
            <w:tcBorders>
              <w:top w:val="nil"/>
              <w:left w:val="single" w:sz="4" w:space="0" w:color="FFFFFF"/>
              <w:bottom w:val="single" w:sz="4" w:space="0" w:color="FFFFFF"/>
              <w:right w:val="nil"/>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0</w:t>
            </w:r>
          </w:p>
        </w:tc>
      </w:tr>
      <w:tr w:rsidR="005579EB" w:rsidRPr="00B868AB" w:rsidTr="00B868AB">
        <w:trPr>
          <w:gridAfter w:val="1"/>
          <w:wAfter w:w="350" w:type="dxa"/>
          <w:trHeight w:val="270"/>
          <w:jc w:val="center"/>
        </w:trPr>
        <w:tc>
          <w:tcPr>
            <w:tcW w:w="1837"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rPr>
                <w:rFonts w:ascii="Calibri" w:hAnsi="Calibri" w:cs="Calibri"/>
                <w:color w:val="000000"/>
                <w:sz w:val="20"/>
                <w:szCs w:val="20"/>
              </w:rPr>
            </w:pPr>
            <w:r w:rsidRPr="00B868AB">
              <w:rPr>
                <w:rFonts w:ascii="Calibri" w:hAnsi="Calibri" w:cs="Calibri"/>
                <w:color w:val="000000"/>
                <w:sz w:val="20"/>
                <w:szCs w:val="20"/>
              </w:rPr>
              <w:t>NUNUKAN</w:t>
            </w:r>
          </w:p>
        </w:tc>
        <w:tc>
          <w:tcPr>
            <w:tcW w:w="1355"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NK 1</w:t>
            </w:r>
          </w:p>
        </w:tc>
        <w:tc>
          <w:tcPr>
            <w:tcW w:w="1450"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2</w:t>
            </w:r>
          </w:p>
        </w:tc>
        <w:tc>
          <w:tcPr>
            <w:tcW w:w="1454"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200</w:t>
            </w:r>
          </w:p>
        </w:tc>
        <w:tc>
          <w:tcPr>
            <w:tcW w:w="1471" w:type="dxa"/>
            <w:tcBorders>
              <w:top w:val="nil"/>
              <w:left w:val="nil"/>
              <w:bottom w:val="single" w:sz="4" w:space="0" w:color="FFFFFF"/>
              <w:right w:val="single" w:sz="4" w:space="0" w:color="FFFFFF"/>
            </w:tcBorders>
            <w:shd w:val="clear" w:color="auto" w:fill="DDEFF1"/>
            <w:vAlign w:val="bottom"/>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2</w:t>
            </w:r>
          </w:p>
        </w:tc>
        <w:tc>
          <w:tcPr>
            <w:tcW w:w="1498" w:type="dxa"/>
            <w:tcBorders>
              <w:top w:val="nil"/>
              <w:left w:val="single" w:sz="4" w:space="0" w:color="FFFFFF"/>
              <w:bottom w:val="single" w:sz="4" w:space="0" w:color="FFFFFF"/>
              <w:right w:val="nil"/>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200</w:t>
            </w:r>
          </w:p>
        </w:tc>
      </w:tr>
      <w:tr w:rsidR="005579EB" w:rsidRPr="00B868AB" w:rsidTr="00B868AB">
        <w:trPr>
          <w:gridAfter w:val="1"/>
          <w:wAfter w:w="350" w:type="dxa"/>
          <w:trHeight w:val="270"/>
          <w:jc w:val="center"/>
        </w:trPr>
        <w:tc>
          <w:tcPr>
            <w:tcW w:w="1837"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rPr>
                <w:rFonts w:ascii="Calibri" w:hAnsi="Calibri" w:cs="Calibri"/>
                <w:color w:val="000000"/>
                <w:sz w:val="20"/>
                <w:szCs w:val="20"/>
              </w:rPr>
            </w:pPr>
            <w:r w:rsidRPr="00B868AB">
              <w:rPr>
                <w:rFonts w:ascii="Calibri" w:hAnsi="Calibri" w:cs="Calibri"/>
                <w:color w:val="000000"/>
                <w:sz w:val="20"/>
                <w:szCs w:val="20"/>
              </w:rPr>
              <w:t> </w:t>
            </w:r>
          </w:p>
        </w:tc>
        <w:tc>
          <w:tcPr>
            <w:tcW w:w="1355"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NK 2</w:t>
            </w:r>
          </w:p>
        </w:tc>
        <w:tc>
          <w:tcPr>
            <w:tcW w:w="1450"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2</w:t>
            </w:r>
          </w:p>
        </w:tc>
        <w:tc>
          <w:tcPr>
            <w:tcW w:w="1454"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200</w:t>
            </w:r>
          </w:p>
        </w:tc>
        <w:tc>
          <w:tcPr>
            <w:tcW w:w="1471" w:type="dxa"/>
            <w:tcBorders>
              <w:top w:val="nil"/>
              <w:left w:val="nil"/>
              <w:bottom w:val="single" w:sz="4" w:space="0" w:color="FFFFFF"/>
              <w:right w:val="single" w:sz="4" w:space="0" w:color="FFFFFF"/>
            </w:tcBorders>
            <w:shd w:val="clear" w:color="auto" w:fill="DDEFF1"/>
            <w:vAlign w:val="bottom"/>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2</w:t>
            </w:r>
          </w:p>
        </w:tc>
        <w:tc>
          <w:tcPr>
            <w:tcW w:w="1498" w:type="dxa"/>
            <w:tcBorders>
              <w:top w:val="nil"/>
              <w:left w:val="single" w:sz="4" w:space="0" w:color="FFFFFF"/>
              <w:bottom w:val="single" w:sz="4" w:space="0" w:color="FFFFFF"/>
              <w:right w:val="nil"/>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200</w:t>
            </w:r>
          </w:p>
        </w:tc>
      </w:tr>
      <w:tr w:rsidR="005579EB" w:rsidRPr="00B868AB" w:rsidTr="00B868AB">
        <w:trPr>
          <w:gridAfter w:val="1"/>
          <w:wAfter w:w="350" w:type="dxa"/>
          <w:trHeight w:val="270"/>
          <w:jc w:val="center"/>
        </w:trPr>
        <w:tc>
          <w:tcPr>
            <w:tcW w:w="1837"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rPr>
                <w:rFonts w:ascii="Calibri" w:hAnsi="Calibri" w:cs="Calibri"/>
                <w:color w:val="000000"/>
                <w:sz w:val="20"/>
                <w:szCs w:val="20"/>
              </w:rPr>
            </w:pPr>
            <w:r w:rsidRPr="00B868AB">
              <w:rPr>
                <w:rFonts w:ascii="Calibri" w:hAnsi="Calibri" w:cs="Calibri"/>
                <w:color w:val="000000"/>
                <w:sz w:val="20"/>
                <w:szCs w:val="20"/>
              </w:rPr>
              <w:t> </w:t>
            </w:r>
          </w:p>
        </w:tc>
        <w:tc>
          <w:tcPr>
            <w:tcW w:w="1355"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NK 3</w:t>
            </w:r>
          </w:p>
        </w:tc>
        <w:tc>
          <w:tcPr>
            <w:tcW w:w="1450"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2</w:t>
            </w:r>
          </w:p>
        </w:tc>
        <w:tc>
          <w:tcPr>
            <w:tcW w:w="1454"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200</w:t>
            </w:r>
          </w:p>
        </w:tc>
        <w:tc>
          <w:tcPr>
            <w:tcW w:w="1471" w:type="dxa"/>
            <w:tcBorders>
              <w:top w:val="nil"/>
              <w:left w:val="nil"/>
              <w:bottom w:val="single" w:sz="4" w:space="0" w:color="FFFFFF"/>
              <w:right w:val="single" w:sz="4" w:space="0" w:color="FFFFFF"/>
            </w:tcBorders>
            <w:shd w:val="clear" w:color="auto" w:fill="DDEFF1"/>
            <w:vAlign w:val="bottom"/>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2</w:t>
            </w:r>
          </w:p>
        </w:tc>
        <w:tc>
          <w:tcPr>
            <w:tcW w:w="1498" w:type="dxa"/>
            <w:tcBorders>
              <w:top w:val="nil"/>
              <w:left w:val="single" w:sz="4" w:space="0" w:color="FFFFFF"/>
              <w:bottom w:val="single" w:sz="4" w:space="0" w:color="FFFFFF"/>
              <w:right w:val="nil"/>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150</w:t>
            </w:r>
          </w:p>
        </w:tc>
      </w:tr>
      <w:tr w:rsidR="005579EB" w:rsidRPr="00B868AB" w:rsidTr="00B868AB">
        <w:trPr>
          <w:gridAfter w:val="1"/>
          <w:wAfter w:w="350" w:type="dxa"/>
          <w:trHeight w:val="270"/>
          <w:jc w:val="center"/>
        </w:trPr>
        <w:tc>
          <w:tcPr>
            <w:tcW w:w="1837"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rPr>
                <w:rFonts w:ascii="Calibri" w:hAnsi="Calibri" w:cs="Calibri"/>
                <w:color w:val="000000"/>
                <w:sz w:val="20"/>
                <w:szCs w:val="20"/>
              </w:rPr>
            </w:pPr>
            <w:r w:rsidRPr="00B868AB">
              <w:rPr>
                <w:rFonts w:ascii="Calibri" w:hAnsi="Calibri" w:cs="Calibri"/>
                <w:color w:val="000000"/>
                <w:sz w:val="20"/>
                <w:szCs w:val="20"/>
              </w:rPr>
              <w:t> </w:t>
            </w:r>
          </w:p>
        </w:tc>
        <w:tc>
          <w:tcPr>
            <w:tcW w:w="1355"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NK 4</w:t>
            </w:r>
          </w:p>
        </w:tc>
        <w:tc>
          <w:tcPr>
            <w:tcW w:w="1450"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2</w:t>
            </w:r>
          </w:p>
        </w:tc>
        <w:tc>
          <w:tcPr>
            <w:tcW w:w="1454"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200</w:t>
            </w:r>
          </w:p>
        </w:tc>
        <w:tc>
          <w:tcPr>
            <w:tcW w:w="1471" w:type="dxa"/>
            <w:tcBorders>
              <w:top w:val="nil"/>
              <w:left w:val="nil"/>
              <w:bottom w:val="single" w:sz="4" w:space="0" w:color="FFFFFF"/>
              <w:right w:val="single" w:sz="4" w:space="0" w:color="FFFFFF"/>
            </w:tcBorders>
            <w:shd w:val="clear" w:color="auto" w:fill="DDEFF1"/>
            <w:vAlign w:val="bottom"/>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2</w:t>
            </w:r>
          </w:p>
        </w:tc>
        <w:tc>
          <w:tcPr>
            <w:tcW w:w="1498" w:type="dxa"/>
            <w:tcBorders>
              <w:top w:val="nil"/>
              <w:left w:val="single" w:sz="4" w:space="0" w:color="FFFFFF"/>
              <w:bottom w:val="single" w:sz="4" w:space="0" w:color="FFFFFF"/>
              <w:right w:val="nil"/>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200</w:t>
            </w:r>
          </w:p>
        </w:tc>
      </w:tr>
      <w:tr w:rsidR="005579EB" w:rsidRPr="00B868AB" w:rsidTr="00B868AB">
        <w:trPr>
          <w:gridAfter w:val="1"/>
          <w:wAfter w:w="350" w:type="dxa"/>
          <w:trHeight w:val="270"/>
          <w:jc w:val="center"/>
        </w:trPr>
        <w:tc>
          <w:tcPr>
            <w:tcW w:w="1837"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rPr>
                <w:rFonts w:ascii="Calibri" w:hAnsi="Calibri" w:cs="Calibri"/>
                <w:color w:val="000000"/>
                <w:sz w:val="20"/>
                <w:szCs w:val="20"/>
              </w:rPr>
            </w:pPr>
            <w:r w:rsidRPr="00B868AB">
              <w:rPr>
                <w:rFonts w:ascii="Calibri" w:hAnsi="Calibri" w:cs="Calibri"/>
                <w:color w:val="000000"/>
                <w:sz w:val="20"/>
                <w:szCs w:val="20"/>
              </w:rPr>
              <w:t> </w:t>
            </w:r>
          </w:p>
        </w:tc>
        <w:tc>
          <w:tcPr>
            <w:tcW w:w="1355"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NK 5</w:t>
            </w:r>
          </w:p>
        </w:tc>
        <w:tc>
          <w:tcPr>
            <w:tcW w:w="1450"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Pr>
                <w:rFonts w:ascii="Calibri" w:hAnsi="Calibri" w:cs="Calibri"/>
                <w:color w:val="000000"/>
                <w:sz w:val="20"/>
                <w:szCs w:val="20"/>
              </w:rPr>
              <w:t>0</w:t>
            </w:r>
          </w:p>
        </w:tc>
        <w:tc>
          <w:tcPr>
            <w:tcW w:w="1454"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Pr>
                <w:rFonts w:ascii="Calibri" w:hAnsi="Calibri" w:cs="Calibri"/>
                <w:color w:val="000000"/>
                <w:sz w:val="20"/>
                <w:szCs w:val="20"/>
              </w:rPr>
              <w:t>0</w:t>
            </w:r>
          </w:p>
        </w:tc>
        <w:tc>
          <w:tcPr>
            <w:tcW w:w="1471" w:type="dxa"/>
            <w:tcBorders>
              <w:top w:val="nil"/>
              <w:left w:val="nil"/>
              <w:bottom w:val="single" w:sz="4" w:space="0" w:color="FFFFFF"/>
              <w:right w:val="single" w:sz="4" w:space="0" w:color="FFFFFF"/>
            </w:tcBorders>
            <w:shd w:val="clear" w:color="auto" w:fill="DDEFF1"/>
            <w:vAlign w:val="bottom"/>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0</w:t>
            </w:r>
          </w:p>
        </w:tc>
        <w:tc>
          <w:tcPr>
            <w:tcW w:w="1498" w:type="dxa"/>
            <w:tcBorders>
              <w:top w:val="nil"/>
              <w:left w:val="single" w:sz="4" w:space="0" w:color="FFFFFF"/>
              <w:bottom w:val="single" w:sz="4" w:space="0" w:color="FFFFFF"/>
              <w:right w:val="nil"/>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0</w:t>
            </w:r>
          </w:p>
        </w:tc>
      </w:tr>
      <w:tr w:rsidR="005579EB" w:rsidRPr="00B868AB" w:rsidTr="00B868AB">
        <w:trPr>
          <w:gridAfter w:val="1"/>
          <w:wAfter w:w="350" w:type="dxa"/>
          <w:trHeight w:val="270"/>
          <w:jc w:val="center"/>
        </w:trPr>
        <w:tc>
          <w:tcPr>
            <w:tcW w:w="1837"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rPr>
                <w:rFonts w:ascii="Calibri" w:hAnsi="Calibri" w:cs="Calibri"/>
                <w:color w:val="000000"/>
                <w:sz w:val="20"/>
                <w:szCs w:val="20"/>
              </w:rPr>
            </w:pPr>
            <w:r w:rsidRPr="00B868AB">
              <w:rPr>
                <w:rFonts w:ascii="Calibri" w:hAnsi="Calibri" w:cs="Calibri"/>
                <w:color w:val="000000"/>
                <w:sz w:val="20"/>
                <w:szCs w:val="20"/>
              </w:rPr>
              <w:t> </w:t>
            </w:r>
          </w:p>
        </w:tc>
        <w:tc>
          <w:tcPr>
            <w:tcW w:w="1355"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NK 6</w:t>
            </w:r>
          </w:p>
        </w:tc>
        <w:tc>
          <w:tcPr>
            <w:tcW w:w="1450"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0</w:t>
            </w:r>
          </w:p>
        </w:tc>
        <w:tc>
          <w:tcPr>
            <w:tcW w:w="1454"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0</w:t>
            </w:r>
          </w:p>
        </w:tc>
        <w:tc>
          <w:tcPr>
            <w:tcW w:w="1471" w:type="dxa"/>
            <w:tcBorders>
              <w:top w:val="nil"/>
              <w:left w:val="nil"/>
              <w:bottom w:val="single" w:sz="4" w:space="0" w:color="FFFFFF"/>
              <w:right w:val="single" w:sz="4" w:space="0" w:color="FFFFFF"/>
            </w:tcBorders>
            <w:shd w:val="clear" w:color="auto" w:fill="DDEFF1"/>
            <w:vAlign w:val="bottom"/>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0</w:t>
            </w:r>
          </w:p>
        </w:tc>
        <w:tc>
          <w:tcPr>
            <w:tcW w:w="1498" w:type="dxa"/>
            <w:tcBorders>
              <w:top w:val="nil"/>
              <w:left w:val="single" w:sz="4" w:space="0" w:color="FFFFFF"/>
              <w:bottom w:val="single" w:sz="4" w:space="0" w:color="FFFFFF"/>
              <w:right w:val="nil"/>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0</w:t>
            </w:r>
          </w:p>
        </w:tc>
      </w:tr>
      <w:tr w:rsidR="005579EB" w:rsidRPr="00B868AB" w:rsidTr="00B868AB">
        <w:trPr>
          <w:gridAfter w:val="1"/>
          <w:wAfter w:w="350" w:type="dxa"/>
          <w:trHeight w:val="270"/>
          <w:jc w:val="center"/>
        </w:trPr>
        <w:tc>
          <w:tcPr>
            <w:tcW w:w="1837" w:type="dxa"/>
            <w:tcBorders>
              <w:top w:val="nil"/>
              <w:left w:val="nil"/>
              <w:bottom w:val="single" w:sz="4" w:space="0" w:color="FFFFFF"/>
              <w:right w:val="single" w:sz="4" w:space="0" w:color="FFFFFF"/>
            </w:tcBorders>
            <w:shd w:val="clear" w:color="auto" w:fill="BCDFE3"/>
            <w:noWrap/>
            <w:vAlign w:val="bottom"/>
          </w:tcPr>
          <w:p w:rsidR="005579EB" w:rsidRPr="00B868AB" w:rsidRDefault="005579EB" w:rsidP="00742FE3">
            <w:pPr>
              <w:spacing w:after="0" w:line="360" w:lineRule="auto"/>
              <w:rPr>
                <w:rFonts w:ascii="Calibri" w:hAnsi="Calibri" w:cs="Calibri"/>
                <w:color w:val="000000"/>
                <w:sz w:val="20"/>
                <w:szCs w:val="20"/>
              </w:rPr>
            </w:pPr>
          </w:p>
        </w:tc>
        <w:tc>
          <w:tcPr>
            <w:tcW w:w="1355" w:type="dxa"/>
            <w:tcBorders>
              <w:top w:val="nil"/>
              <w:left w:val="nil"/>
              <w:bottom w:val="single" w:sz="4" w:space="0" w:color="FFFFFF"/>
              <w:right w:val="single" w:sz="4" w:space="0" w:color="FFFFFF"/>
            </w:tcBorders>
            <w:shd w:val="clear" w:color="auto" w:fill="BCDFE3"/>
            <w:noWrap/>
            <w:vAlign w:val="bottom"/>
          </w:tcPr>
          <w:p w:rsidR="005579EB" w:rsidRPr="00B868AB" w:rsidRDefault="005579EB" w:rsidP="00742FE3">
            <w:pPr>
              <w:spacing w:after="0" w:line="360" w:lineRule="auto"/>
              <w:jc w:val="center"/>
              <w:rPr>
                <w:rFonts w:ascii="Calibri" w:hAnsi="Calibri" w:cs="Calibri"/>
                <w:color w:val="000000"/>
                <w:sz w:val="20"/>
                <w:szCs w:val="20"/>
              </w:rPr>
            </w:pPr>
            <w:r>
              <w:rPr>
                <w:rFonts w:ascii="Calibri" w:hAnsi="Calibri" w:cs="Calibri"/>
                <w:color w:val="000000"/>
                <w:sz w:val="20"/>
                <w:szCs w:val="20"/>
              </w:rPr>
              <w:t>NK 7</w:t>
            </w:r>
          </w:p>
        </w:tc>
        <w:tc>
          <w:tcPr>
            <w:tcW w:w="1450" w:type="dxa"/>
            <w:tcBorders>
              <w:top w:val="nil"/>
              <w:left w:val="nil"/>
              <w:bottom w:val="single" w:sz="4" w:space="0" w:color="FFFFFF"/>
              <w:right w:val="single" w:sz="4" w:space="0" w:color="FFFFFF"/>
            </w:tcBorders>
            <w:shd w:val="clear" w:color="auto" w:fill="DDEFF1"/>
            <w:noWrap/>
            <w:vAlign w:val="bottom"/>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4</w:t>
            </w:r>
          </w:p>
        </w:tc>
        <w:tc>
          <w:tcPr>
            <w:tcW w:w="1454" w:type="dxa"/>
            <w:tcBorders>
              <w:top w:val="nil"/>
              <w:left w:val="nil"/>
              <w:bottom w:val="single" w:sz="4" w:space="0" w:color="FFFFFF"/>
              <w:right w:val="single" w:sz="4" w:space="0" w:color="FFFFFF"/>
            </w:tcBorders>
            <w:shd w:val="clear" w:color="auto" w:fill="DDEFF1"/>
            <w:noWrap/>
            <w:vAlign w:val="bottom"/>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300</w:t>
            </w:r>
          </w:p>
        </w:tc>
        <w:tc>
          <w:tcPr>
            <w:tcW w:w="1471" w:type="dxa"/>
            <w:tcBorders>
              <w:top w:val="nil"/>
              <w:left w:val="nil"/>
              <w:bottom w:val="single" w:sz="4" w:space="0" w:color="FFFFFF"/>
              <w:right w:val="single" w:sz="4" w:space="0" w:color="FFFFFF"/>
            </w:tcBorders>
            <w:shd w:val="clear" w:color="auto" w:fill="DDEFF1"/>
            <w:vAlign w:val="bottom"/>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2</w:t>
            </w:r>
          </w:p>
        </w:tc>
        <w:tc>
          <w:tcPr>
            <w:tcW w:w="1498" w:type="dxa"/>
            <w:tcBorders>
              <w:top w:val="nil"/>
              <w:left w:val="single" w:sz="4" w:space="0" w:color="FFFFFF"/>
              <w:bottom w:val="single" w:sz="4" w:space="0" w:color="FFFFFF"/>
              <w:right w:val="nil"/>
            </w:tcBorders>
            <w:shd w:val="clear" w:color="auto" w:fill="DDEFF1"/>
            <w:noWrap/>
            <w:vAlign w:val="bottom"/>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150</w:t>
            </w:r>
          </w:p>
        </w:tc>
      </w:tr>
      <w:tr w:rsidR="005579EB" w:rsidRPr="00B868AB" w:rsidTr="00B868AB">
        <w:trPr>
          <w:gridAfter w:val="1"/>
          <w:wAfter w:w="350" w:type="dxa"/>
          <w:trHeight w:val="270"/>
          <w:jc w:val="center"/>
        </w:trPr>
        <w:tc>
          <w:tcPr>
            <w:tcW w:w="1837"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rPr>
                <w:rFonts w:ascii="Calibri" w:hAnsi="Calibri" w:cs="Calibri"/>
                <w:color w:val="000000"/>
                <w:sz w:val="20"/>
                <w:szCs w:val="20"/>
              </w:rPr>
            </w:pPr>
            <w:r w:rsidRPr="00B868AB">
              <w:rPr>
                <w:rFonts w:ascii="Calibri" w:hAnsi="Calibri" w:cs="Calibri"/>
                <w:color w:val="000000"/>
                <w:sz w:val="20"/>
                <w:szCs w:val="20"/>
              </w:rPr>
              <w:t>SEBATIK</w:t>
            </w:r>
          </w:p>
        </w:tc>
        <w:tc>
          <w:tcPr>
            <w:tcW w:w="1355"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SB 1</w:t>
            </w:r>
          </w:p>
        </w:tc>
        <w:tc>
          <w:tcPr>
            <w:tcW w:w="1450"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2</w:t>
            </w:r>
          </w:p>
        </w:tc>
        <w:tc>
          <w:tcPr>
            <w:tcW w:w="1454"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100</w:t>
            </w:r>
          </w:p>
        </w:tc>
        <w:tc>
          <w:tcPr>
            <w:tcW w:w="1471" w:type="dxa"/>
            <w:tcBorders>
              <w:top w:val="nil"/>
              <w:left w:val="nil"/>
              <w:bottom w:val="single" w:sz="4" w:space="0" w:color="FFFFFF"/>
              <w:right w:val="single" w:sz="4" w:space="0" w:color="FFFFFF"/>
            </w:tcBorders>
            <w:shd w:val="clear" w:color="auto" w:fill="DDEFF1"/>
            <w:vAlign w:val="bottom"/>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2</w:t>
            </w:r>
          </w:p>
        </w:tc>
        <w:tc>
          <w:tcPr>
            <w:tcW w:w="1498" w:type="dxa"/>
            <w:tcBorders>
              <w:top w:val="nil"/>
              <w:left w:val="single" w:sz="4" w:space="0" w:color="FFFFFF"/>
              <w:bottom w:val="single" w:sz="4" w:space="0" w:color="FFFFFF"/>
              <w:right w:val="nil"/>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200</w:t>
            </w:r>
          </w:p>
        </w:tc>
      </w:tr>
      <w:tr w:rsidR="005579EB" w:rsidRPr="00B868AB" w:rsidTr="00B868AB">
        <w:trPr>
          <w:gridAfter w:val="1"/>
          <w:wAfter w:w="350" w:type="dxa"/>
          <w:trHeight w:val="270"/>
          <w:jc w:val="center"/>
        </w:trPr>
        <w:tc>
          <w:tcPr>
            <w:tcW w:w="1837"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rPr>
                <w:rFonts w:ascii="Calibri" w:hAnsi="Calibri" w:cs="Calibri"/>
                <w:color w:val="000000"/>
                <w:sz w:val="20"/>
                <w:szCs w:val="20"/>
              </w:rPr>
            </w:pPr>
            <w:r w:rsidRPr="00B868AB">
              <w:rPr>
                <w:rFonts w:ascii="Calibri" w:hAnsi="Calibri" w:cs="Calibri"/>
                <w:color w:val="000000"/>
                <w:sz w:val="20"/>
                <w:szCs w:val="20"/>
              </w:rPr>
              <w:t> </w:t>
            </w:r>
          </w:p>
        </w:tc>
        <w:tc>
          <w:tcPr>
            <w:tcW w:w="1355"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SB 2</w:t>
            </w:r>
          </w:p>
        </w:tc>
        <w:tc>
          <w:tcPr>
            <w:tcW w:w="1450"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1</w:t>
            </w:r>
          </w:p>
        </w:tc>
        <w:tc>
          <w:tcPr>
            <w:tcW w:w="1454"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50</w:t>
            </w:r>
          </w:p>
        </w:tc>
        <w:tc>
          <w:tcPr>
            <w:tcW w:w="1471" w:type="dxa"/>
            <w:tcBorders>
              <w:top w:val="nil"/>
              <w:left w:val="nil"/>
              <w:bottom w:val="single" w:sz="4" w:space="0" w:color="FFFFFF"/>
              <w:right w:val="single" w:sz="4" w:space="0" w:color="FFFFFF"/>
            </w:tcBorders>
            <w:shd w:val="clear" w:color="auto" w:fill="DDEFF1"/>
            <w:vAlign w:val="bottom"/>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1</w:t>
            </w:r>
          </w:p>
        </w:tc>
        <w:tc>
          <w:tcPr>
            <w:tcW w:w="1498" w:type="dxa"/>
            <w:tcBorders>
              <w:top w:val="nil"/>
              <w:left w:val="single" w:sz="4" w:space="0" w:color="FFFFFF"/>
              <w:bottom w:val="single" w:sz="4" w:space="0" w:color="FFFFFF"/>
              <w:right w:val="nil"/>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100</w:t>
            </w:r>
          </w:p>
        </w:tc>
      </w:tr>
      <w:tr w:rsidR="005579EB" w:rsidRPr="00B868AB" w:rsidTr="00B868AB">
        <w:trPr>
          <w:gridAfter w:val="1"/>
          <w:wAfter w:w="350" w:type="dxa"/>
          <w:trHeight w:val="270"/>
          <w:jc w:val="center"/>
        </w:trPr>
        <w:tc>
          <w:tcPr>
            <w:tcW w:w="1837"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rPr>
                <w:rFonts w:ascii="Calibri" w:hAnsi="Calibri" w:cs="Calibri"/>
                <w:color w:val="000000"/>
                <w:sz w:val="20"/>
                <w:szCs w:val="20"/>
              </w:rPr>
            </w:pPr>
            <w:r w:rsidRPr="00B868AB">
              <w:rPr>
                <w:rFonts w:ascii="Calibri" w:hAnsi="Calibri" w:cs="Calibri"/>
                <w:color w:val="000000"/>
                <w:sz w:val="20"/>
                <w:szCs w:val="20"/>
              </w:rPr>
              <w:t> </w:t>
            </w:r>
          </w:p>
        </w:tc>
        <w:tc>
          <w:tcPr>
            <w:tcW w:w="1355" w:type="dxa"/>
            <w:tcBorders>
              <w:top w:val="nil"/>
              <w:left w:val="nil"/>
              <w:bottom w:val="single" w:sz="4" w:space="0" w:color="FFFFFF"/>
              <w:right w:val="single" w:sz="4" w:space="0" w:color="FFFFFF"/>
            </w:tcBorders>
            <w:shd w:val="clear" w:color="auto" w:fill="BCDFE3"/>
            <w:noWrap/>
            <w:vAlign w:val="bottom"/>
            <w:hideMark/>
          </w:tcPr>
          <w:p w:rsidR="005579EB" w:rsidRPr="00B868AB" w:rsidRDefault="005579EB" w:rsidP="00742FE3">
            <w:pPr>
              <w:spacing w:after="0" w:line="360" w:lineRule="auto"/>
              <w:jc w:val="center"/>
              <w:rPr>
                <w:rFonts w:ascii="Calibri" w:hAnsi="Calibri" w:cs="Calibri"/>
                <w:color w:val="000000"/>
                <w:sz w:val="20"/>
                <w:szCs w:val="20"/>
              </w:rPr>
            </w:pPr>
            <w:r w:rsidRPr="00B868AB">
              <w:rPr>
                <w:rFonts w:ascii="Calibri" w:hAnsi="Calibri" w:cs="Calibri"/>
                <w:color w:val="000000"/>
                <w:sz w:val="20"/>
                <w:szCs w:val="20"/>
              </w:rPr>
              <w:t>SB 3</w:t>
            </w:r>
          </w:p>
        </w:tc>
        <w:tc>
          <w:tcPr>
            <w:tcW w:w="1450"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2</w:t>
            </w:r>
          </w:p>
        </w:tc>
        <w:tc>
          <w:tcPr>
            <w:tcW w:w="1454" w:type="dxa"/>
            <w:tcBorders>
              <w:top w:val="nil"/>
              <w:left w:val="nil"/>
              <w:bottom w:val="single" w:sz="4" w:space="0" w:color="FFFFFF"/>
              <w:right w:val="single" w:sz="4" w:space="0" w:color="FFFFFF"/>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100</w:t>
            </w:r>
          </w:p>
        </w:tc>
        <w:tc>
          <w:tcPr>
            <w:tcW w:w="1471" w:type="dxa"/>
            <w:tcBorders>
              <w:top w:val="nil"/>
              <w:left w:val="nil"/>
              <w:bottom w:val="single" w:sz="4" w:space="0" w:color="FFFFFF"/>
              <w:right w:val="single" w:sz="4" w:space="0" w:color="FFFFFF"/>
            </w:tcBorders>
            <w:shd w:val="clear" w:color="auto" w:fill="DDEFF1"/>
            <w:vAlign w:val="bottom"/>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1</w:t>
            </w:r>
          </w:p>
        </w:tc>
        <w:tc>
          <w:tcPr>
            <w:tcW w:w="1498" w:type="dxa"/>
            <w:tcBorders>
              <w:top w:val="nil"/>
              <w:left w:val="single" w:sz="4" w:space="0" w:color="FFFFFF"/>
              <w:bottom w:val="single" w:sz="4" w:space="0" w:color="FFFFFF"/>
              <w:right w:val="nil"/>
            </w:tcBorders>
            <w:shd w:val="clear" w:color="auto" w:fill="DDEFF1"/>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100</w:t>
            </w:r>
          </w:p>
        </w:tc>
      </w:tr>
      <w:tr w:rsidR="005579EB" w:rsidRPr="00B868AB" w:rsidTr="00B868AB">
        <w:trPr>
          <w:gridAfter w:val="1"/>
          <w:wAfter w:w="350" w:type="dxa"/>
          <w:trHeight w:val="270"/>
          <w:jc w:val="center"/>
        </w:trPr>
        <w:tc>
          <w:tcPr>
            <w:tcW w:w="1837" w:type="dxa"/>
            <w:tcBorders>
              <w:top w:val="single" w:sz="12" w:space="0" w:color="FFFFFF"/>
              <w:left w:val="nil"/>
              <w:bottom w:val="nil"/>
              <w:right w:val="single" w:sz="4" w:space="0" w:color="FFFFFF"/>
            </w:tcBorders>
            <w:shd w:val="clear" w:color="auto" w:fill="BCDFE3"/>
            <w:noWrap/>
            <w:vAlign w:val="bottom"/>
            <w:hideMark/>
          </w:tcPr>
          <w:p w:rsidR="005579EB" w:rsidRPr="00B868AB" w:rsidRDefault="005579EB" w:rsidP="00742FE3">
            <w:pPr>
              <w:spacing w:after="0" w:line="360" w:lineRule="auto"/>
              <w:rPr>
                <w:rFonts w:ascii="Calibri" w:hAnsi="Calibri" w:cs="Calibri"/>
                <w:color w:val="262626"/>
                <w:sz w:val="20"/>
                <w:szCs w:val="20"/>
              </w:rPr>
            </w:pPr>
          </w:p>
        </w:tc>
        <w:tc>
          <w:tcPr>
            <w:tcW w:w="1355" w:type="dxa"/>
            <w:tcBorders>
              <w:top w:val="single" w:sz="12" w:space="0" w:color="FFFFFF"/>
              <w:left w:val="nil"/>
              <w:bottom w:val="nil"/>
              <w:right w:val="single" w:sz="4" w:space="0" w:color="FFFFFF"/>
            </w:tcBorders>
            <w:shd w:val="clear" w:color="auto" w:fill="BCDFE3"/>
            <w:noWrap/>
            <w:vAlign w:val="bottom"/>
            <w:hideMark/>
          </w:tcPr>
          <w:p w:rsidR="005579EB" w:rsidRPr="00B868AB" w:rsidRDefault="005579EB" w:rsidP="00742FE3">
            <w:pPr>
              <w:spacing w:after="0" w:line="360" w:lineRule="auto"/>
              <w:rPr>
                <w:rFonts w:ascii="Calibri" w:hAnsi="Calibri" w:cs="Calibri"/>
                <w:color w:val="262626"/>
                <w:sz w:val="20"/>
                <w:szCs w:val="20"/>
              </w:rPr>
            </w:pPr>
          </w:p>
        </w:tc>
        <w:tc>
          <w:tcPr>
            <w:tcW w:w="1450" w:type="dxa"/>
            <w:tcBorders>
              <w:top w:val="single" w:sz="12" w:space="0" w:color="FFFFFF"/>
              <w:left w:val="nil"/>
              <w:bottom w:val="nil"/>
              <w:right w:val="single" w:sz="4" w:space="0" w:color="FFFFFF"/>
            </w:tcBorders>
            <w:shd w:val="clear" w:color="auto" w:fill="BCDFE3"/>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72</w:t>
            </w:r>
          </w:p>
        </w:tc>
        <w:tc>
          <w:tcPr>
            <w:tcW w:w="1454" w:type="dxa"/>
            <w:tcBorders>
              <w:top w:val="single" w:sz="12" w:space="0" w:color="FFFFFF"/>
              <w:left w:val="nil"/>
              <w:bottom w:val="nil"/>
              <w:right w:val="single" w:sz="4" w:space="0" w:color="FFFFFF"/>
            </w:tcBorders>
            <w:shd w:val="clear" w:color="auto" w:fill="BCDFE3"/>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7.200</w:t>
            </w:r>
          </w:p>
        </w:tc>
        <w:tc>
          <w:tcPr>
            <w:tcW w:w="1471" w:type="dxa"/>
            <w:tcBorders>
              <w:top w:val="single" w:sz="12" w:space="0" w:color="FFFFFF"/>
              <w:left w:val="nil"/>
              <w:bottom w:val="nil"/>
              <w:right w:val="single" w:sz="4" w:space="0" w:color="FFFFFF"/>
            </w:tcBorders>
            <w:shd w:val="clear" w:color="auto" w:fill="BCDFE3"/>
            <w:vAlign w:val="bottom"/>
          </w:tcPr>
          <w:p w:rsidR="005579EB" w:rsidRPr="00DF2132" w:rsidRDefault="005579EB" w:rsidP="00360695">
            <w:pPr>
              <w:spacing w:after="0" w:line="360" w:lineRule="auto"/>
              <w:jc w:val="center"/>
              <w:rPr>
                <w:rFonts w:ascii="Calibri" w:hAnsi="Calibri" w:cs="Calibri"/>
                <w:color w:val="000000"/>
                <w:sz w:val="20"/>
                <w:szCs w:val="20"/>
              </w:rPr>
            </w:pPr>
            <w:r w:rsidRPr="00DF2132">
              <w:rPr>
                <w:rFonts w:ascii="Calibri" w:hAnsi="Calibri" w:cs="Calibri"/>
                <w:color w:val="000000"/>
                <w:sz w:val="20"/>
                <w:szCs w:val="20"/>
              </w:rPr>
              <w:t>7</w:t>
            </w:r>
            <w:r w:rsidR="00735999">
              <w:rPr>
                <w:rFonts w:ascii="Calibri" w:hAnsi="Calibri" w:cs="Calibri"/>
                <w:color w:val="000000"/>
                <w:sz w:val="20"/>
                <w:szCs w:val="20"/>
              </w:rPr>
              <w:t>8</w:t>
            </w:r>
          </w:p>
        </w:tc>
        <w:tc>
          <w:tcPr>
            <w:tcW w:w="1498" w:type="dxa"/>
            <w:tcBorders>
              <w:top w:val="single" w:sz="12" w:space="0" w:color="FFFFFF"/>
              <w:left w:val="single" w:sz="4" w:space="0" w:color="FFFFFF"/>
              <w:bottom w:val="nil"/>
              <w:right w:val="nil"/>
            </w:tcBorders>
            <w:shd w:val="clear" w:color="auto" w:fill="BCDFE3"/>
            <w:noWrap/>
            <w:vAlign w:val="bottom"/>
            <w:hideMark/>
          </w:tcPr>
          <w:p w:rsidR="005579EB" w:rsidRPr="00DF2132" w:rsidRDefault="005579EB" w:rsidP="00360695">
            <w:pPr>
              <w:spacing w:after="0" w:line="360" w:lineRule="auto"/>
              <w:jc w:val="center"/>
              <w:rPr>
                <w:rFonts w:ascii="Calibri" w:hAnsi="Calibri" w:cs="Calibri"/>
                <w:color w:val="000000"/>
                <w:sz w:val="20"/>
                <w:szCs w:val="20"/>
              </w:rPr>
            </w:pPr>
          </w:p>
        </w:tc>
      </w:tr>
    </w:tbl>
    <w:p w:rsidR="00101852" w:rsidRPr="006C3514" w:rsidRDefault="00101852" w:rsidP="00742FE3">
      <w:pPr>
        <w:spacing w:after="0" w:line="360" w:lineRule="auto"/>
        <w:jc w:val="both"/>
        <w:rPr>
          <w:rFonts w:ascii="Calibri" w:hAnsi="Calibri" w:cs="Calibri"/>
        </w:rPr>
      </w:pPr>
    </w:p>
    <w:p w:rsidR="006A7A2F" w:rsidRDefault="006A7A2F" w:rsidP="00742FE3">
      <w:pPr>
        <w:spacing w:after="0" w:line="360" w:lineRule="auto"/>
        <w:jc w:val="both"/>
        <w:rPr>
          <w:rFonts w:ascii="Calibri" w:hAnsi="Calibri" w:cs="Calibri"/>
        </w:rPr>
      </w:pPr>
      <w:r w:rsidRPr="006C3514">
        <w:rPr>
          <w:rFonts w:ascii="Calibri" w:hAnsi="Calibri" w:cs="Calibri"/>
        </w:rPr>
        <w:t xml:space="preserve">Proyeksi kebutuan gardu distribusi di wilayah PT PLN (Persero) </w:t>
      </w:r>
      <w:r>
        <w:rPr>
          <w:rFonts w:ascii="Calibri" w:hAnsi="Calibri" w:cs="Calibri"/>
        </w:rPr>
        <w:t>Area Berau</w:t>
      </w:r>
      <w:r w:rsidRPr="006C3514">
        <w:rPr>
          <w:rFonts w:ascii="Calibri" w:hAnsi="Calibri" w:cs="Calibri"/>
        </w:rPr>
        <w:t xml:space="preserve"> </w:t>
      </w:r>
      <w:r w:rsidR="00432F14">
        <w:rPr>
          <w:rFonts w:ascii="Calibri" w:hAnsi="Calibri" w:cs="Calibri"/>
        </w:rPr>
        <w:t>sesuai dengan proyeksi RKAP</w:t>
      </w:r>
      <w:r w:rsidRPr="006C3514">
        <w:rPr>
          <w:rFonts w:ascii="Calibri" w:hAnsi="Calibri" w:cs="Calibri"/>
        </w:rPr>
        <w:t xml:space="preserve"> tahun 201</w:t>
      </w:r>
      <w:r w:rsidR="005579EB">
        <w:rPr>
          <w:rFonts w:ascii="Calibri" w:hAnsi="Calibri" w:cs="Calibri"/>
        </w:rPr>
        <w:t>4</w:t>
      </w:r>
      <w:r w:rsidRPr="006C3514">
        <w:rPr>
          <w:rFonts w:ascii="Calibri" w:hAnsi="Calibri" w:cs="Calibri"/>
        </w:rPr>
        <w:t xml:space="preserve"> adalah sebesar </w:t>
      </w:r>
      <w:r w:rsidR="005579EB">
        <w:rPr>
          <w:rFonts w:ascii="Calibri" w:hAnsi="Calibri" w:cs="Calibri"/>
        </w:rPr>
        <w:t>72</w:t>
      </w:r>
      <w:r w:rsidRPr="006C3514">
        <w:rPr>
          <w:rFonts w:ascii="Calibri" w:hAnsi="Calibri" w:cs="Calibri"/>
        </w:rPr>
        <w:t xml:space="preserve"> buah dan</w:t>
      </w:r>
      <w:r w:rsidR="00432F14">
        <w:rPr>
          <w:rFonts w:ascii="Calibri" w:hAnsi="Calibri" w:cs="Calibri"/>
        </w:rPr>
        <w:t xml:space="preserve"> </w:t>
      </w:r>
      <w:r w:rsidRPr="006C3514">
        <w:rPr>
          <w:rFonts w:ascii="Calibri" w:hAnsi="Calibri" w:cs="Calibri"/>
        </w:rPr>
        <w:t>pada tahun 201</w:t>
      </w:r>
      <w:r w:rsidR="005579EB">
        <w:rPr>
          <w:rFonts w:ascii="Calibri" w:hAnsi="Calibri" w:cs="Calibri"/>
        </w:rPr>
        <w:t>5</w:t>
      </w:r>
      <w:r w:rsidRPr="006C3514">
        <w:rPr>
          <w:rFonts w:ascii="Calibri" w:hAnsi="Calibri" w:cs="Calibri"/>
        </w:rPr>
        <w:t xml:space="preserve"> sebesar </w:t>
      </w:r>
      <w:r w:rsidR="00074E43">
        <w:rPr>
          <w:rFonts w:ascii="Calibri" w:hAnsi="Calibri" w:cs="Calibri"/>
        </w:rPr>
        <w:t>7</w:t>
      </w:r>
      <w:r w:rsidR="005579EB">
        <w:rPr>
          <w:rFonts w:ascii="Calibri" w:hAnsi="Calibri" w:cs="Calibri"/>
        </w:rPr>
        <w:t>7</w:t>
      </w:r>
      <w:r w:rsidRPr="006C3514">
        <w:rPr>
          <w:rFonts w:ascii="Calibri" w:hAnsi="Calibri" w:cs="Calibri"/>
        </w:rPr>
        <w:t xml:space="preserve"> buah. Pembangunan gardu sisipan berdampak akan membaiknya susut distribusi yang diakibatkan berkurangnya beban trafo distribusi dan berkurangnya beban pada jaringan tegangan rendah serta semakin pendek pada jaringan tegangan rendah. Selanjutnya pengembangan gardu distribusi terdiri dari gardu sisipan karena gardu existing sudah overload atau </w:t>
      </w:r>
      <w:r>
        <w:rPr>
          <w:rFonts w:ascii="Calibri" w:hAnsi="Calibri" w:cs="Calibri"/>
        </w:rPr>
        <w:t>b</w:t>
      </w:r>
      <w:r w:rsidRPr="006C3514">
        <w:rPr>
          <w:rFonts w:ascii="Calibri" w:hAnsi="Calibri" w:cs="Calibri"/>
        </w:rPr>
        <w:t xml:space="preserve">ebannya sudah mencapai 80% keatas dan gardu sisipan karena panjang jaringan tegangan rendah sudah melebihi 500 meter. </w:t>
      </w:r>
    </w:p>
    <w:p w:rsidR="007E5553" w:rsidRPr="00F71971" w:rsidRDefault="007E5553" w:rsidP="00742FE3">
      <w:pPr>
        <w:spacing w:after="0" w:line="360" w:lineRule="auto"/>
        <w:jc w:val="both"/>
        <w:rPr>
          <w:rFonts w:ascii="Calibri" w:hAnsi="Calibri" w:cs="Calibri"/>
        </w:rPr>
      </w:pPr>
    </w:p>
    <w:p w:rsidR="00571099" w:rsidRDefault="00101852" w:rsidP="00571099">
      <w:pPr>
        <w:pStyle w:val="ListParagraph"/>
        <w:numPr>
          <w:ilvl w:val="2"/>
          <w:numId w:val="7"/>
        </w:numPr>
        <w:spacing w:after="0" w:line="360" w:lineRule="auto"/>
        <w:jc w:val="both"/>
        <w:rPr>
          <w:rFonts w:ascii="Calibri" w:hAnsi="Calibri" w:cs="Calibri"/>
          <w:b/>
        </w:rPr>
      </w:pPr>
      <w:r w:rsidRPr="006C3514">
        <w:rPr>
          <w:rFonts w:ascii="Calibri" w:hAnsi="Calibri" w:cs="Calibri"/>
          <w:b/>
        </w:rPr>
        <w:t>Pengembangan Jaringan Tegangan Rendah</w:t>
      </w:r>
    </w:p>
    <w:p w:rsidR="00571099" w:rsidRDefault="00571099" w:rsidP="00571099">
      <w:pPr>
        <w:pStyle w:val="ListParagraph"/>
        <w:spacing w:after="0" w:line="360" w:lineRule="auto"/>
        <w:ind w:left="0"/>
        <w:jc w:val="both"/>
        <w:rPr>
          <w:rFonts w:ascii="Calibri" w:hAnsi="Calibri" w:cs="Calibri"/>
        </w:rPr>
      </w:pPr>
      <w:r w:rsidRPr="00571099">
        <w:rPr>
          <w:rFonts w:ascii="Calibri" w:hAnsi="Calibri" w:cs="Calibri"/>
        </w:rPr>
        <w:t xml:space="preserve">Pengembangan jaringan tegangan rendah pada tahun 2013 dan 2014 diutamakan untuk mendukung program peningkatan keandalan, perbaikan susut distribusi dan progam perluasan jaringan untuk </w:t>
      </w:r>
      <w:r w:rsidRPr="00571099">
        <w:rPr>
          <w:rFonts w:ascii="Calibri" w:hAnsi="Calibri" w:cs="Calibri"/>
        </w:rPr>
        <w:lastRenderedPageBreak/>
        <w:t>pemasaran. Proyeksi kebutuhan penambahan jaringan tegangan rendah di wilayah PT PLN (Persero) Area Berau diperkirakan pada tahun 2014 sebesar 59,1 kms dan pada tahun 2015 sebesar 90,9 kms.</w:t>
      </w:r>
    </w:p>
    <w:p w:rsidR="006A7A2F" w:rsidRPr="00571099" w:rsidRDefault="00571099" w:rsidP="00571099">
      <w:pPr>
        <w:pStyle w:val="ListParagraph"/>
        <w:spacing w:after="0" w:line="360" w:lineRule="auto"/>
        <w:ind w:left="0"/>
        <w:jc w:val="both"/>
        <w:rPr>
          <w:rFonts w:ascii="Calibri" w:hAnsi="Calibri" w:cs="Calibri"/>
          <w:b/>
        </w:rPr>
      </w:pPr>
      <w:r w:rsidRPr="006A7A2F">
        <w:rPr>
          <w:rFonts w:ascii="Calibri" w:hAnsi="Calibri" w:cs="Calibri"/>
        </w:rPr>
        <w:t xml:space="preserve">Pada program keandalan prioritas pada pekerjaan penggantian jaringan tegangan rendah yang sudah tua. Pada program perbaikan susut </w:t>
      </w:r>
      <w:r>
        <w:rPr>
          <w:rFonts w:ascii="Calibri" w:hAnsi="Calibri" w:cs="Calibri"/>
        </w:rPr>
        <w:t>diprioritaskan</w:t>
      </w:r>
      <w:r w:rsidRPr="006A7A2F">
        <w:rPr>
          <w:rFonts w:ascii="Calibri" w:hAnsi="Calibri" w:cs="Calibri"/>
        </w:rPr>
        <w:t xml:space="preserve"> pekerjaan penarikan jurusan baru pada jaringan tegangan rendah </w:t>
      </w:r>
      <w:r>
        <w:rPr>
          <w:rFonts w:ascii="Calibri" w:hAnsi="Calibri" w:cs="Calibri"/>
        </w:rPr>
        <w:t xml:space="preserve">yang </w:t>
      </w:r>
      <w:r w:rsidRPr="006A7A2F">
        <w:rPr>
          <w:rFonts w:ascii="Calibri" w:hAnsi="Calibri" w:cs="Calibri"/>
        </w:rPr>
        <w:t xml:space="preserve">beban jurusan yang sudah over load </w:t>
      </w:r>
      <w:r>
        <w:rPr>
          <w:rFonts w:ascii="Calibri" w:hAnsi="Calibri" w:cs="Calibri"/>
        </w:rPr>
        <w:t xml:space="preserve"> (&gt;80%) </w:t>
      </w:r>
      <w:r w:rsidRPr="006A7A2F">
        <w:rPr>
          <w:rFonts w:ascii="Calibri" w:hAnsi="Calibri" w:cs="Calibri"/>
        </w:rPr>
        <w:t>dan perbaikan tegangan ujung pada jaringan tegangan rendah. Sedangkan pada program perluasan jaringan untuk pemasaran pr</w:t>
      </w:r>
      <w:r>
        <w:rPr>
          <w:rFonts w:ascii="Calibri" w:hAnsi="Calibri" w:cs="Calibri"/>
        </w:rPr>
        <w:t xml:space="preserve">ioritas pada penyambungan </w:t>
      </w:r>
      <w:r w:rsidRPr="006A7A2F">
        <w:rPr>
          <w:rFonts w:ascii="Calibri" w:hAnsi="Calibri" w:cs="Calibri"/>
        </w:rPr>
        <w:t>calon pelanggan baru tegangan rendah yang memerlukan jaringan tegangan rendah.</w:t>
      </w:r>
    </w:p>
    <w:p w:rsidR="00101852" w:rsidRDefault="00101852" w:rsidP="00742FE3">
      <w:pPr>
        <w:pStyle w:val="ListParagraph"/>
        <w:spacing w:after="0" w:line="360" w:lineRule="auto"/>
        <w:jc w:val="both"/>
        <w:rPr>
          <w:rFonts w:ascii="Calibri" w:hAnsi="Calibri" w:cs="Calibri"/>
          <w:b/>
        </w:rPr>
      </w:pPr>
    </w:p>
    <w:p w:rsidR="00571099" w:rsidRDefault="00101852" w:rsidP="00571099">
      <w:pPr>
        <w:pStyle w:val="ListParagraph"/>
        <w:numPr>
          <w:ilvl w:val="2"/>
          <w:numId w:val="7"/>
        </w:numPr>
        <w:spacing w:after="0" w:line="360" w:lineRule="auto"/>
        <w:jc w:val="both"/>
        <w:rPr>
          <w:rFonts w:ascii="Calibri" w:hAnsi="Calibri" w:cs="Calibri"/>
          <w:b/>
        </w:rPr>
      </w:pPr>
      <w:r w:rsidRPr="006C3514">
        <w:rPr>
          <w:rFonts w:ascii="Calibri" w:hAnsi="Calibri" w:cs="Calibri"/>
          <w:b/>
        </w:rPr>
        <w:t xml:space="preserve">Pengembangan Sambungan </w:t>
      </w:r>
      <w:r w:rsidR="00503B06">
        <w:rPr>
          <w:rFonts w:ascii="Calibri" w:hAnsi="Calibri" w:cs="Calibri"/>
          <w:b/>
        </w:rPr>
        <w:t>Pelanggan</w:t>
      </w:r>
    </w:p>
    <w:p w:rsidR="0071088D" w:rsidRPr="00571099" w:rsidRDefault="00571099" w:rsidP="00571099">
      <w:pPr>
        <w:pStyle w:val="ListParagraph"/>
        <w:spacing w:after="0" w:line="360" w:lineRule="auto"/>
        <w:ind w:left="0"/>
        <w:jc w:val="both"/>
        <w:rPr>
          <w:rFonts w:ascii="Calibri" w:hAnsi="Calibri" w:cs="Calibri"/>
          <w:b/>
        </w:rPr>
      </w:pPr>
      <w:r w:rsidRPr="00571099">
        <w:rPr>
          <w:rFonts w:ascii="Calibri" w:hAnsi="Calibri" w:cs="Calibri"/>
        </w:rPr>
        <w:t>Pengembangan sambungan rumah atau sambungan pelanggan pada tahun 2013 dan 2014 diutamakan untuk mendukung program perluasan jaringan. Proyeksi kebutuhan total sambungan Area Beraupada tahun 2014 sebesar 15.000 pelanggan dan 2014 sebesar 20.000 pelanggan.</w:t>
      </w:r>
      <w:r w:rsidR="008A31B0">
        <w:rPr>
          <w:rFonts w:ascii="Calibri" w:hAnsi="Calibri" w:cs="Calibri"/>
        </w:rPr>
        <w:t xml:space="preserve">                                                                                                                                                                                                                                                                                                                                                                                                                                                                                                                                                                                                                                                                                                                                                                                                                                                                                                                                                                                                                    </w:t>
      </w:r>
    </w:p>
    <w:sectPr w:rsidR="0071088D" w:rsidRPr="00571099" w:rsidSect="00902712">
      <w:headerReference w:type="default" r:id="rId8"/>
      <w:footerReference w:type="default" r:id="rId9"/>
      <w:pgSz w:w="11907" w:h="16839" w:code="9"/>
      <w:pgMar w:top="1440" w:right="1440" w:bottom="1440" w:left="1440" w:header="680" w:footer="720" w:gutter="0"/>
      <w:pgNumType w:start="8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1CF8" w:rsidRDefault="00B11CF8" w:rsidP="00452A69">
      <w:pPr>
        <w:spacing w:after="0" w:line="240" w:lineRule="auto"/>
      </w:pPr>
      <w:r>
        <w:separator/>
      </w:r>
    </w:p>
  </w:endnote>
  <w:endnote w:type="continuationSeparator" w:id="1">
    <w:p w:rsidR="00B11CF8" w:rsidRDefault="00B11CF8" w:rsidP="00452A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999" w:rsidRDefault="00735999">
    <w:pPr>
      <w:pStyle w:val="Footer"/>
      <w:jc w:val="right"/>
    </w:pPr>
    <w:r>
      <w:rPr>
        <w:noProof/>
      </w:rPr>
      <w:drawing>
        <wp:anchor distT="0" distB="0" distL="114300" distR="114300" simplePos="0" relativeHeight="251658240" behindDoc="1" locked="0" layoutInCell="1" allowOverlap="1">
          <wp:simplePos x="0" y="0"/>
          <wp:positionH relativeFrom="column">
            <wp:posOffset>-911860</wp:posOffset>
          </wp:positionH>
          <wp:positionV relativeFrom="paragraph">
            <wp:posOffset>-1186815</wp:posOffset>
          </wp:positionV>
          <wp:extent cx="7562850" cy="1971675"/>
          <wp:effectExtent l="1905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7562850" cy="1971675"/>
                  </a:xfrm>
                  <a:prstGeom prst="rect">
                    <a:avLst/>
                  </a:prstGeom>
                  <a:noFill/>
                  <a:ln w="9525">
                    <a:noFill/>
                    <a:miter lim="800000"/>
                    <a:headEnd/>
                    <a:tailEnd/>
                  </a:ln>
                </pic:spPr>
              </pic:pic>
            </a:graphicData>
          </a:graphic>
        </wp:anchor>
      </w:drawing>
    </w:r>
    <w:r w:rsidRPr="00B868AB">
      <w:rPr>
        <w:color w:val="FFFFFF"/>
      </w:rPr>
      <w:fldChar w:fldCharType="begin"/>
    </w:r>
    <w:r w:rsidRPr="00B868AB">
      <w:rPr>
        <w:color w:val="FFFFFF"/>
      </w:rPr>
      <w:instrText xml:space="preserve"> PAGE   \* MERGEFORMAT </w:instrText>
    </w:r>
    <w:r w:rsidRPr="00B868AB">
      <w:rPr>
        <w:color w:val="FFFFFF"/>
      </w:rPr>
      <w:fldChar w:fldCharType="separate"/>
    </w:r>
    <w:r w:rsidR="007F5A6D">
      <w:rPr>
        <w:noProof/>
        <w:color w:val="FFFFFF"/>
      </w:rPr>
      <w:t>97</w:t>
    </w:r>
    <w:r w:rsidRPr="00B868AB">
      <w:rPr>
        <w:color w:val="FFFFFF"/>
      </w:rPr>
      <w:fldChar w:fldCharType="end"/>
    </w:r>
  </w:p>
  <w:p w:rsidR="00735999" w:rsidRDefault="007359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1CF8" w:rsidRDefault="00B11CF8" w:rsidP="00452A69">
      <w:pPr>
        <w:spacing w:after="0" w:line="240" w:lineRule="auto"/>
      </w:pPr>
      <w:r>
        <w:separator/>
      </w:r>
    </w:p>
  </w:footnote>
  <w:footnote w:type="continuationSeparator" w:id="1">
    <w:p w:rsidR="00B11CF8" w:rsidRDefault="00B11CF8" w:rsidP="00452A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999" w:rsidRPr="00B868AB" w:rsidRDefault="00735999" w:rsidP="00595847">
    <w:pPr>
      <w:pStyle w:val="Header"/>
      <w:tabs>
        <w:tab w:val="clear" w:pos="4680"/>
        <w:tab w:val="clear" w:pos="9360"/>
      </w:tabs>
      <w:jc w:val="center"/>
      <w:rPr>
        <w:rFonts w:ascii="Arial Narrow" w:hAnsi="Arial Narrow"/>
        <w:color w:val="FFFFFF"/>
        <w:sz w:val="20"/>
        <w:szCs w:val="18"/>
      </w:rPr>
    </w:pPr>
    <w:r>
      <w:rPr>
        <w:noProof/>
      </w:rPr>
      <w:drawing>
        <wp:anchor distT="0" distB="0" distL="114300" distR="114300" simplePos="0" relativeHeight="251657216" behindDoc="1" locked="0" layoutInCell="1" allowOverlap="1">
          <wp:simplePos x="0" y="0"/>
          <wp:positionH relativeFrom="column">
            <wp:posOffset>-914400</wp:posOffset>
          </wp:positionH>
          <wp:positionV relativeFrom="paragraph">
            <wp:posOffset>-88900</wp:posOffset>
          </wp:positionV>
          <wp:extent cx="7562850" cy="504825"/>
          <wp:effectExtent l="19050" t="0" r="0" b="0"/>
          <wp:wrapNone/>
          <wp:docPr id="2" name="Picture 3" descr="Description: Graph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Graphic3.jpg"/>
                  <pic:cNvPicPr>
                    <a:picLocks noChangeAspect="1" noChangeArrowheads="1"/>
                  </pic:cNvPicPr>
                </pic:nvPicPr>
                <pic:blipFill>
                  <a:blip r:embed="rId1"/>
                  <a:srcRect/>
                  <a:stretch>
                    <a:fillRect/>
                  </a:stretch>
                </pic:blipFill>
                <pic:spPr bwMode="auto">
                  <a:xfrm>
                    <a:off x="0" y="0"/>
                    <a:ext cx="7562850" cy="504825"/>
                  </a:xfrm>
                  <a:prstGeom prst="rect">
                    <a:avLst/>
                  </a:prstGeom>
                  <a:noFill/>
                  <a:ln w="9525">
                    <a:noFill/>
                    <a:miter lim="800000"/>
                    <a:headEnd/>
                    <a:tailEnd/>
                  </a:ln>
                </pic:spPr>
              </pic:pic>
            </a:graphicData>
          </a:graphic>
        </wp:anchor>
      </w:drawing>
    </w:r>
    <w:r w:rsidRPr="00B868AB">
      <w:rPr>
        <w:rFonts w:ascii="Arial Narrow" w:hAnsi="Arial Narrow"/>
        <w:b/>
        <w:color w:val="FFFFFF"/>
        <w:sz w:val="20"/>
        <w:szCs w:val="18"/>
      </w:rPr>
      <w:t>Master Plan Sistem Distribusi Tenaga Listrik 2013-2017 PT PLN (Persero) Area Berau</w:t>
    </w:r>
  </w:p>
  <w:p w:rsidR="00735999" w:rsidRPr="00B868AB" w:rsidRDefault="00735999">
    <w:pPr>
      <w:pStyle w:val="Header"/>
      <w:rPr>
        <w:rFonts w:ascii="Arial Narrow" w:hAnsi="Arial Narrow"/>
        <w:color w:val="FFFFFF"/>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2073"/>
    <w:multiLevelType w:val="hybridMultilevel"/>
    <w:tmpl w:val="9126DB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2616284"/>
    <w:multiLevelType w:val="hybridMultilevel"/>
    <w:tmpl w:val="37DA08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1D3117"/>
    <w:multiLevelType w:val="hybridMultilevel"/>
    <w:tmpl w:val="5DD078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E54451"/>
    <w:multiLevelType w:val="multilevel"/>
    <w:tmpl w:val="3BD261F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DF82C25"/>
    <w:multiLevelType w:val="hybridMultilevel"/>
    <w:tmpl w:val="A3EC35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AE1122"/>
    <w:multiLevelType w:val="multilevel"/>
    <w:tmpl w:val="0CA0B950"/>
    <w:lvl w:ilvl="0">
      <w:start w:val="6"/>
      <w:numFmt w:val="decimal"/>
      <w:lvlText w:val="%1."/>
      <w:lvlJc w:val="left"/>
      <w:pPr>
        <w:ind w:left="405" w:hanging="405"/>
      </w:pPr>
      <w:rPr>
        <w:rFonts w:hint="default"/>
      </w:rPr>
    </w:lvl>
    <w:lvl w:ilvl="1">
      <w:start w:val="6"/>
      <w:numFmt w:val="decimal"/>
      <w:lvlText w:val="%1.%2."/>
      <w:lvlJc w:val="left"/>
      <w:pPr>
        <w:ind w:left="1125" w:hanging="405"/>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49B01DF3"/>
    <w:multiLevelType w:val="hybridMultilevel"/>
    <w:tmpl w:val="5F1ACD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4A6AEE"/>
    <w:multiLevelType w:val="hybridMultilevel"/>
    <w:tmpl w:val="FCC490F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51B01DC6"/>
    <w:multiLevelType w:val="hybridMultilevel"/>
    <w:tmpl w:val="E378FE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831F58"/>
    <w:multiLevelType w:val="hybridMultilevel"/>
    <w:tmpl w:val="37B81A76"/>
    <w:lvl w:ilvl="0" w:tplc="76726DF0">
      <w:start w:val="1"/>
      <w:numFmt w:val="bullet"/>
      <w:lvlText w:val="-"/>
      <w:lvlJc w:val="left"/>
      <w:pPr>
        <w:ind w:left="1440" w:hanging="360"/>
      </w:pPr>
      <w:rPr>
        <w:rFonts w:ascii="Arial Narrow" w:eastAsia="Franklin Gothic Book" w:hAnsi="Arial Narro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5CD6DAE"/>
    <w:multiLevelType w:val="multilevel"/>
    <w:tmpl w:val="D27A2DBE"/>
    <w:lvl w:ilvl="0">
      <w:start w:val="6"/>
      <w:numFmt w:val="decimal"/>
      <w:lvlText w:val="%1."/>
      <w:lvlJc w:val="left"/>
      <w:pPr>
        <w:ind w:left="450" w:hanging="450"/>
      </w:pPr>
      <w:rPr>
        <w:rFonts w:hint="default"/>
      </w:rPr>
    </w:lvl>
    <w:lvl w:ilvl="1">
      <w:start w:val="5"/>
      <w:numFmt w:val="decimal"/>
      <w:lvlText w:val="%1.%2."/>
      <w:lvlJc w:val="left"/>
      <w:pPr>
        <w:ind w:left="450" w:hanging="45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5FA22B0"/>
    <w:multiLevelType w:val="hybridMultilevel"/>
    <w:tmpl w:val="ED72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8540B3"/>
    <w:multiLevelType w:val="hybridMultilevel"/>
    <w:tmpl w:val="27BA96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F41544"/>
    <w:multiLevelType w:val="hybridMultilevel"/>
    <w:tmpl w:val="ECC25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2D0A4D"/>
    <w:multiLevelType w:val="hybridMultilevel"/>
    <w:tmpl w:val="D48A2B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C40ACF"/>
    <w:multiLevelType w:val="hybridMultilevel"/>
    <w:tmpl w:val="D71A98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26E30F0"/>
    <w:multiLevelType w:val="hybridMultilevel"/>
    <w:tmpl w:val="428A33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4"/>
  </w:num>
  <w:num w:numId="4">
    <w:abstractNumId w:val="1"/>
  </w:num>
  <w:num w:numId="5">
    <w:abstractNumId w:val="8"/>
  </w:num>
  <w:num w:numId="6">
    <w:abstractNumId w:val="13"/>
  </w:num>
  <w:num w:numId="7">
    <w:abstractNumId w:val="10"/>
  </w:num>
  <w:num w:numId="8">
    <w:abstractNumId w:val="5"/>
  </w:num>
  <w:num w:numId="9">
    <w:abstractNumId w:val="0"/>
  </w:num>
  <w:num w:numId="10">
    <w:abstractNumId w:val="15"/>
  </w:num>
  <w:num w:numId="11">
    <w:abstractNumId w:val="11"/>
  </w:num>
  <w:num w:numId="12">
    <w:abstractNumId w:val="12"/>
  </w:num>
  <w:num w:numId="13">
    <w:abstractNumId w:val="6"/>
  </w:num>
  <w:num w:numId="14">
    <w:abstractNumId w:val="4"/>
  </w:num>
  <w:num w:numId="15">
    <w:abstractNumId w:val="9"/>
  </w:num>
  <w:num w:numId="16">
    <w:abstractNumId w:val="16"/>
  </w:num>
  <w:num w:numId="17">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hideSpellingErrors/>
  <w:hideGrammaticalErrors/>
  <w:defaultTabStop w:val="720"/>
  <w:drawingGridHorizontalSpacing w:val="110"/>
  <w:displayHorizontalDrawingGridEvery w:val="2"/>
  <w:characterSpacingControl w:val="doNotCompress"/>
  <w:hdrShapeDefaults>
    <o:shapedefaults v:ext="edit" spidmax="12290">
      <o:colormru v:ext="edit" colors="#f39,#66f,#036"/>
    </o:shapedefaults>
  </w:hdrShapeDefaults>
  <w:footnotePr>
    <w:footnote w:id="0"/>
    <w:footnote w:id="1"/>
  </w:footnotePr>
  <w:endnotePr>
    <w:endnote w:id="0"/>
    <w:endnote w:id="1"/>
  </w:endnotePr>
  <w:compat/>
  <w:rsids>
    <w:rsidRoot w:val="0095135A"/>
    <w:rsid w:val="0000026F"/>
    <w:rsid w:val="00000D35"/>
    <w:rsid w:val="0000139A"/>
    <w:rsid w:val="00001672"/>
    <w:rsid w:val="00001A7A"/>
    <w:rsid w:val="00006B28"/>
    <w:rsid w:val="00010B33"/>
    <w:rsid w:val="0001591D"/>
    <w:rsid w:val="00015BD0"/>
    <w:rsid w:val="00016208"/>
    <w:rsid w:val="00021175"/>
    <w:rsid w:val="000219F6"/>
    <w:rsid w:val="00024178"/>
    <w:rsid w:val="000259D7"/>
    <w:rsid w:val="00026A60"/>
    <w:rsid w:val="00030158"/>
    <w:rsid w:val="000336B8"/>
    <w:rsid w:val="00036994"/>
    <w:rsid w:val="00037371"/>
    <w:rsid w:val="0004142C"/>
    <w:rsid w:val="00041BAC"/>
    <w:rsid w:val="000432A6"/>
    <w:rsid w:val="000433A0"/>
    <w:rsid w:val="0004594A"/>
    <w:rsid w:val="000463FE"/>
    <w:rsid w:val="00047245"/>
    <w:rsid w:val="00047C10"/>
    <w:rsid w:val="0005307B"/>
    <w:rsid w:val="00054CDF"/>
    <w:rsid w:val="00055C46"/>
    <w:rsid w:val="00055E69"/>
    <w:rsid w:val="00057109"/>
    <w:rsid w:val="000662E4"/>
    <w:rsid w:val="00072F7F"/>
    <w:rsid w:val="00074679"/>
    <w:rsid w:val="00074E43"/>
    <w:rsid w:val="0007582B"/>
    <w:rsid w:val="00075B75"/>
    <w:rsid w:val="000802CF"/>
    <w:rsid w:val="0008140A"/>
    <w:rsid w:val="00083E5E"/>
    <w:rsid w:val="0009043D"/>
    <w:rsid w:val="00090A8A"/>
    <w:rsid w:val="00091B5B"/>
    <w:rsid w:val="00091B9E"/>
    <w:rsid w:val="000938BA"/>
    <w:rsid w:val="0009586F"/>
    <w:rsid w:val="00096127"/>
    <w:rsid w:val="000969BA"/>
    <w:rsid w:val="000A023A"/>
    <w:rsid w:val="000A137B"/>
    <w:rsid w:val="000A4331"/>
    <w:rsid w:val="000B0550"/>
    <w:rsid w:val="000B1A29"/>
    <w:rsid w:val="000B444D"/>
    <w:rsid w:val="000B55BE"/>
    <w:rsid w:val="000B59E6"/>
    <w:rsid w:val="000C4CD5"/>
    <w:rsid w:val="000C5EA9"/>
    <w:rsid w:val="000C5FD2"/>
    <w:rsid w:val="000D3974"/>
    <w:rsid w:val="000D3C5B"/>
    <w:rsid w:val="000E0CCF"/>
    <w:rsid w:val="000E26B7"/>
    <w:rsid w:val="000E534A"/>
    <w:rsid w:val="000F0EB1"/>
    <w:rsid w:val="000F13AB"/>
    <w:rsid w:val="000F6773"/>
    <w:rsid w:val="001006DB"/>
    <w:rsid w:val="00101852"/>
    <w:rsid w:val="00106D37"/>
    <w:rsid w:val="00106FEF"/>
    <w:rsid w:val="0010762A"/>
    <w:rsid w:val="001103BD"/>
    <w:rsid w:val="00112D56"/>
    <w:rsid w:val="001201A1"/>
    <w:rsid w:val="00122105"/>
    <w:rsid w:val="00122A79"/>
    <w:rsid w:val="0012452C"/>
    <w:rsid w:val="001248A8"/>
    <w:rsid w:val="00127140"/>
    <w:rsid w:val="00127296"/>
    <w:rsid w:val="00131727"/>
    <w:rsid w:val="001328D1"/>
    <w:rsid w:val="001355A7"/>
    <w:rsid w:val="001361C6"/>
    <w:rsid w:val="00140539"/>
    <w:rsid w:val="00140CB6"/>
    <w:rsid w:val="0014261B"/>
    <w:rsid w:val="001444DE"/>
    <w:rsid w:val="00147268"/>
    <w:rsid w:val="00150282"/>
    <w:rsid w:val="00150291"/>
    <w:rsid w:val="00150C89"/>
    <w:rsid w:val="00155A67"/>
    <w:rsid w:val="00155DED"/>
    <w:rsid w:val="00156A57"/>
    <w:rsid w:val="00156CA4"/>
    <w:rsid w:val="001608F8"/>
    <w:rsid w:val="001618FE"/>
    <w:rsid w:val="00161A31"/>
    <w:rsid w:val="00161ACE"/>
    <w:rsid w:val="001627EA"/>
    <w:rsid w:val="00162C27"/>
    <w:rsid w:val="00163F3D"/>
    <w:rsid w:val="001658D8"/>
    <w:rsid w:val="00165E14"/>
    <w:rsid w:val="00165F56"/>
    <w:rsid w:val="001667E1"/>
    <w:rsid w:val="001678FF"/>
    <w:rsid w:val="00170DB7"/>
    <w:rsid w:val="00171F6D"/>
    <w:rsid w:val="0017474A"/>
    <w:rsid w:val="001754C9"/>
    <w:rsid w:val="00180FBD"/>
    <w:rsid w:val="0018136F"/>
    <w:rsid w:val="00181FB1"/>
    <w:rsid w:val="001858DC"/>
    <w:rsid w:val="00186281"/>
    <w:rsid w:val="001865EC"/>
    <w:rsid w:val="00191018"/>
    <w:rsid w:val="00192DDC"/>
    <w:rsid w:val="00194B10"/>
    <w:rsid w:val="001A010E"/>
    <w:rsid w:val="001A0E81"/>
    <w:rsid w:val="001A1490"/>
    <w:rsid w:val="001A306F"/>
    <w:rsid w:val="001A6465"/>
    <w:rsid w:val="001A7372"/>
    <w:rsid w:val="001B0B3A"/>
    <w:rsid w:val="001B1F66"/>
    <w:rsid w:val="001B3B0B"/>
    <w:rsid w:val="001B505F"/>
    <w:rsid w:val="001B54A9"/>
    <w:rsid w:val="001B569E"/>
    <w:rsid w:val="001C03B0"/>
    <w:rsid w:val="001C2B62"/>
    <w:rsid w:val="001C6897"/>
    <w:rsid w:val="001D1AF4"/>
    <w:rsid w:val="001D2032"/>
    <w:rsid w:val="001D21AB"/>
    <w:rsid w:val="001D2313"/>
    <w:rsid w:val="001D3234"/>
    <w:rsid w:val="001D3371"/>
    <w:rsid w:val="001D416E"/>
    <w:rsid w:val="001D51CF"/>
    <w:rsid w:val="001D53A8"/>
    <w:rsid w:val="001D61B5"/>
    <w:rsid w:val="001E0C4D"/>
    <w:rsid w:val="001E1F33"/>
    <w:rsid w:val="001E34E7"/>
    <w:rsid w:val="001E443E"/>
    <w:rsid w:val="001E6F88"/>
    <w:rsid w:val="001F1570"/>
    <w:rsid w:val="001F3C19"/>
    <w:rsid w:val="001F3D27"/>
    <w:rsid w:val="00200C9B"/>
    <w:rsid w:val="002018CA"/>
    <w:rsid w:val="002036E3"/>
    <w:rsid w:val="00204463"/>
    <w:rsid w:val="002101C2"/>
    <w:rsid w:val="002119DD"/>
    <w:rsid w:val="002139B6"/>
    <w:rsid w:val="00214953"/>
    <w:rsid w:val="00222E7C"/>
    <w:rsid w:val="002246F1"/>
    <w:rsid w:val="002247A3"/>
    <w:rsid w:val="00230741"/>
    <w:rsid w:val="002335A7"/>
    <w:rsid w:val="00234A71"/>
    <w:rsid w:val="0023690F"/>
    <w:rsid w:val="0023770C"/>
    <w:rsid w:val="002419CB"/>
    <w:rsid w:val="00242FE7"/>
    <w:rsid w:val="00244A86"/>
    <w:rsid w:val="00245841"/>
    <w:rsid w:val="00251A70"/>
    <w:rsid w:val="00251EA2"/>
    <w:rsid w:val="002525BE"/>
    <w:rsid w:val="002545C8"/>
    <w:rsid w:val="00257C73"/>
    <w:rsid w:val="00263C66"/>
    <w:rsid w:val="002656A1"/>
    <w:rsid w:val="00271B55"/>
    <w:rsid w:val="002741BF"/>
    <w:rsid w:val="00280199"/>
    <w:rsid w:val="002804CE"/>
    <w:rsid w:val="002809A0"/>
    <w:rsid w:val="00282688"/>
    <w:rsid w:val="00282B61"/>
    <w:rsid w:val="002848C5"/>
    <w:rsid w:val="00287187"/>
    <w:rsid w:val="0029451E"/>
    <w:rsid w:val="00294703"/>
    <w:rsid w:val="002949EF"/>
    <w:rsid w:val="002952AE"/>
    <w:rsid w:val="002969A9"/>
    <w:rsid w:val="00297A7C"/>
    <w:rsid w:val="00297C47"/>
    <w:rsid w:val="002A052F"/>
    <w:rsid w:val="002A0560"/>
    <w:rsid w:val="002A3829"/>
    <w:rsid w:val="002A383D"/>
    <w:rsid w:val="002A474C"/>
    <w:rsid w:val="002A6F11"/>
    <w:rsid w:val="002B0269"/>
    <w:rsid w:val="002B0BB7"/>
    <w:rsid w:val="002B1366"/>
    <w:rsid w:val="002B2BFD"/>
    <w:rsid w:val="002B3E2D"/>
    <w:rsid w:val="002B441E"/>
    <w:rsid w:val="002B7CE9"/>
    <w:rsid w:val="002C0789"/>
    <w:rsid w:val="002C1C2D"/>
    <w:rsid w:val="002C42B0"/>
    <w:rsid w:val="002C4B1B"/>
    <w:rsid w:val="002C63F8"/>
    <w:rsid w:val="002C741C"/>
    <w:rsid w:val="002D0DDF"/>
    <w:rsid w:val="002D123B"/>
    <w:rsid w:val="002D1EED"/>
    <w:rsid w:val="002D2AFE"/>
    <w:rsid w:val="002D2F13"/>
    <w:rsid w:val="002D33AF"/>
    <w:rsid w:val="002D44B4"/>
    <w:rsid w:val="002D5C98"/>
    <w:rsid w:val="002D5E6A"/>
    <w:rsid w:val="002D6F62"/>
    <w:rsid w:val="002E1553"/>
    <w:rsid w:val="002E29C7"/>
    <w:rsid w:val="002E6CC7"/>
    <w:rsid w:val="002F0778"/>
    <w:rsid w:val="002F0E53"/>
    <w:rsid w:val="002F19E3"/>
    <w:rsid w:val="002F21EF"/>
    <w:rsid w:val="002F4A11"/>
    <w:rsid w:val="002F4EC2"/>
    <w:rsid w:val="002F68AD"/>
    <w:rsid w:val="002F7630"/>
    <w:rsid w:val="003002F1"/>
    <w:rsid w:val="00300E07"/>
    <w:rsid w:val="003019AA"/>
    <w:rsid w:val="0030271F"/>
    <w:rsid w:val="00310455"/>
    <w:rsid w:val="003114FF"/>
    <w:rsid w:val="0031155A"/>
    <w:rsid w:val="003143CD"/>
    <w:rsid w:val="00314645"/>
    <w:rsid w:val="003221C5"/>
    <w:rsid w:val="00323226"/>
    <w:rsid w:val="00323AC1"/>
    <w:rsid w:val="00325E63"/>
    <w:rsid w:val="00327FA8"/>
    <w:rsid w:val="003309A3"/>
    <w:rsid w:val="00331A92"/>
    <w:rsid w:val="0034107C"/>
    <w:rsid w:val="003426B6"/>
    <w:rsid w:val="0034327F"/>
    <w:rsid w:val="003447C1"/>
    <w:rsid w:val="00345319"/>
    <w:rsid w:val="003479B7"/>
    <w:rsid w:val="00350966"/>
    <w:rsid w:val="00351E63"/>
    <w:rsid w:val="0035202A"/>
    <w:rsid w:val="003545AF"/>
    <w:rsid w:val="00354BCD"/>
    <w:rsid w:val="0035593C"/>
    <w:rsid w:val="00356EC6"/>
    <w:rsid w:val="003574C1"/>
    <w:rsid w:val="00357BEF"/>
    <w:rsid w:val="0036050F"/>
    <w:rsid w:val="00360695"/>
    <w:rsid w:val="00362361"/>
    <w:rsid w:val="0036247C"/>
    <w:rsid w:val="00362A32"/>
    <w:rsid w:val="003633B1"/>
    <w:rsid w:val="00363DA6"/>
    <w:rsid w:val="00364028"/>
    <w:rsid w:val="0037226A"/>
    <w:rsid w:val="00374343"/>
    <w:rsid w:val="0037519B"/>
    <w:rsid w:val="00375A31"/>
    <w:rsid w:val="0038044F"/>
    <w:rsid w:val="003811F5"/>
    <w:rsid w:val="003827F2"/>
    <w:rsid w:val="00382A77"/>
    <w:rsid w:val="0038531A"/>
    <w:rsid w:val="00386F2E"/>
    <w:rsid w:val="003870F8"/>
    <w:rsid w:val="00387249"/>
    <w:rsid w:val="00387B46"/>
    <w:rsid w:val="00390A2D"/>
    <w:rsid w:val="00392CDD"/>
    <w:rsid w:val="00393D7D"/>
    <w:rsid w:val="003A2905"/>
    <w:rsid w:val="003A30FF"/>
    <w:rsid w:val="003A4468"/>
    <w:rsid w:val="003A4606"/>
    <w:rsid w:val="003A4A37"/>
    <w:rsid w:val="003A5E58"/>
    <w:rsid w:val="003B0811"/>
    <w:rsid w:val="003B5008"/>
    <w:rsid w:val="003B55FE"/>
    <w:rsid w:val="003B60E6"/>
    <w:rsid w:val="003B6190"/>
    <w:rsid w:val="003B75B5"/>
    <w:rsid w:val="003C1353"/>
    <w:rsid w:val="003C1764"/>
    <w:rsid w:val="003C1DD4"/>
    <w:rsid w:val="003C4CBA"/>
    <w:rsid w:val="003C7A5C"/>
    <w:rsid w:val="003D1440"/>
    <w:rsid w:val="003D7962"/>
    <w:rsid w:val="003E0C19"/>
    <w:rsid w:val="003E1056"/>
    <w:rsid w:val="003E1C32"/>
    <w:rsid w:val="003E2329"/>
    <w:rsid w:val="003E415B"/>
    <w:rsid w:val="003E7194"/>
    <w:rsid w:val="003E738D"/>
    <w:rsid w:val="003F1987"/>
    <w:rsid w:val="003F243E"/>
    <w:rsid w:val="003F270C"/>
    <w:rsid w:val="003F3F52"/>
    <w:rsid w:val="003F4658"/>
    <w:rsid w:val="003F4AB7"/>
    <w:rsid w:val="003F732F"/>
    <w:rsid w:val="0040088B"/>
    <w:rsid w:val="00402510"/>
    <w:rsid w:val="00403F4B"/>
    <w:rsid w:val="00404D2E"/>
    <w:rsid w:val="00407B45"/>
    <w:rsid w:val="00411590"/>
    <w:rsid w:val="00413726"/>
    <w:rsid w:val="00413ED4"/>
    <w:rsid w:val="004143B7"/>
    <w:rsid w:val="0041452A"/>
    <w:rsid w:val="004214F5"/>
    <w:rsid w:val="00421B91"/>
    <w:rsid w:val="004233C5"/>
    <w:rsid w:val="004267C3"/>
    <w:rsid w:val="00426D7A"/>
    <w:rsid w:val="004275DB"/>
    <w:rsid w:val="00430CFA"/>
    <w:rsid w:val="00432094"/>
    <w:rsid w:val="00432F14"/>
    <w:rsid w:val="0044200A"/>
    <w:rsid w:val="004425C9"/>
    <w:rsid w:val="00445D45"/>
    <w:rsid w:val="0044741B"/>
    <w:rsid w:val="00447A8F"/>
    <w:rsid w:val="0045149E"/>
    <w:rsid w:val="00451C6F"/>
    <w:rsid w:val="00452A69"/>
    <w:rsid w:val="004547C5"/>
    <w:rsid w:val="0045497D"/>
    <w:rsid w:val="004562C8"/>
    <w:rsid w:val="00457016"/>
    <w:rsid w:val="004574C4"/>
    <w:rsid w:val="0045759E"/>
    <w:rsid w:val="00462DE3"/>
    <w:rsid w:val="004654A4"/>
    <w:rsid w:val="00467599"/>
    <w:rsid w:val="004678DB"/>
    <w:rsid w:val="00470BD5"/>
    <w:rsid w:val="004713B9"/>
    <w:rsid w:val="00471F3E"/>
    <w:rsid w:val="004733A9"/>
    <w:rsid w:val="004755B1"/>
    <w:rsid w:val="0047576E"/>
    <w:rsid w:val="004763ED"/>
    <w:rsid w:val="00481531"/>
    <w:rsid w:val="00486DAF"/>
    <w:rsid w:val="00491ADA"/>
    <w:rsid w:val="004932EB"/>
    <w:rsid w:val="004A02F4"/>
    <w:rsid w:val="004A1B1D"/>
    <w:rsid w:val="004A3EDB"/>
    <w:rsid w:val="004A510E"/>
    <w:rsid w:val="004A5E18"/>
    <w:rsid w:val="004A6876"/>
    <w:rsid w:val="004A6FDB"/>
    <w:rsid w:val="004A78D8"/>
    <w:rsid w:val="004A7EB4"/>
    <w:rsid w:val="004B39FC"/>
    <w:rsid w:val="004B3B9C"/>
    <w:rsid w:val="004B702B"/>
    <w:rsid w:val="004B72FC"/>
    <w:rsid w:val="004C1508"/>
    <w:rsid w:val="004C165D"/>
    <w:rsid w:val="004C21E3"/>
    <w:rsid w:val="004C303D"/>
    <w:rsid w:val="004C46B8"/>
    <w:rsid w:val="004C74E4"/>
    <w:rsid w:val="004D0FB3"/>
    <w:rsid w:val="004D250C"/>
    <w:rsid w:val="004D3DB7"/>
    <w:rsid w:val="004D43C5"/>
    <w:rsid w:val="004E42A2"/>
    <w:rsid w:val="004E51ED"/>
    <w:rsid w:val="004E7BF1"/>
    <w:rsid w:val="004F0D37"/>
    <w:rsid w:val="004F0F20"/>
    <w:rsid w:val="004F27F2"/>
    <w:rsid w:val="004F2BE2"/>
    <w:rsid w:val="004F6E2F"/>
    <w:rsid w:val="005033FB"/>
    <w:rsid w:val="00503B06"/>
    <w:rsid w:val="005045B8"/>
    <w:rsid w:val="00506E38"/>
    <w:rsid w:val="00511E95"/>
    <w:rsid w:val="00513B08"/>
    <w:rsid w:val="00513D80"/>
    <w:rsid w:val="00515510"/>
    <w:rsid w:val="00515B54"/>
    <w:rsid w:val="00517DBF"/>
    <w:rsid w:val="00517E3C"/>
    <w:rsid w:val="005205FC"/>
    <w:rsid w:val="005208EB"/>
    <w:rsid w:val="00521D96"/>
    <w:rsid w:val="00522827"/>
    <w:rsid w:val="00523AAC"/>
    <w:rsid w:val="005249E8"/>
    <w:rsid w:val="005274CA"/>
    <w:rsid w:val="0052776F"/>
    <w:rsid w:val="00527B1C"/>
    <w:rsid w:val="00527C55"/>
    <w:rsid w:val="00535EE3"/>
    <w:rsid w:val="00537A24"/>
    <w:rsid w:val="00537B76"/>
    <w:rsid w:val="00541C76"/>
    <w:rsid w:val="005447C0"/>
    <w:rsid w:val="00546400"/>
    <w:rsid w:val="00550B42"/>
    <w:rsid w:val="005510A5"/>
    <w:rsid w:val="00552340"/>
    <w:rsid w:val="00552E84"/>
    <w:rsid w:val="00553034"/>
    <w:rsid w:val="005562CC"/>
    <w:rsid w:val="00557172"/>
    <w:rsid w:val="005571AA"/>
    <w:rsid w:val="005579EB"/>
    <w:rsid w:val="005600FB"/>
    <w:rsid w:val="00560FC4"/>
    <w:rsid w:val="0056336C"/>
    <w:rsid w:val="0056440A"/>
    <w:rsid w:val="005704F0"/>
    <w:rsid w:val="00571099"/>
    <w:rsid w:val="00571620"/>
    <w:rsid w:val="00574472"/>
    <w:rsid w:val="00575023"/>
    <w:rsid w:val="00576966"/>
    <w:rsid w:val="005772FC"/>
    <w:rsid w:val="00581887"/>
    <w:rsid w:val="00585154"/>
    <w:rsid w:val="00585446"/>
    <w:rsid w:val="00586695"/>
    <w:rsid w:val="00587053"/>
    <w:rsid w:val="00590AF1"/>
    <w:rsid w:val="00591D71"/>
    <w:rsid w:val="005932AE"/>
    <w:rsid w:val="005939BE"/>
    <w:rsid w:val="00593AE9"/>
    <w:rsid w:val="00595847"/>
    <w:rsid w:val="0059589A"/>
    <w:rsid w:val="0059694A"/>
    <w:rsid w:val="005A093D"/>
    <w:rsid w:val="005A1015"/>
    <w:rsid w:val="005A14CD"/>
    <w:rsid w:val="005A1563"/>
    <w:rsid w:val="005A1EE7"/>
    <w:rsid w:val="005A69C6"/>
    <w:rsid w:val="005B0619"/>
    <w:rsid w:val="005B092B"/>
    <w:rsid w:val="005B151C"/>
    <w:rsid w:val="005B31ED"/>
    <w:rsid w:val="005B4AF9"/>
    <w:rsid w:val="005B6EC7"/>
    <w:rsid w:val="005C09BB"/>
    <w:rsid w:val="005C4DBE"/>
    <w:rsid w:val="005C6170"/>
    <w:rsid w:val="005D1CC9"/>
    <w:rsid w:val="005D46E5"/>
    <w:rsid w:val="005D697B"/>
    <w:rsid w:val="005D6FFB"/>
    <w:rsid w:val="005D7273"/>
    <w:rsid w:val="005E0393"/>
    <w:rsid w:val="005E558E"/>
    <w:rsid w:val="005E5721"/>
    <w:rsid w:val="005E7C4E"/>
    <w:rsid w:val="005F0117"/>
    <w:rsid w:val="005F152A"/>
    <w:rsid w:val="005F1738"/>
    <w:rsid w:val="005F3983"/>
    <w:rsid w:val="005F5DF2"/>
    <w:rsid w:val="0060092F"/>
    <w:rsid w:val="00601362"/>
    <w:rsid w:val="006014F6"/>
    <w:rsid w:val="00602A45"/>
    <w:rsid w:val="006100C4"/>
    <w:rsid w:val="00610257"/>
    <w:rsid w:val="00611E59"/>
    <w:rsid w:val="0061405B"/>
    <w:rsid w:val="006151C5"/>
    <w:rsid w:val="006230BD"/>
    <w:rsid w:val="00624589"/>
    <w:rsid w:val="00625FE9"/>
    <w:rsid w:val="00626426"/>
    <w:rsid w:val="00631F08"/>
    <w:rsid w:val="00632853"/>
    <w:rsid w:val="006342A2"/>
    <w:rsid w:val="00635876"/>
    <w:rsid w:val="006367E6"/>
    <w:rsid w:val="006403C1"/>
    <w:rsid w:val="00641350"/>
    <w:rsid w:val="006430F0"/>
    <w:rsid w:val="0064326A"/>
    <w:rsid w:val="00643369"/>
    <w:rsid w:val="006439B5"/>
    <w:rsid w:val="00643CB2"/>
    <w:rsid w:val="006441F7"/>
    <w:rsid w:val="0064425D"/>
    <w:rsid w:val="00645D67"/>
    <w:rsid w:val="00647C03"/>
    <w:rsid w:val="00654617"/>
    <w:rsid w:val="006600CE"/>
    <w:rsid w:val="00660ECB"/>
    <w:rsid w:val="006619AB"/>
    <w:rsid w:val="006621C1"/>
    <w:rsid w:val="0066236E"/>
    <w:rsid w:val="00662D5A"/>
    <w:rsid w:val="00667C30"/>
    <w:rsid w:val="00671DE5"/>
    <w:rsid w:val="00674EED"/>
    <w:rsid w:val="006760DD"/>
    <w:rsid w:val="0067783B"/>
    <w:rsid w:val="00680A6C"/>
    <w:rsid w:val="0068277E"/>
    <w:rsid w:val="00683446"/>
    <w:rsid w:val="00683F4E"/>
    <w:rsid w:val="006847E7"/>
    <w:rsid w:val="00686512"/>
    <w:rsid w:val="0068784D"/>
    <w:rsid w:val="00687DDD"/>
    <w:rsid w:val="006A1C9D"/>
    <w:rsid w:val="006A3F30"/>
    <w:rsid w:val="006A5750"/>
    <w:rsid w:val="006A7A2F"/>
    <w:rsid w:val="006B09CA"/>
    <w:rsid w:val="006B0A24"/>
    <w:rsid w:val="006B4023"/>
    <w:rsid w:val="006B4577"/>
    <w:rsid w:val="006B6178"/>
    <w:rsid w:val="006B6224"/>
    <w:rsid w:val="006B659E"/>
    <w:rsid w:val="006B6CB7"/>
    <w:rsid w:val="006B74CB"/>
    <w:rsid w:val="006C01D4"/>
    <w:rsid w:val="006C2F8B"/>
    <w:rsid w:val="006C3514"/>
    <w:rsid w:val="006C4EDC"/>
    <w:rsid w:val="006C7E06"/>
    <w:rsid w:val="006D48DD"/>
    <w:rsid w:val="006D5874"/>
    <w:rsid w:val="006E0365"/>
    <w:rsid w:val="006E332A"/>
    <w:rsid w:val="006E339F"/>
    <w:rsid w:val="006E4CED"/>
    <w:rsid w:val="006E6C7D"/>
    <w:rsid w:val="006F1EDE"/>
    <w:rsid w:val="006F566F"/>
    <w:rsid w:val="006F595E"/>
    <w:rsid w:val="006F607D"/>
    <w:rsid w:val="006F6704"/>
    <w:rsid w:val="006F6ECE"/>
    <w:rsid w:val="00701500"/>
    <w:rsid w:val="007021DC"/>
    <w:rsid w:val="0070274D"/>
    <w:rsid w:val="00702BF9"/>
    <w:rsid w:val="00705F83"/>
    <w:rsid w:val="00706C25"/>
    <w:rsid w:val="007106C6"/>
    <w:rsid w:val="0071088D"/>
    <w:rsid w:val="0071562F"/>
    <w:rsid w:val="00717988"/>
    <w:rsid w:val="00720CF7"/>
    <w:rsid w:val="00721BCB"/>
    <w:rsid w:val="00722EE9"/>
    <w:rsid w:val="00724896"/>
    <w:rsid w:val="007253BF"/>
    <w:rsid w:val="00725DE4"/>
    <w:rsid w:val="00726C6F"/>
    <w:rsid w:val="00730240"/>
    <w:rsid w:val="007307F7"/>
    <w:rsid w:val="00735999"/>
    <w:rsid w:val="007365F3"/>
    <w:rsid w:val="00736EBB"/>
    <w:rsid w:val="00737D68"/>
    <w:rsid w:val="007401FA"/>
    <w:rsid w:val="007419A2"/>
    <w:rsid w:val="00742FE3"/>
    <w:rsid w:val="00743897"/>
    <w:rsid w:val="00744885"/>
    <w:rsid w:val="00745A3E"/>
    <w:rsid w:val="007467B0"/>
    <w:rsid w:val="0074688B"/>
    <w:rsid w:val="00751264"/>
    <w:rsid w:val="0075259A"/>
    <w:rsid w:val="00752CBC"/>
    <w:rsid w:val="00753813"/>
    <w:rsid w:val="00757C2A"/>
    <w:rsid w:val="0076307F"/>
    <w:rsid w:val="00763430"/>
    <w:rsid w:val="00763CC8"/>
    <w:rsid w:val="00764951"/>
    <w:rsid w:val="007651DE"/>
    <w:rsid w:val="00770206"/>
    <w:rsid w:val="00771880"/>
    <w:rsid w:val="00773D4E"/>
    <w:rsid w:val="00773EC5"/>
    <w:rsid w:val="00775BD3"/>
    <w:rsid w:val="00776469"/>
    <w:rsid w:val="0077660E"/>
    <w:rsid w:val="007818F3"/>
    <w:rsid w:val="00783CD7"/>
    <w:rsid w:val="00784FBD"/>
    <w:rsid w:val="00785CF2"/>
    <w:rsid w:val="00791794"/>
    <w:rsid w:val="00792AB1"/>
    <w:rsid w:val="00793071"/>
    <w:rsid w:val="00794080"/>
    <w:rsid w:val="007949C0"/>
    <w:rsid w:val="00794A2C"/>
    <w:rsid w:val="00795881"/>
    <w:rsid w:val="00796DAF"/>
    <w:rsid w:val="007A1242"/>
    <w:rsid w:val="007A6D18"/>
    <w:rsid w:val="007B3A88"/>
    <w:rsid w:val="007B6741"/>
    <w:rsid w:val="007B6B0A"/>
    <w:rsid w:val="007B750C"/>
    <w:rsid w:val="007C04ED"/>
    <w:rsid w:val="007C0D85"/>
    <w:rsid w:val="007C5A30"/>
    <w:rsid w:val="007C618E"/>
    <w:rsid w:val="007C70D1"/>
    <w:rsid w:val="007D06CF"/>
    <w:rsid w:val="007D0EC1"/>
    <w:rsid w:val="007D63BF"/>
    <w:rsid w:val="007D63F5"/>
    <w:rsid w:val="007E21D5"/>
    <w:rsid w:val="007E5553"/>
    <w:rsid w:val="007F00A4"/>
    <w:rsid w:val="007F136C"/>
    <w:rsid w:val="007F2637"/>
    <w:rsid w:val="007F2F55"/>
    <w:rsid w:val="007F3551"/>
    <w:rsid w:val="007F44CD"/>
    <w:rsid w:val="007F47C5"/>
    <w:rsid w:val="007F5A6D"/>
    <w:rsid w:val="007F7105"/>
    <w:rsid w:val="00805888"/>
    <w:rsid w:val="00806EB9"/>
    <w:rsid w:val="0081417D"/>
    <w:rsid w:val="00815119"/>
    <w:rsid w:val="00815E17"/>
    <w:rsid w:val="00817146"/>
    <w:rsid w:val="00822D48"/>
    <w:rsid w:val="00824B25"/>
    <w:rsid w:val="008377C4"/>
    <w:rsid w:val="00837DF9"/>
    <w:rsid w:val="008402E8"/>
    <w:rsid w:val="008419A7"/>
    <w:rsid w:val="00841E06"/>
    <w:rsid w:val="00841FEC"/>
    <w:rsid w:val="00843FCB"/>
    <w:rsid w:val="0084615C"/>
    <w:rsid w:val="00846CEC"/>
    <w:rsid w:val="008500F1"/>
    <w:rsid w:val="00851F5D"/>
    <w:rsid w:val="008522F6"/>
    <w:rsid w:val="00854E10"/>
    <w:rsid w:val="008566FF"/>
    <w:rsid w:val="00857D64"/>
    <w:rsid w:val="0086000C"/>
    <w:rsid w:val="0086033D"/>
    <w:rsid w:val="00860689"/>
    <w:rsid w:val="00860E43"/>
    <w:rsid w:val="00861E87"/>
    <w:rsid w:val="00861FCA"/>
    <w:rsid w:val="00870141"/>
    <w:rsid w:val="00870A96"/>
    <w:rsid w:val="00871429"/>
    <w:rsid w:val="00872157"/>
    <w:rsid w:val="00872A94"/>
    <w:rsid w:val="00880862"/>
    <w:rsid w:val="008818D8"/>
    <w:rsid w:val="00882363"/>
    <w:rsid w:val="008823A0"/>
    <w:rsid w:val="00884679"/>
    <w:rsid w:val="0088774A"/>
    <w:rsid w:val="00887EF8"/>
    <w:rsid w:val="008954B7"/>
    <w:rsid w:val="00897CF4"/>
    <w:rsid w:val="008A14A6"/>
    <w:rsid w:val="008A23B1"/>
    <w:rsid w:val="008A31B0"/>
    <w:rsid w:val="008A456F"/>
    <w:rsid w:val="008A6DA1"/>
    <w:rsid w:val="008B2071"/>
    <w:rsid w:val="008B2363"/>
    <w:rsid w:val="008B247D"/>
    <w:rsid w:val="008B2F60"/>
    <w:rsid w:val="008B5ACB"/>
    <w:rsid w:val="008C0442"/>
    <w:rsid w:val="008C0765"/>
    <w:rsid w:val="008C1E81"/>
    <w:rsid w:val="008C1F1C"/>
    <w:rsid w:val="008C2685"/>
    <w:rsid w:val="008C31F4"/>
    <w:rsid w:val="008C5C9C"/>
    <w:rsid w:val="008D0635"/>
    <w:rsid w:val="008D1A22"/>
    <w:rsid w:val="008D1A6A"/>
    <w:rsid w:val="008D2413"/>
    <w:rsid w:val="008D5525"/>
    <w:rsid w:val="008D65F2"/>
    <w:rsid w:val="008D72CB"/>
    <w:rsid w:val="008E2F86"/>
    <w:rsid w:val="008E300B"/>
    <w:rsid w:val="008E3A21"/>
    <w:rsid w:val="008E4F06"/>
    <w:rsid w:val="008E5D07"/>
    <w:rsid w:val="008E61CC"/>
    <w:rsid w:val="008E7171"/>
    <w:rsid w:val="008F06E8"/>
    <w:rsid w:val="008F08CE"/>
    <w:rsid w:val="008F0997"/>
    <w:rsid w:val="008F1743"/>
    <w:rsid w:val="008F1BEB"/>
    <w:rsid w:val="008F2725"/>
    <w:rsid w:val="008F2BDD"/>
    <w:rsid w:val="008F3261"/>
    <w:rsid w:val="008F3884"/>
    <w:rsid w:val="008F4773"/>
    <w:rsid w:val="008F57B9"/>
    <w:rsid w:val="008F5D4C"/>
    <w:rsid w:val="00901BE9"/>
    <w:rsid w:val="00902712"/>
    <w:rsid w:val="00903141"/>
    <w:rsid w:val="009032C0"/>
    <w:rsid w:val="00903730"/>
    <w:rsid w:val="00907AC7"/>
    <w:rsid w:val="00910340"/>
    <w:rsid w:val="00911596"/>
    <w:rsid w:val="00912117"/>
    <w:rsid w:val="009121C2"/>
    <w:rsid w:val="00912BF1"/>
    <w:rsid w:val="009163A1"/>
    <w:rsid w:val="00917642"/>
    <w:rsid w:val="009201E0"/>
    <w:rsid w:val="009206E4"/>
    <w:rsid w:val="0092161F"/>
    <w:rsid w:val="00922CEB"/>
    <w:rsid w:val="00923DFC"/>
    <w:rsid w:val="00925A89"/>
    <w:rsid w:val="00926E38"/>
    <w:rsid w:val="00927BCE"/>
    <w:rsid w:val="009319EC"/>
    <w:rsid w:val="00931DAA"/>
    <w:rsid w:val="00933102"/>
    <w:rsid w:val="00935E78"/>
    <w:rsid w:val="009364B3"/>
    <w:rsid w:val="00941885"/>
    <w:rsid w:val="00941DE0"/>
    <w:rsid w:val="00943DA0"/>
    <w:rsid w:val="00945182"/>
    <w:rsid w:val="0094596C"/>
    <w:rsid w:val="00945BE9"/>
    <w:rsid w:val="00950A87"/>
    <w:rsid w:val="0095135A"/>
    <w:rsid w:val="00953385"/>
    <w:rsid w:val="00953E01"/>
    <w:rsid w:val="00955916"/>
    <w:rsid w:val="00955E9D"/>
    <w:rsid w:val="00956994"/>
    <w:rsid w:val="009574AF"/>
    <w:rsid w:val="00957E7E"/>
    <w:rsid w:val="0096125C"/>
    <w:rsid w:val="00962604"/>
    <w:rsid w:val="00962DE5"/>
    <w:rsid w:val="00965BCF"/>
    <w:rsid w:val="00975A48"/>
    <w:rsid w:val="00975B0B"/>
    <w:rsid w:val="00975FA5"/>
    <w:rsid w:val="009763A7"/>
    <w:rsid w:val="009815D2"/>
    <w:rsid w:val="00981A40"/>
    <w:rsid w:val="00981B28"/>
    <w:rsid w:val="0098230E"/>
    <w:rsid w:val="00985012"/>
    <w:rsid w:val="00985749"/>
    <w:rsid w:val="00990F59"/>
    <w:rsid w:val="009933C5"/>
    <w:rsid w:val="0099345A"/>
    <w:rsid w:val="00993729"/>
    <w:rsid w:val="00994189"/>
    <w:rsid w:val="00995F10"/>
    <w:rsid w:val="00995F13"/>
    <w:rsid w:val="009971DA"/>
    <w:rsid w:val="009A0C16"/>
    <w:rsid w:val="009A1FD8"/>
    <w:rsid w:val="009A20D2"/>
    <w:rsid w:val="009A478D"/>
    <w:rsid w:val="009B3A74"/>
    <w:rsid w:val="009B53D3"/>
    <w:rsid w:val="009B62D0"/>
    <w:rsid w:val="009B70B2"/>
    <w:rsid w:val="009C1267"/>
    <w:rsid w:val="009C2478"/>
    <w:rsid w:val="009C37EB"/>
    <w:rsid w:val="009C4AF7"/>
    <w:rsid w:val="009C5677"/>
    <w:rsid w:val="009D2D66"/>
    <w:rsid w:val="009D3C32"/>
    <w:rsid w:val="009D7B4E"/>
    <w:rsid w:val="009E1AFC"/>
    <w:rsid w:val="009E1E9D"/>
    <w:rsid w:val="009E33A2"/>
    <w:rsid w:val="009E35D7"/>
    <w:rsid w:val="009E3C99"/>
    <w:rsid w:val="009E5E4E"/>
    <w:rsid w:val="009F0A80"/>
    <w:rsid w:val="009F0FAC"/>
    <w:rsid w:val="009F4FF2"/>
    <w:rsid w:val="009F5D60"/>
    <w:rsid w:val="009F5F2A"/>
    <w:rsid w:val="009F7383"/>
    <w:rsid w:val="00A002FA"/>
    <w:rsid w:val="00A01E84"/>
    <w:rsid w:val="00A03D4B"/>
    <w:rsid w:val="00A04AC6"/>
    <w:rsid w:val="00A12694"/>
    <w:rsid w:val="00A12943"/>
    <w:rsid w:val="00A147F8"/>
    <w:rsid w:val="00A169CB"/>
    <w:rsid w:val="00A1797B"/>
    <w:rsid w:val="00A2244C"/>
    <w:rsid w:val="00A228A2"/>
    <w:rsid w:val="00A22B4E"/>
    <w:rsid w:val="00A22FFE"/>
    <w:rsid w:val="00A26465"/>
    <w:rsid w:val="00A27220"/>
    <w:rsid w:val="00A32777"/>
    <w:rsid w:val="00A35D92"/>
    <w:rsid w:val="00A429E4"/>
    <w:rsid w:val="00A446B6"/>
    <w:rsid w:val="00A45089"/>
    <w:rsid w:val="00A459C5"/>
    <w:rsid w:val="00A46E40"/>
    <w:rsid w:val="00A50F33"/>
    <w:rsid w:val="00A528D9"/>
    <w:rsid w:val="00A53D10"/>
    <w:rsid w:val="00A55B95"/>
    <w:rsid w:val="00A56FE6"/>
    <w:rsid w:val="00A60AB6"/>
    <w:rsid w:val="00A61681"/>
    <w:rsid w:val="00A62820"/>
    <w:rsid w:val="00A636EA"/>
    <w:rsid w:val="00A657E3"/>
    <w:rsid w:val="00A67E4E"/>
    <w:rsid w:val="00A70BE7"/>
    <w:rsid w:val="00A70CF5"/>
    <w:rsid w:val="00A70D2B"/>
    <w:rsid w:val="00A7348A"/>
    <w:rsid w:val="00A7417A"/>
    <w:rsid w:val="00A759B5"/>
    <w:rsid w:val="00A76586"/>
    <w:rsid w:val="00A81E9B"/>
    <w:rsid w:val="00A823FF"/>
    <w:rsid w:val="00A837C3"/>
    <w:rsid w:val="00A92704"/>
    <w:rsid w:val="00A964E9"/>
    <w:rsid w:val="00A970FC"/>
    <w:rsid w:val="00AA1468"/>
    <w:rsid w:val="00AA1503"/>
    <w:rsid w:val="00AA2CEA"/>
    <w:rsid w:val="00AA5FF2"/>
    <w:rsid w:val="00AB1337"/>
    <w:rsid w:val="00AB297C"/>
    <w:rsid w:val="00AB2E00"/>
    <w:rsid w:val="00AB75E7"/>
    <w:rsid w:val="00AB7696"/>
    <w:rsid w:val="00AC32FB"/>
    <w:rsid w:val="00AC4EFA"/>
    <w:rsid w:val="00AC5C6F"/>
    <w:rsid w:val="00AC5E5C"/>
    <w:rsid w:val="00AC68D2"/>
    <w:rsid w:val="00AD0168"/>
    <w:rsid w:val="00AD2B2A"/>
    <w:rsid w:val="00AD3E42"/>
    <w:rsid w:val="00AD3FC7"/>
    <w:rsid w:val="00AD40C3"/>
    <w:rsid w:val="00AD41A4"/>
    <w:rsid w:val="00AD5266"/>
    <w:rsid w:val="00AD5D43"/>
    <w:rsid w:val="00AD5E3F"/>
    <w:rsid w:val="00AE033C"/>
    <w:rsid w:val="00AE36A3"/>
    <w:rsid w:val="00AF03B5"/>
    <w:rsid w:val="00AF0D11"/>
    <w:rsid w:val="00AF2895"/>
    <w:rsid w:val="00AF3C53"/>
    <w:rsid w:val="00AF4705"/>
    <w:rsid w:val="00AF49EB"/>
    <w:rsid w:val="00AF787D"/>
    <w:rsid w:val="00B00966"/>
    <w:rsid w:val="00B015C1"/>
    <w:rsid w:val="00B031EF"/>
    <w:rsid w:val="00B07646"/>
    <w:rsid w:val="00B10810"/>
    <w:rsid w:val="00B11CF8"/>
    <w:rsid w:val="00B12A51"/>
    <w:rsid w:val="00B12FA8"/>
    <w:rsid w:val="00B13A50"/>
    <w:rsid w:val="00B13F47"/>
    <w:rsid w:val="00B146CA"/>
    <w:rsid w:val="00B15032"/>
    <w:rsid w:val="00B15230"/>
    <w:rsid w:val="00B16321"/>
    <w:rsid w:val="00B1729A"/>
    <w:rsid w:val="00B17DB1"/>
    <w:rsid w:val="00B20B74"/>
    <w:rsid w:val="00B2133B"/>
    <w:rsid w:val="00B3223D"/>
    <w:rsid w:val="00B32B8A"/>
    <w:rsid w:val="00B353BC"/>
    <w:rsid w:val="00B40A45"/>
    <w:rsid w:val="00B413E7"/>
    <w:rsid w:val="00B41B0D"/>
    <w:rsid w:val="00B420A4"/>
    <w:rsid w:val="00B4633B"/>
    <w:rsid w:val="00B46D42"/>
    <w:rsid w:val="00B47191"/>
    <w:rsid w:val="00B476D3"/>
    <w:rsid w:val="00B4788B"/>
    <w:rsid w:val="00B51E08"/>
    <w:rsid w:val="00B538C3"/>
    <w:rsid w:val="00B62D54"/>
    <w:rsid w:val="00B639D9"/>
    <w:rsid w:val="00B63A5E"/>
    <w:rsid w:val="00B63CEF"/>
    <w:rsid w:val="00B642C7"/>
    <w:rsid w:val="00B65038"/>
    <w:rsid w:val="00B70A17"/>
    <w:rsid w:val="00B73381"/>
    <w:rsid w:val="00B77F70"/>
    <w:rsid w:val="00B8086A"/>
    <w:rsid w:val="00B84F14"/>
    <w:rsid w:val="00B868AB"/>
    <w:rsid w:val="00B86A4C"/>
    <w:rsid w:val="00B91640"/>
    <w:rsid w:val="00B91A51"/>
    <w:rsid w:val="00B93739"/>
    <w:rsid w:val="00B9680B"/>
    <w:rsid w:val="00BA194C"/>
    <w:rsid w:val="00BA19EA"/>
    <w:rsid w:val="00BA218D"/>
    <w:rsid w:val="00BA2F3C"/>
    <w:rsid w:val="00BA51DF"/>
    <w:rsid w:val="00BA632E"/>
    <w:rsid w:val="00BA71F9"/>
    <w:rsid w:val="00BB158C"/>
    <w:rsid w:val="00BB1BE9"/>
    <w:rsid w:val="00BB2AF2"/>
    <w:rsid w:val="00BB404E"/>
    <w:rsid w:val="00BB5BBF"/>
    <w:rsid w:val="00BB6D22"/>
    <w:rsid w:val="00BC5301"/>
    <w:rsid w:val="00BC68A0"/>
    <w:rsid w:val="00BD0F62"/>
    <w:rsid w:val="00BD2B29"/>
    <w:rsid w:val="00BD47E4"/>
    <w:rsid w:val="00BD7D2F"/>
    <w:rsid w:val="00BE1B52"/>
    <w:rsid w:val="00BE715B"/>
    <w:rsid w:val="00BE71A9"/>
    <w:rsid w:val="00BF0C12"/>
    <w:rsid w:val="00BF0FA5"/>
    <w:rsid w:val="00BF14CB"/>
    <w:rsid w:val="00BF16CA"/>
    <w:rsid w:val="00BF1FC9"/>
    <w:rsid w:val="00BF320B"/>
    <w:rsid w:val="00BF7A17"/>
    <w:rsid w:val="00C00236"/>
    <w:rsid w:val="00C00568"/>
    <w:rsid w:val="00C06412"/>
    <w:rsid w:val="00C064E1"/>
    <w:rsid w:val="00C074C2"/>
    <w:rsid w:val="00C074CD"/>
    <w:rsid w:val="00C1180B"/>
    <w:rsid w:val="00C124FF"/>
    <w:rsid w:val="00C14BB0"/>
    <w:rsid w:val="00C14FC8"/>
    <w:rsid w:val="00C15572"/>
    <w:rsid w:val="00C165C5"/>
    <w:rsid w:val="00C16E1C"/>
    <w:rsid w:val="00C173DF"/>
    <w:rsid w:val="00C219FE"/>
    <w:rsid w:val="00C21B64"/>
    <w:rsid w:val="00C2392E"/>
    <w:rsid w:val="00C245FC"/>
    <w:rsid w:val="00C248F2"/>
    <w:rsid w:val="00C266D1"/>
    <w:rsid w:val="00C32A75"/>
    <w:rsid w:val="00C32F89"/>
    <w:rsid w:val="00C34EF5"/>
    <w:rsid w:val="00C4001C"/>
    <w:rsid w:val="00C44625"/>
    <w:rsid w:val="00C4479B"/>
    <w:rsid w:val="00C46A3A"/>
    <w:rsid w:val="00C46ECB"/>
    <w:rsid w:val="00C50F58"/>
    <w:rsid w:val="00C52458"/>
    <w:rsid w:val="00C5489C"/>
    <w:rsid w:val="00C57657"/>
    <w:rsid w:val="00C60988"/>
    <w:rsid w:val="00C612BC"/>
    <w:rsid w:val="00C63CCC"/>
    <w:rsid w:val="00C640D4"/>
    <w:rsid w:val="00C67C56"/>
    <w:rsid w:val="00C763B3"/>
    <w:rsid w:val="00C80237"/>
    <w:rsid w:val="00C80E3D"/>
    <w:rsid w:val="00C81385"/>
    <w:rsid w:val="00C824E7"/>
    <w:rsid w:val="00C82BD9"/>
    <w:rsid w:val="00C8393A"/>
    <w:rsid w:val="00C841A6"/>
    <w:rsid w:val="00C8538B"/>
    <w:rsid w:val="00C8562F"/>
    <w:rsid w:val="00C87548"/>
    <w:rsid w:val="00C87F8F"/>
    <w:rsid w:val="00C90FCA"/>
    <w:rsid w:val="00C9258B"/>
    <w:rsid w:val="00C9271E"/>
    <w:rsid w:val="00C929D9"/>
    <w:rsid w:val="00C93846"/>
    <w:rsid w:val="00C938EE"/>
    <w:rsid w:val="00C93ABB"/>
    <w:rsid w:val="00C9559A"/>
    <w:rsid w:val="00C95EEA"/>
    <w:rsid w:val="00CA0B44"/>
    <w:rsid w:val="00CA164D"/>
    <w:rsid w:val="00CA4733"/>
    <w:rsid w:val="00CA4C16"/>
    <w:rsid w:val="00CA4ECA"/>
    <w:rsid w:val="00CA4F2B"/>
    <w:rsid w:val="00CA784D"/>
    <w:rsid w:val="00CA7E94"/>
    <w:rsid w:val="00CB153D"/>
    <w:rsid w:val="00CB55AD"/>
    <w:rsid w:val="00CB677E"/>
    <w:rsid w:val="00CC1F83"/>
    <w:rsid w:val="00CC266D"/>
    <w:rsid w:val="00CC2EB5"/>
    <w:rsid w:val="00CC35FF"/>
    <w:rsid w:val="00CC43A9"/>
    <w:rsid w:val="00CC46B6"/>
    <w:rsid w:val="00CC4A08"/>
    <w:rsid w:val="00CC7E38"/>
    <w:rsid w:val="00CD22FA"/>
    <w:rsid w:val="00CD2EC5"/>
    <w:rsid w:val="00CD312D"/>
    <w:rsid w:val="00CD4C5C"/>
    <w:rsid w:val="00CD7694"/>
    <w:rsid w:val="00CD7C82"/>
    <w:rsid w:val="00CE179A"/>
    <w:rsid w:val="00CE1DED"/>
    <w:rsid w:val="00CE3CB4"/>
    <w:rsid w:val="00CE7990"/>
    <w:rsid w:val="00CF0251"/>
    <w:rsid w:val="00CF0555"/>
    <w:rsid w:val="00CF16AB"/>
    <w:rsid w:val="00CF180E"/>
    <w:rsid w:val="00CF1C3F"/>
    <w:rsid w:val="00CF3A3A"/>
    <w:rsid w:val="00CF7EC9"/>
    <w:rsid w:val="00D00BDF"/>
    <w:rsid w:val="00D07611"/>
    <w:rsid w:val="00D07763"/>
    <w:rsid w:val="00D104EB"/>
    <w:rsid w:val="00D1366A"/>
    <w:rsid w:val="00D1446A"/>
    <w:rsid w:val="00D15AC9"/>
    <w:rsid w:val="00D164A0"/>
    <w:rsid w:val="00D17C5B"/>
    <w:rsid w:val="00D17E5A"/>
    <w:rsid w:val="00D205F7"/>
    <w:rsid w:val="00D21AEF"/>
    <w:rsid w:val="00D266CB"/>
    <w:rsid w:val="00D306FD"/>
    <w:rsid w:val="00D31161"/>
    <w:rsid w:val="00D31EAA"/>
    <w:rsid w:val="00D35498"/>
    <w:rsid w:val="00D35D22"/>
    <w:rsid w:val="00D3755E"/>
    <w:rsid w:val="00D40908"/>
    <w:rsid w:val="00D41E40"/>
    <w:rsid w:val="00D41F97"/>
    <w:rsid w:val="00D44A23"/>
    <w:rsid w:val="00D46066"/>
    <w:rsid w:val="00D461AF"/>
    <w:rsid w:val="00D521F6"/>
    <w:rsid w:val="00D52686"/>
    <w:rsid w:val="00D52CAC"/>
    <w:rsid w:val="00D53BC2"/>
    <w:rsid w:val="00D53D53"/>
    <w:rsid w:val="00D54D40"/>
    <w:rsid w:val="00D61C3D"/>
    <w:rsid w:val="00D640C4"/>
    <w:rsid w:val="00D64917"/>
    <w:rsid w:val="00D655CB"/>
    <w:rsid w:val="00D67F8C"/>
    <w:rsid w:val="00D73D0F"/>
    <w:rsid w:val="00D74B7C"/>
    <w:rsid w:val="00D7674D"/>
    <w:rsid w:val="00D76D49"/>
    <w:rsid w:val="00D8102F"/>
    <w:rsid w:val="00D84814"/>
    <w:rsid w:val="00D8617A"/>
    <w:rsid w:val="00D91402"/>
    <w:rsid w:val="00D92CD2"/>
    <w:rsid w:val="00D9456C"/>
    <w:rsid w:val="00D97215"/>
    <w:rsid w:val="00D97695"/>
    <w:rsid w:val="00D97A9D"/>
    <w:rsid w:val="00DA04EE"/>
    <w:rsid w:val="00DA0E03"/>
    <w:rsid w:val="00DA2792"/>
    <w:rsid w:val="00DA571F"/>
    <w:rsid w:val="00DA5F53"/>
    <w:rsid w:val="00DB0F08"/>
    <w:rsid w:val="00DB3C2E"/>
    <w:rsid w:val="00DB4701"/>
    <w:rsid w:val="00DB6954"/>
    <w:rsid w:val="00DB70B9"/>
    <w:rsid w:val="00DB7585"/>
    <w:rsid w:val="00DC13B9"/>
    <w:rsid w:val="00DC23C4"/>
    <w:rsid w:val="00DC2CAC"/>
    <w:rsid w:val="00DC7BAC"/>
    <w:rsid w:val="00DD0C40"/>
    <w:rsid w:val="00DD3676"/>
    <w:rsid w:val="00DD37C4"/>
    <w:rsid w:val="00DD4790"/>
    <w:rsid w:val="00DD72D0"/>
    <w:rsid w:val="00DE3AC8"/>
    <w:rsid w:val="00DE53D9"/>
    <w:rsid w:val="00DE658E"/>
    <w:rsid w:val="00DE71CA"/>
    <w:rsid w:val="00DE739D"/>
    <w:rsid w:val="00DF15B3"/>
    <w:rsid w:val="00DF693B"/>
    <w:rsid w:val="00DF6ED5"/>
    <w:rsid w:val="00DF7553"/>
    <w:rsid w:val="00E01C92"/>
    <w:rsid w:val="00E02384"/>
    <w:rsid w:val="00E03A40"/>
    <w:rsid w:val="00E05097"/>
    <w:rsid w:val="00E05261"/>
    <w:rsid w:val="00E1256F"/>
    <w:rsid w:val="00E126B2"/>
    <w:rsid w:val="00E1291A"/>
    <w:rsid w:val="00E1375E"/>
    <w:rsid w:val="00E13BFE"/>
    <w:rsid w:val="00E13E2F"/>
    <w:rsid w:val="00E13F4C"/>
    <w:rsid w:val="00E16DB4"/>
    <w:rsid w:val="00E20AD6"/>
    <w:rsid w:val="00E22514"/>
    <w:rsid w:val="00E22ECE"/>
    <w:rsid w:val="00E23219"/>
    <w:rsid w:val="00E23CE5"/>
    <w:rsid w:val="00E27329"/>
    <w:rsid w:val="00E279F0"/>
    <w:rsid w:val="00E31F0B"/>
    <w:rsid w:val="00E35304"/>
    <w:rsid w:val="00E36402"/>
    <w:rsid w:val="00E36AEC"/>
    <w:rsid w:val="00E377BD"/>
    <w:rsid w:val="00E42E71"/>
    <w:rsid w:val="00E4367A"/>
    <w:rsid w:val="00E44638"/>
    <w:rsid w:val="00E446F4"/>
    <w:rsid w:val="00E447B4"/>
    <w:rsid w:val="00E459A1"/>
    <w:rsid w:val="00E45D9A"/>
    <w:rsid w:val="00E460CD"/>
    <w:rsid w:val="00E504DA"/>
    <w:rsid w:val="00E520FC"/>
    <w:rsid w:val="00E52D9E"/>
    <w:rsid w:val="00E542BA"/>
    <w:rsid w:val="00E57AA7"/>
    <w:rsid w:val="00E624CC"/>
    <w:rsid w:val="00E62BEF"/>
    <w:rsid w:val="00E65350"/>
    <w:rsid w:val="00E725F9"/>
    <w:rsid w:val="00E7405A"/>
    <w:rsid w:val="00E777D5"/>
    <w:rsid w:val="00E8032D"/>
    <w:rsid w:val="00E822F7"/>
    <w:rsid w:val="00E8400D"/>
    <w:rsid w:val="00E87EA2"/>
    <w:rsid w:val="00E900F5"/>
    <w:rsid w:val="00E910ED"/>
    <w:rsid w:val="00E95211"/>
    <w:rsid w:val="00E955B8"/>
    <w:rsid w:val="00E96560"/>
    <w:rsid w:val="00E96BD3"/>
    <w:rsid w:val="00E9764B"/>
    <w:rsid w:val="00EA0084"/>
    <w:rsid w:val="00EA0BD3"/>
    <w:rsid w:val="00EA0FCE"/>
    <w:rsid w:val="00EA189C"/>
    <w:rsid w:val="00EA272F"/>
    <w:rsid w:val="00EA5C43"/>
    <w:rsid w:val="00EA67D3"/>
    <w:rsid w:val="00EA6F88"/>
    <w:rsid w:val="00EA79B8"/>
    <w:rsid w:val="00EB489A"/>
    <w:rsid w:val="00EB4CC7"/>
    <w:rsid w:val="00EB5393"/>
    <w:rsid w:val="00EB59BB"/>
    <w:rsid w:val="00EC002B"/>
    <w:rsid w:val="00EC2DD8"/>
    <w:rsid w:val="00EC4B79"/>
    <w:rsid w:val="00EC5DB9"/>
    <w:rsid w:val="00EC7307"/>
    <w:rsid w:val="00ED0039"/>
    <w:rsid w:val="00EE114D"/>
    <w:rsid w:val="00EE2F80"/>
    <w:rsid w:val="00EE42AB"/>
    <w:rsid w:val="00EE49D0"/>
    <w:rsid w:val="00EE52D5"/>
    <w:rsid w:val="00EF6BD7"/>
    <w:rsid w:val="00F008FE"/>
    <w:rsid w:val="00F01067"/>
    <w:rsid w:val="00F0207D"/>
    <w:rsid w:val="00F029F6"/>
    <w:rsid w:val="00F038DB"/>
    <w:rsid w:val="00F05644"/>
    <w:rsid w:val="00F10091"/>
    <w:rsid w:val="00F10C15"/>
    <w:rsid w:val="00F1266F"/>
    <w:rsid w:val="00F126D2"/>
    <w:rsid w:val="00F143AF"/>
    <w:rsid w:val="00F15D1B"/>
    <w:rsid w:val="00F1635B"/>
    <w:rsid w:val="00F16FA6"/>
    <w:rsid w:val="00F21700"/>
    <w:rsid w:val="00F2229B"/>
    <w:rsid w:val="00F25C4B"/>
    <w:rsid w:val="00F305B5"/>
    <w:rsid w:val="00F30688"/>
    <w:rsid w:val="00F3147E"/>
    <w:rsid w:val="00F31D8E"/>
    <w:rsid w:val="00F327EB"/>
    <w:rsid w:val="00F33EFE"/>
    <w:rsid w:val="00F34212"/>
    <w:rsid w:val="00F355D4"/>
    <w:rsid w:val="00F35DC5"/>
    <w:rsid w:val="00F36A4A"/>
    <w:rsid w:val="00F4003B"/>
    <w:rsid w:val="00F405AB"/>
    <w:rsid w:val="00F4071E"/>
    <w:rsid w:val="00F444B5"/>
    <w:rsid w:val="00F448FB"/>
    <w:rsid w:val="00F44B0E"/>
    <w:rsid w:val="00F45029"/>
    <w:rsid w:val="00F476B4"/>
    <w:rsid w:val="00F479AB"/>
    <w:rsid w:val="00F54488"/>
    <w:rsid w:val="00F56458"/>
    <w:rsid w:val="00F57FFD"/>
    <w:rsid w:val="00F60A6D"/>
    <w:rsid w:val="00F61A04"/>
    <w:rsid w:val="00F6534F"/>
    <w:rsid w:val="00F66388"/>
    <w:rsid w:val="00F66AF9"/>
    <w:rsid w:val="00F707F7"/>
    <w:rsid w:val="00F70A38"/>
    <w:rsid w:val="00F71971"/>
    <w:rsid w:val="00F72562"/>
    <w:rsid w:val="00F72E22"/>
    <w:rsid w:val="00F75F3F"/>
    <w:rsid w:val="00F76695"/>
    <w:rsid w:val="00F76861"/>
    <w:rsid w:val="00F76B49"/>
    <w:rsid w:val="00F777BC"/>
    <w:rsid w:val="00F77A3F"/>
    <w:rsid w:val="00F77BD5"/>
    <w:rsid w:val="00F81070"/>
    <w:rsid w:val="00F811B3"/>
    <w:rsid w:val="00F84625"/>
    <w:rsid w:val="00F86278"/>
    <w:rsid w:val="00F8778A"/>
    <w:rsid w:val="00F8788E"/>
    <w:rsid w:val="00F87A64"/>
    <w:rsid w:val="00F87BC5"/>
    <w:rsid w:val="00F90428"/>
    <w:rsid w:val="00F917B0"/>
    <w:rsid w:val="00F953B2"/>
    <w:rsid w:val="00FA10A5"/>
    <w:rsid w:val="00FA1A94"/>
    <w:rsid w:val="00FA2E2B"/>
    <w:rsid w:val="00FA7713"/>
    <w:rsid w:val="00FA7A37"/>
    <w:rsid w:val="00FB120D"/>
    <w:rsid w:val="00FB178D"/>
    <w:rsid w:val="00FB382C"/>
    <w:rsid w:val="00FB3860"/>
    <w:rsid w:val="00FB46E8"/>
    <w:rsid w:val="00FB68AB"/>
    <w:rsid w:val="00FB6B7F"/>
    <w:rsid w:val="00FB7594"/>
    <w:rsid w:val="00FB7E8B"/>
    <w:rsid w:val="00FC10AD"/>
    <w:rsid w:val="00FC1A62"/>
    <w:rsid w:val="00FC2196"/>
    <w:rsid w:val="00FC564E"/>
    <w:rsid w:val="00FC5A21"/>
    <w:rsid w:val="00FC5FDA"/>
    <w:rsid w:val="00FC679C"/>
    <w:rsid w:val="00FD0656"/>
    <w:rsid w:val="00FD15AD"/>
    <w:rsid w:val="00FD34BB"/>
    <w:rsid w:val="00FD42C8"/>
    <w:rsid w:val="00FD4D97"/>
    <w:rsid w:val="00FD594F"/>
    <w:rsid w:val="00FD6112"/>
    <w:rsid w:val="00FD6921"/>
    <w:rsid w:val="00FD6F10"/>
    <w:rsid w:val="00FD788D"/>
    <w:rsid w:val="00FE1244"/>
    <w:rsid w:val="00FE4AF3"/>
    <w:rsid w:val="00FE5562"/>
    <w:rsid w:val="00FE6642"/>
    <w:rsid w:val="00FF4418"/>
    <w:rsid w:val="00FF5E5D"/>
    <w:rsid w:val="00FF770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f39,#66f,#03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Franklin Gothic Book" w:eastAsia="Times New Roman" w:hAnsi="Franklin Gothic Book"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E9"/>
    <w:pPr>
      <w:spacing w:after="200" w:line="276" w:lineRule="auto"/>
    </w:pPr>
    <w:rPr>
      <w:sz w:val="22"/>
      <w:szCs w:val="22"/>
    </w:rPr>
  </w:style>
  <w:style w:type="paragraph" w:styleId="Heading1">
    <w:name w:val="heading 1"/>
    <w:basedOn w:val="Normal"/>
    <w:next w:val="Normal"/>
    <w:link w:val="Heading1Char"/>
    <w:uiPriority w:val="99"/>
    <w:qFormat/>
    <w:rsid w:val="00F57FFD"/>
    <w:pPr>
      <w:keepNext/>
      <w:spacing w:after="0" w:line="240" w:lineRule="auto"/>
      <w:outlineLvl w:val="0"/>
    </w:pPr>
    <w:rPr>
      <w:rFonts w:ascii="Times New Roman" w:hAnsi="Times New Roman"/>
      <w:sz w:val="24"/>
      <w:szCs w:val="20"/>
    </w:rPr>
  </w:style>
  <w:style w:type="paragraph" w:styleId="Heading2">
    <w:name w:val="heading 2"/>
    <w:basedOn w:val="Normal"/>
    <w:next w:val="Normal"/>
    <w:link w:val="Heading2Char"/>
    <w:uiPriority w:val="9"/>
    <w:unhideWhenUsed/>
    <w:qFormat/>
    <w:rsid w:val="00457016"/>
    <w:pPr>
      <w:keepNext/>
      <w:keepLines/>
      <w:spacing w:before="200" w:after="0"/>
      <w:outlineLvl w:val="1"/>
    </w:pPr>
    <w:rPr>
      <w:rFonts w:ascii="Franklin Gothic Medium" w:hAnsi="Franklin Gothic Medium"/>
      <w:b/>
      <w:bCs/>
      <w:color w:val="98C723"/>
      <w:sz w:val="26"/>
      <w:szCs w:val="26"/>
    </w:rPr>
  </w:style>
  <w:style w:type="paragraph" w:styleId="Heading3">
    <w:name w:val="heading 3"/>
    <w:basedOn w:val="Normal"/>
    <w:next w:val="Normal"/>
    <w:link w:val="Heading3Char"/>
    <w:semiHidden/>
    <w:unhideWhenUsed/>
    <w:qFormat/>
    <w:rsid w:val="00F57FFD"/>
    <w:pPr>
      <w:keepNext/>
      <w:spacing w:after="0" w:line="240" w:lineRule="auto"/>
      <w:jc w:val="center"/>
      <w:outlineLvl w:val="2"/>
    </w:pPr>
    <w:rPr>
      <w:rFonts w:ascii="Times New Roman" w:hAnsi="Times New Roman"/>
      <w:b/>
      <w:sz w:val="28"/>
      <w:szCs w:val="20"/>
    </w:rPr>
  </w:style>
  <w:style w:type="paragraph" w:styleId="Heading9">
    <w:name w:val="heading 9"/>
    <w:basedOn w:val="Normal"/>
    <w:next w:val="Normal"/>
    <w:link w:val="Heading9Char"/>
    <w:uiPriority w:val="99"/>
    <w:unhideWhenUsed/>
    <w:qFormat/>
    <w:rsid w:val="00F57FFD"/>
    <w:pPr>
      <w:spacing w:before="240" w:after="60" w:line="240" w:lineRule="auto"/>
      <w:outlineLvl w:val="8"/>
    </w:pPr>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F57FFD"/>
    <w:rPr>
      <w:rFonts w:ascii="Times New Roman" w:eastAsia="Times New Roman" w:hAnsi="Times New Roman" w:cs="Times New Roman"/>
      <w:sz w:val="24"/>
      <w:szCs w:val="20"/>
    </w:rPr>
  </w:style>
  <w:style w:type="character" w:customStyle="1" w:styleId="Heading2Char">
    <w:name w:val="Heading 2 Char"/>
    <w:link w:val="Heading2"/>
    <w:uiPriority w:val="9"/>
    <w:rsid w:val="00457016"/>
    <w:rPr>
      <w:rFonts w:ascii="Franklin Gothic Medium" w:eastAsia="Times New Roman" w:hAnsi="Franklin Gothic Medium" w:cs="Times New Roman"/>
      <w:b/>
      <w:bCs/>
      <w:color w:val="98C723"/>
      <w:sz w:val="26"/>
      <w:szCs w:val="26"/>
    </w:rPr>
  </w:style>
  <w:style w:type="character" w:customStyle="1" w:styleId="Heading3Char">
    <w:name w:val="Heading 3 Char"/>
    <w:link w:val="Heading3"/>
    <w:semiHidden/>
    <w:rsid w:val="00F57FFD"/>
    <w:rPr>
      <w:rFonts w:ascii="Times New Roman" w:eastAsia="Times New Roman" w:hAnsi="Times New Roman" w:cs="Times New Roman"/>
      <w:b/>
      <w:sz w:val="28"/>
      <w:szCs w:val="20"/>
    </w:rPr>
  </w:style>
  <w:style w:type="paragraph" w:styleId="Title">
    <w:name w:val="Title"/>
    <w:basedOn w:val="Normal"/>
    <w:next w:val="Normal"/>
    <w:link w:val="TitleChar"/>
    <w:uiPriority w:val="10"/>
    <w:qFormat/>
    <w:rsid w:val="0095135A"/>
    <w:pPr>
      <w:pBdr>
        <w:bottom w:val="single" w:sz="8" w:space="4" w:color="98C723"/>
      </w:pBdr>
      <w:spacing w:after="300" w:line="240" w:lineRule="auto"/>
      <w:contextualSpacing/>
    </w:pPr>
    <w:rPr>
      <w:rFonts w:ascii="Franklin Gothic Medium" w:hAnsi="Franklin Gothic Medium"/>
      <w:color w:val="444E55"/>
      <w:spacing w:val="5"/>
      <w:kern w:val="28"/>
      <w:sz w:val="52"/>
      <w:szCs w:val="52"/>
    </w:rPr>
  </w:style>
  <w:style w:type="character" w:customStyle="1" w:styleId="TitleChar">
    <w:name w:val="Title Char"/>
    <w:link w:val="Title"/>
    <w:uiPriority w:val="10"/>
    <w:rsid w:val="0095135A"/>
    <w:rPr>
      <w:rFonts w:ascii="Franklin Gothic Medium" w:eastAsia="Times New Roman" w:hAnsi="Franklin Gothic Medium" w:cs="Times New Roman"/>
      <w:color w:val="444E55"/>
      <w:spacing w:val="5"/>
      <w:kern w:val="28"/>
      <w:sz w:val="52"/>
      <w:szCs w:val="52"/>
    </w:rPr>
  </w:style>
  <w:style w:type="paragraph" w:styleId="BalloonText">
    <w:name w:val="Balloon Text"/>
    <w:basedOn w:val="Normal"/>
    <w:link w:val="BalloonTextChar"/>
    <w:uiPriority w:val="99"/>
    <w:semiHidden/>
    <w:unhideWhenUsed/>
    <w:rsid w:val="006A1C9D"/>
    <w:pPr>
      <w:spacing w:after="0" w:line="240" w:lineRule="auto"/>
    </w:pPr>
    <w:rPr>
      <w:rFonts w:ascii="Tahoma" w:hAnsi="Tahoma"/>
      <w:sz w:val="16"/>
      <w:szCs w:val="16"/>
    </w:rPr>
  </w:style>
  <w:style w:type="character" w:customStyle="1" w:styleId="BalloonTextChar">
    <w:name w:val="Balloon Text Char"/>
    <w:link w:val="BalloonText"/>
    <w:uiPriority w:val="99"/>
    <w:semiHidden/>
    <w:rsid w:val="006A1C9D"/>
    <w:rPr>
      <w:rFonts w:ascii="Tahoma" w:hAnsi="Tahoma" w:cs="Tahoma"/>
      <w:sz w:val="16"/>
      <w:szCs w:val="16"/>
    </w:rPr>
  </w:style>
  <w:style w:type="paragraph" w:styleId="NoSpacing">
    <w:name w:val="No Spacing"/>
    <w:uiPriority w:val="1"/>
    <w:qFormat/>
    <w:rsid w:val="00A32777"/>
    <w:rPr>
      <w:sz w:val="22"/>
      <w:szCs w:val="22"/>
    </w:rPr>
  </w:style>
  <w:style w:type="paragraph" w:styleId="ListParagraph">
    <w:name w:val="List Paragraph"/>
    <w:basedOn w:val="Normal"/>
    <w:uiPriority w:val="99"/>
    <w:qFormat/>
    <w:rsid w:val="00A32777"/>
    <w:pPr>
      <w:ind w:left="720"/>
      <w:contextualSpacing/>
    </w:pPr>
  </w:style>
  <w:style w:type="table" w:styleId="TableGrid">
    <w:name w:val="Table Grid"/>
    <w:basedOn w:val="TableNormal"/>
    <w:uiPriority w:val="59"/>
    <w:rsid w:val="00C14B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7651DE"/>
    <w:tblPr>
      <w:tblStyleRowBandSize w:val="1"/>
      <w:tblStyleColBandSize w:val="1"/>
      <w:tblInd w:w="0" w:type="dxa"/>
      <w:tblBorders>
        <w:top w:val="single" w:sz="8" w:space="0" w:color="B5E04E"/>
        <w:left w:val="single" w:sz="8" w:space="0" w:color="B5E04E"/>
        <w:bottom w:val="single" w:sz="8" w:space="0" w:color="B5E04E"/>
        <w:right w:val="single" w:sz="8" w:space="0" w:color="B5E04E"/>
        <w:insideH w:val="single" w:sz="8" w:space="0" w:color="B5E04E"/>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5E04E"/>
          <w:left w:val="single" w:sz="8" w:space="0" w:color="B5E04E"/>
          <w:bottom w:val="single" w:sz="8" w:space="0" w:color="B5E04E"/>
          <w:right w:val="single" w:sz="8" w:space="0" w:color="B5E04E"/>
          <w:insideH w:val="nil"/>
          <w:insideV w:val="nil"/>
        </w:tcBorders>
        <w:shd w:val="clear" w:color="auto" w:fill="98C723"/>
      </w:tcPr>
    </w:tblStylePr>
    <w:tblStylePr w:type="lastRow">
      <w:pPr>
        <w:spacing w:before="0" w:after="0" w:line="240" w:lineRule="auto"/>
      </w:pPr>
      <w:rPr>
        <w:b/>
        <w:bCs/>
      </w:rPr>
      <w:tblPr/>
      <w:tcPr>
        <w:tcBorders>
          <w:top w:val="double" w:sz="6" w:space="0" w:color="B5E04E"/>
          <w:left w:val="single" w:sz="8" w:space="0" w:color="B5E04E"/>
          <w:bottom w:val="single" w:sz="8" w:space="0" w:color="B5E04E"/>
          <w:right w:val="single" w:sz="8" w:space="0" w:color="B5E04E"/>
          <w:insideH w:val="nil"/>
          <w:insideV w:val="nil"/>
        </w:tcBorders>
      </w:tcPr>
    </w:tblStylePr>
    <w:tblStylePr w:type="firstCol">
      <w:rPr>
        <w:b/>
        <w:bCs/>
      </w:rPr>
    </w:tblStylePr>
    <w:tblStylePr w:type="lastCol">
      <w:rPr>
        <w:b/>
        <w:bCs/>
      </w:rPr>
    </w:tblStylePr>
    <w:tblStylePr w:type="band1Vert">
      <w:tblPr/>
      <w:tcPr>
        <w:shd w:val="clear" w:color="auto" w:fill="E6F4C4"/>
      </w:tcPr>
    </w:tblStylePr>
    <w:tblStylePr w:type="band1Horz">
      <w:tblPr/>
      <w:tcPr>
        <w:tcBorders>
          <w:insideH w:val="nil"/>
          <w:insideV w:val="nil"/>
        </w:tcBorders>
        <w:shd w:val="clear" w:color="auto" w:fill="E6F4C4"/>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452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A69"/>
  </w:style>
  <w:style w:type="paragraph" w:styleId="Footer">
    <w:name w:val="footer"/>
    <w:basedOn w:val="Normal"/>
    <w:link w:val="FooterChar"/>
    <w:uiPriority w:val="99"/>
    <w:unhideWhenUsed/>
    <w:rsid w:val="00452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A69"/>
  </w:style>
  <w:style w:type="character" w:customStyle="1" w:styleId="Heading9Char">
    <w:name w:val="Heading 9 Char"/>
    <w:link w:val="Heading9"/>
    <w:uiPriority w:val="99"/>
    <w:rsid w:val="00F57FFD"/>
    <w:rPr>
      <w:rFonts w:ascii="Cambria" w:eastAsia="Times New Roman" w:hAnsi="Cambria" w:cs="Times New Roman"/>
    </w:rPr>
  </w:style>
  <w:style w:type="table" w:customStyle="1" w:styleId="MediumShading1-Accent111">
    <w:name w:val="Medium Shading 1 - Accent 111"/>
    <w:basedOn w:val="TableNormal"/>
    <w:uiPriority w:val="63"/>
    <w:rsid w:val="00F57FFD"/>
    <w:tblPr>
      <w:tblStyleRowBandSize w:val="1"/>
      <w:tblStyleColBandSize w:val="1"/>
      <w:tblInd w:w="0" w:type="dxa"/>
      <w:tblBorders>
        <w:top w:val="single" w:sz="8" w:space="0" w:color="B5E04E"/>
        <w:left w:val="single" w:sz="8" w:space="0" w:color="B5E04E"/>
        <w:bottom w:val="single" w:sz="8" w:space="0" w:color="B5E04E"/>
        <w:right w:val="single" w:sz="8" w:space="0" w:color="B5E04E"/>
        <w:insideH w:val="single" w:sz="8" w:space="0" w:color="B5E04E"/>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5E04E"/>
          <w:left w:val="single" w:sz="8" w:space="0" w:color="B5E04E"/>
          <w:bottom w:val="single" w:sz="8" w:space="0" w:color="B5E04E"/>
          <w:right w:val="single" w:sz="8" w:space="0" w:color="B5E04E"/>
          <w:insideH w:val="nil"/>
          <w:insideV w:val="nil"/>
        </w:tcBorders>
        <w:shd w:val="clear" w:color="auto" w:fill="98C723"/>
      </w:tcPr>
    </w:tblStylePr>
    <w:tblStylePr w:type="lastRow">
      <w:pPr>
        <w:spacing w:before="0" w:after="0" w:line="240" w:lineRule="auto"/>
      </w:pPr>
      <w:rPr>
        <w:b/>
        <w:bCs/>
      </w:rPr>
      <w:tblPr/>
      <w:tcPr>
        <w:tcBorders>
          <w:top w:val="double" w:sz="6" w:space="0" w:color="B5E04E"/>
          <w:left w:val="single" w:sz="8" w:space="0" w:color="B5E04E"/>
          <w:bottom w:val="single" w:sz="8" w:space="0" w:color="B5E04E"/>
          <w:right w:val="single" w:sz="8" w:space="0" w:color="B5E04E"/>
          <w:insideH w:val="nil"/>
          <w:insideV w:val="nil"/>
        </w:tcBorders>
      </w:tcPr>
    </w:tblStylePr>
    <w:tblStylePr w:type="firstCol">
      <w:rPr>
        <w:b/>
        <w:bCs/>
      </w:rPr>
    </w:tblStylePr>
    <w:tblStylePr w:type="lastCol">
      <w:rPr>
        <w:b/>
        <w:bCs/>
      </w:rPr>
    </w:tblStylePr>
    <w:tblStylePr w:type="band1Vert">
      <w:tblPr/>
      <w:tcPr>
        <w:shd w:val="clear" w:color="auto" w:fill="E6F4C4"/>
      </w:tcPr>
    </w:tblStylePr>
    <w:tblStylePr w:type="band1Horz">
      <w:tblPr/>
      <w:tcPr>
        <w:tcBorders>
          <w:insideH w:val="nil"/>
          <w:insideV w:val="nil"/>
        </w:tcBorders>
        <w:shd w:val="clear" w:color="auto" w:fill="E6F4C4"/>
      </w:tcPr>
    </w:tblStylePr>
    <w:tblStylePr w:type="band2Horz">
      <w:tblPr/>
      <w:tcPr>
        <w:tcBorders>
          <w:insideH w:val="nil"/>
          <w:insideV w:val="nil"/>
        </w:tcBorders>
      </w:tcPr>
    </w:tblStylePr>
  </w:style>
  <w:style w:type="character" w:customStyle="1" w:styleId="FootnoteTextChar">
    <w:name w:val="Footnote Text Char"/>
    <w:link w:val="FootnoteText"/>
    <w:uiPriority w:val="99"/>
    <w:semiHidden/>
    <w:rsid w:val="00F57FFD"/>
    <w:rPr>
      <w:rFonts w:ascii="Times New Roman" w:eastAsia="Times New Roman" w:hAnsi="Times New Roman" w:cs="Times New Roman"/>
      <w:sz w:val="20"/>
      <w:szCs w:val="20"/>
    </w:rPr>
  </w:style>
  <w:style w:type="paragraph" w:styleId="FootnoteText">
    <w:name w:val="footnote text"/>
    <w:basedOn w:val="Normal"/>
    <w:link w:val="FootnoteTextChar"/>
    <w:uiPriority w:val="99"/>
    <w:semiHidden/>
    <w:unhideWhenUsed/>
    <w:rsid w:val="00F57FFD"/>
    <w:pPr>
      <w:spacing w:after="0" w:line="240" w:lineRule="auto"/>
    </w:pPr>
    <w:rPr>
      <w:rFonts w:ascii="Times New Roman" w:hAnsi="Times New Roman"/>
      <w:sz w:val="20"/>
      <w:szCs w:val="20"/>
    </w:rPr>
  </w:style>
  <w:style w:type="character" w:customStyle="1" w:styleId="FootnoteTextChar1">
    <w:name w:val="Footnote Text Char1"/>
    <w:uiPriority w:val="99"/>
    <w:semiHidden/>
    <w:rsid w:val="00F57FFD"/>
    <w:rPr>
      <w:sz w:val="20"/>
      <w:szCs w:val="20"/>
    </w:rPr>
  </w:style>
  <w:style w:type="character" w:customStyle="1" w:styleId="EndnoteTextChar">
    <w:name w:val="Endnote Text Char"/>
    <w:link w:val="EndnoteText"/>
    <w:semiHidden/>
    <w:rsid w:val="00F57FFD"/>
    <w:rPr>
      <w:rFonts w:ascii="Times New Roman" w:eastAsia="Times New Roman" w:hAnsi="Times New Roman" w:cs="Times New Roman"/>
      <w:sz w:val="20"/>
      <w:szCs w:val="20"/>
    </w:rPr>
  </w:style>
  <w:style w:type="paragraph" w:styleId="EndnoteText">
    <w:name w:val="endnote text"/>
    <w:basedOn w:val="Normal"/>
    <w:link w:val="EndnoteTextChar"/>
    <w:semiHidden/>
    <w:unhideWhenUsed/>
    <w:rsid w:val="00F57FFD"/>
    <w:pPr>
      <w:spacing w:after="0" w:line="240" w:lineRule="auto"/>
    </w:pPr>
    <w:rPr>
      <w:rFonts w:ascii="Times New Roman" w:hAnsi="Times New Roman"/>
      <w:sz w:val="20"/>
      <w:szCs w:val="20"/>
    </w:rPr>
  </w:style>
  <w:style w:type="character" w:customStyle="1" w:styleId="BodyTextChar">
    <w:name w:val="Body Text Char"/>
    <w:link w:val="BodyText"/>
    <w:semiHidden/>
    <w:rsid w:val="00F57FFD"/>
    <w:rPr>
      <w:rFonts w:ascii="Times New Roman" w:eastAsia="Times New Roman" w:hAnsi="Times New Roman" w:cs="Times New Roman"/>
      <w:sz w:val="20"/>
      <w:szCs w:val="20"/>
    </w:rPr>
  </w:style>
  <w:style w:type="paragraph" w:styleId="BodyText">
    <w:name w:val="Body Text"/>
    <w:basedOn w:val="Normal"/>
    <w:link w:val="BodyTextChar"/>
    <w:semiHidden/>
    <w:unhideWhenUsed/>
    <w:rsid w:val="00F57FFD"/>
    <w:pPr>
      <w:spacing w:after="120" w:line="240" w:lineRule="auto"/>
    </w:pPr>
    <w:rPr>
      <w:rFonts w:ascii="Times New Roman" w:hAnsi="Times New Roman"/>
      <w:sz w:val="20"/>
      <w:szCs w:val="20"/>
    </w:rPr>
  </w:style>
  <w:style w:type="character" w:customStyle="1" w:styleId="BodyTextChar1">
    <w:name w:val="Body Text Char1"/>
    <w:basedOn w:val="DefaultParagraphFont"/>
    <w:uiPriority w:val="99"/>
    <w:semiHidden/>
    <w:rsid w:val="00F57FFD"/>
  </w:style>
  <w:style w:type="character" w:customStyle="1" w:styleId="BodyTextIndentChar">
    <w:name w:val="Body Text Indent Char"/>
    <w:link w:val="BodyTextIndent"/>
    <w:semiHidden/>
    <w:rsid w:val="00F57FFD"/>
    <w:rPr>
      <w:rFonts w:ascii="Times New Roman" w:eastAsia="Times New Roman" w:hAnsi="Times New Roman" w:cs="Times New Roman"/>
      <w:sz w:val="24"/>
      <w:szCs w:val="20"/>
    </w:rPr>
  </w:style>
  <w:style w:type="paragraph" w:styleId="BodyTextIndent">
    <w:name w:val="Body Text Indent"/>
    <w:basedOn w:val="Normal"/>
    <w:link w:val="BodyTextIndentChar"/>
    <w:semiHidden/>
    <w:unhideWhenUsed/>
    <w:rsid w:val="00F57FFD"/>
    <w:pPr>
      <w:spacing w:after="0" w:line="240" w:lineRule="auto"/>
      <w:ind w:left="709"/>
    </w:pPr>
    <w:rPr>
      <w:rFonts w:ascii="Times New Roman" w:hAnsi="Times New Roman"/>
      <w:sz w:val="24"/>
      <w:szCs w:val="20"/>
    </w:rPr>
  </w:style>
  <w:style w:type="character" w:customStyle="1" w:styleId="BodyTextIndentChar1">
    <w:name w:val="Body Text Indent Char1"/>
    <w:basedOn w:val="DefaultParagraphFont"/>
    <w:uiPriority w:val="99"/>
    <w:semiHidden/>
    <w:rsid w:val="00F57FFD"/>
  </w:style>
  <w:style w:type="paragraph" w:customStyle="1" w:styleId="Style2">
    <w:name w:val="Style2"/>
    <w:basedOn w:val="Normal"/>
    <w:rsid w:val="00F57FFD"/>
    <w:pPr>
      <w:suppressAutoHyphens/>
      <w:overflowPunct w:val="0"/>
      <w:autoSpaceDE w:val="0"/>
      <w:autoSpaceDN w:val="0"/>
      <w:adjustRightInd w:val="0"/>
      <w:spacing w:before="120" w:after="0" w:line="240" w:lineRule="auto"/>
      <w:jc w:val="both"/>
    </w:pPr>
    <w:rPr>
      <w:rFonts w:ascii="Arial" w:hAnsi="Arial"/>
      <w:spacing w:val="-2"/>
      <w:sz w:val="24"/>
      <w:szCs w:val="20"/>
    </w:rPr>
  </w:style>
  <w:style w:type="paragraph" w:customStyle="1" w:styleId="Headings">
    <w:name w:val="Headings"/>
    <w:basedOn w:val="Normal"/>
    <w:rsid w:val="00F57FFD"/>
    <w:pPr>
      <w:spacing w:after="160" w:line="360" w:lineRule="atLeast"/>
      <w:jc w:val="both"/>
    </w:pPr>
    <w:rPr>
      <w:rFonts w:ascii="Arial" w:hAnsi="Arial"/>
      <w:b/>
      <w:sz w:val="26"/>
      <w:szCs w:val="20"/>
    </w:rPr>
  </w:style>
  <w:style w:type="table" w:styleId="LightShading-Accent3">
    <w:name w:val="Light Shading Accent 3"/>
    <w:basedOn w:val="TableNormal"/>
    <w:uiPriority w:val="60"/>
    <w:rsid w:val="00F57FFD"/>
    <w:rPr>
      <w:rFonts w:ascii="Times New Roman" w:hAnsi="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ColorfulShading-Accent3">
    <w:name w:val="Colorful Shading Accent 3"/>
    <w:basedOn w:val="TableNormal"/>
    <w:uiPriority w:val="71"/>
    <w:rsid w:val="00F57FFD"/>
    <w:rPr>
      <w:rFonts w:ascii="Times New Roman" w:hAnsi="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Grid-Accent3">
    <w:name w:val="Colorful Grid Accent 3"/>
    <w:basedOn w:val="TableNormal"/>
    <w:uiPriority w:val="73"/>
    <w:rsid w:val="00F57FFD"/>
    <w:rPr>
      <w:rFonts w:ascii="Times New Roman" w:hAnsi="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MediumGrid3-Accent6">
    <w:name w:val="Medium Grid 3 Accent 6"/>
    <w:basedOn w:val="TableNormal"/>
    <w:uiPriority w:val="69"/>
    <w:rsid w:val="00F57FFD"/>
    <w:rPr>
      <w:rFonts w:ascii="Times New Roman" w:hAnsi="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Shading2-Accent11">
    <w:name w:val="Medium Shading 2 - Accent 11"/>
    <w:basedOn w:val="TableNormal"/>
    <w:uiPriority w:val="64"/>
    <w:rsid w:val="00F57FFD"/>
    <w:rPr>
      <w:rFonts w:ascii="Times New Roman" w:hAnsi="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Lines="0" w:beforeAutospacing="0" w:afterLines="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F57FFD"/>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7DDC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0773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0773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0773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0773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FBA9D"/>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FBA9D"/>
      </w:tcPr>
    </w:tblStylePr>
  </w:style>
  <w:style w:type="table" w:styleId="MediumGrid3-Accent1">
    <w:name w:val="Medium Grid 3 Accent 1"/>
    <w:basedOn w:val="TableNormal"/>
    <w:uiPriority w:val="69"/>
    <w:rsid w:val="00F57FFD"/>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F4C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8C723"/>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8C723"/>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8C723"/>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8C723"/>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EEA89"/>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EEA89"/>
      </w:tcPr>
    </w:tblStylePr>
  </w:style>
  <w:style w:type="table" w:styleId="MediumGrid3-Accent4">
    <w:name w:val="Medium Grid 3 Accent 4"/>
    <w:basedOn w:val="TableNormal"/>
    <w:uiPriority w:val="69"/>
    <w:rsid w:val="00F57FFD"/>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DDEEC"/>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B77BB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B77BB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B77BB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B77BB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BBDD9"/>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BBDD9"/>
      </w:tcPr>
    </w:tblStylePr>
  </w:style>
  <w:style w:type="table" w:styleId="MediumShading2-Accent5">
    <w:name w:val="Medium Shading 2 Accent 5"/>
    <w:basedOn w:val="TableNormal"/>
    <w:uiPriority w:val="64"/>
    <w:rsid w:val="00F57FF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0773C"/>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0773C"/>
      </w:tcPr>
    </w:tblStylePr>
    <w:tblStylePr w:type="lastCol">
      <w:rPr>
        <w:b/>
        <w:bCs/>
        <w:color w:val="FFFFFF"/>
      </w:rPr>
      <w:tblPr/>
      <w:tcPr>
        <w:tcBorders>
          <w:left w:val="nil"/>
          <w:right w:val="nil"/>
          <w:insideH w:val="nil"/>
          <w:insideV w:val="nil"/>
        </w:tcBorders>
        <w:shd w:val="clear" w:color="auto" w:fill="E0773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F57FFD"/>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5EBED"/>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9B0B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9B0B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9B0B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9B0B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CD7D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CD7DC"/>
      </w:tcPr>
    </w:tblStylePr>
  </w:style>
  <w:style w:type="paragraph" w:customStyle="1" w:styleId="xl65">
    <w:name w:val="xl65"/>
    <w:basedOn w:val="Normal"/>
    <w:rsid w:val="00F57FFD"/>
    <w:pPr>
      <w:spacing w:before="100" w:beforeAutospacing="1" w:after="100" w:afterAutospacing="1" w:line="240" w:lineRule="auto"/>
    </w:pPr>
    <w:rPr>
      <w:rFonts w:ascii="Arial Narrow" w:hAnsi="Arial Narrow"/>
      <w:sz w:val="24"/>
      <w:szCs w:val="24"/>
    </w:rPr>
  </w:style>
  <w:style w:type="paragraph" w:customStyle="1" w:styleId="xl66">
    <w:name w:val="xl66"/>
    <w:basedOn w:val="Normal"/>
    <w:rsid w:val="00F57FFD"/>
    <w:pPr>
      <w:spacing w:before="100" w:beforeAutospacing="1" w:after="100" w:afterAutospacing="1" w:line="240" w:lineRule="auto"/>
      <w:jc w:val="center"/>
      <w:textAlignment w:val="center"/>
    </w:pPr>
    <w:rPr>
      <w:rFonts w:ascii="Arial Narrow" w:hAnsi="Arial Narrow"/>
      <w:b/>
      <w:bCs/>
      <w:color w:val="FFFFFF"/>
      <w:sz w:val="24"/>
      <w:szCs w:val="24"/>
    </w:rPr>
  </w:style>
  <w:style w:type="paragraph" w:customStyle="1" w:styleId="xl67">
    <w:name w:val="xl67"/>
    <w:basedOn w:val="Normal"/>
    <w:rsid w:val="00F57FFD"/>
    <w:pPr>
      <w:shd w:val="clear" w:color="000000" w:fill="000000"/>
      <w:spacing w:before="100" w:beforeAutospacing="1" w:after="100" w:afterAutospacing="1" w:line="240" w:lineRule="auto"/>
      <w:ind w:firstLineChars="200" w:firstLine="200"/>
    </w:pPr>
    <w:rPr>
      <w:rFonts w:ascii="Arial Narrow" w:hAnsi="Arial Narrow"/>
      <w:b/>
      <w:bCs/>
      <w:color w:val="FFFFFF"/>
      <w:sz w:val="24"/>
      <w:szCs w:val="24"/>
    </w:rPr>
  </w:style>
  <w:style w:type="paragraph" w:customStyle="1" w:styleId="xl68">
    <w:name w:val="xl68"/>
    <w:basedOn w:val="Normal"/>
    <w:rsid w:val="00F57FFD"/>
    <w:pPr>
      <w:shd w:val="clear" w:color="000000" w:fill="000000"/>
      <w:spacing w:before="100" w:beforeAutospacing="1" w:after="100" w:afterAutospacing="1" w:line="240" w:lineRule="auto"/>
      <w:ind w:firstLineChars="200" w:firstLine="200"/>
    </w:pPr>
    <w:rPr>
      <w:rFonts w:ascii="Arial Narrow" w:hAnsi="Arial Narrow"/>
      <w:color w:val="FFFFFF"/>
      <w:sz w:val="24"/>
      <w:szCs w:val="24"/>
    </w:rPr>
  </w:style>
  <w:style w:type="paragraph" w:customStyle="1" w:styleId="xl69">
    <w:name w:val="xl69"/>
    <w:basedOn w:val="Normal"/>
    <w:rsid w:val="00F57FFD"/>
    <w:pPr>
      <w:shd w:val="clear" w:color="000000" w:fill="000000"/>
      <w:spacing w:before="100" w:beforeAutospacing="1" w:after="100" w:afterAutospacing="1" w:line="240" w:lineRule="auto"/>
      <w:ind w:firstLineChars="200" w:firstLine="200"/>
      <w:textAlignment w:val="top"/>
    </w:pPr>
    <w:rPr>
      <w:rFonts w:ascii="Arial Narrow" w:hAnsi="Arial Narrow"/>
      <w:color w:val="FFFFFF"/>
      <w:sz w:val="24"/>
      <w:szCs w:val="24"/>
    </w:rPr>
  </w:style>
  <w:style w:type="paragraph" w:customStyle="1" w:styleId="xl70">
    <w:name w:val="xl70"/>
    <w:basedOn w:val="Normal"/>
    <w:rsid w:val="00F57FFD"/>
    <w:pPr>
      <w:shd w:val="clear" w:color="000000" w:fill="000000"/>
      <w:spacing w:before="100" w:beforeAutospacing="1" w:after="100" w:afterAutospacing="1" w:line="240" w:lineRule="auto"/>
      <w:ind w:firstLineChars="200" w:firstLine="200"/>
      <w:textAlignment w:val="top"/>
    </w:pPr>
    <w:rPr>
      <w:rFonts w:ascii="Arial Narrow" w:hAnsi="Arial Narrow"/>
      <w:b/>
      <w:bCs/>
      <w:color w:val="FFFFFF"/>
      <w:sz w:val="24"/>
      <w:szCs w:val="24"/>
    </w:rPr>
  </w:style>
  <w:style w:type="paragraph" w:customStyle="1" w:styleId="xl71">
    <w:name w:val="xl71"/>
    <w:basedOn w:val="Normal"/>
    <w:rsid w:val="00F57FFD"/>
    <w:pPr>
      <w:shd w:val="clear" w:color="000000" w:fill="D8D8D8"/>
      <w:spacing w:before="100" w:beforeAutospacing="1" w:after="100" w:afterAutospacing="1" w:line="240" w:lineRule="auto"/>
      <w:jc w:val="center"/>
    </w:pPr>
    <w:rPr>
      <w:rFonts w:ascii="Arial Narrow" w:hAnsi="Arial Narrow"/>
      <w:sz w:val="24"/>
      <w:szCs w:val="24"/>
    </w:rPr>
  </w:style>
  <w:style w:type="paragraph" w:customStyle="1" w:styleId="xl72">
    <w:name w:val="xl72"/>
    <w:basedOn w:val="Normal"/>
    <w:rsid w:val="00F57FFD"/>
    <w:pPr>
      <w:shd w:val="clear" w:color="000000" w:fill="D8D8D8"/>
      <w:spacing w:before="100" w:beforeAutospacing="1" w:after="100" w:afterAutospacing="1" w:line="240" w:lineRule="auto"/>
      <w:jc w:val="center"/>
      <w:textAlignment w:val="top"/>
    </w:pPr>
    <w:rPr>
      <w:rFonts w:ascii="Arial Narrow" w:hAnsi="Arial Narrow"/>
      <w:sz w:val="24"/>
      <w:szCs w:val="24"/>
    </w:rPr>
  </w:style>
  <w:style w:type="paragraph" w:customStyle="1" w:styleId="xl73">
    <w:name w:val="xl73"/>
    <w:basedOn w:val="Normal"/>
    <w:rsid w:val="00F57FFD"/>
    <w:pPr>
      <w:shd w:val="clear" w:color="000000" w:fill="D8D8D8"/>
      <w:spacing w:before="100" w:beforeAutospacing="1" w:after="100" w:afterAutospacing="1" w:line="240" w:lineRule="auto"/>
    </w:pPr>
    <w:rPr>
      <w:rFonts w:ascii="Arial Narrow" w:hAnsi="Arial Narrow"/>
      <w:sz w:val="24"/>
      <w:szCs w:val="24"/>
    </w:rPr>
  </w:style>
  <w:style w:type="paragraph" w:customStyle="1" w:styleId="xl74">
    <w:name w:val="xl74"/>
    <w:basedOn w:val="Normal"/>
    <w:rsid w:val="00F57FFD"/>
    <w:pPr>
      <w:shd w:val="clear" w:color="000000" w:fill="D8D8D8"/>
      <w:spacing w:before="100" w:beforeAutospacing="1" w:after="100" w:afterAutospacing="1" w:line="240" w:lineRule="auto"/>
      <w:ind w:firstLineChars="200" w:firstLine="200"/>
    </w:pPr>
    <w:rPr>
      <w:rFonts w:ascii="Arial Narrow" w:hAnsi="Arial Narrow"/>
      <w:b/>
      <w:bCs/>
      <w:sz w:val="24"/>
      <w:szCs w:val="24"/>
    </w:rPr>
  </w:style>
  <w:style w:type="paragraph" w:customStyle="1" w:styleId="xl75">
    <w:name w:val="xl75"/>
    <w:basedOn w:val="Normal"/>
    <w:rsid w:val="00F57FFD"/>
    <w:pPr>
      <w:shd w:val="clear" w:color="000000" w:fill="C0504D"/>
      <w:spacing w:before="100" w:beforeAutospacing="1" w:after="100" w:afterAutospacing="1" w:line="240" w:lineRule="auto"/>
      <w:jc w:val="center"/>
    </w:pPr>
    <w:rPr>
      <w:rFonts w:ascii="Tahoma" w:hAnsi="Tahoma" w:cs="Tahoma"/>
      <w:color w:val="000000"/>
      <w:sz w:val="20"/>
      <w:szCs w:val="20"/>
    </w:rPr>
  </w:style>
  <w:style w:type="paragraph" w:customStyle="1" w:styleId="xl76">
    <w:name w:val="xl76"/>
    <w:basedOn w:val="Normal"/>
    <w:rsid w:val="00F57FFD"/>
    <w:pPr>
      <w:shd w:val="clear" w:color="000000" w:fill="C0504D"/>
      <w:spacing w:before="100" w:beforeAutospacing="1" w:after="100" w:afterAutospacing="1" w:line="240" w:lineRule="auto"/>
      <w:jc w:val="center"/>
    </w:pPr>
    <w:rPr>
      <w:rFonts w:ascii="Tahoma" w:hAnsi="Tahoma" w:cs="Tahoma"/>
      <w:color w:val="000000"/>
      <w:sz w:val="20"/>
      <w:szCs w:val="20"/>
    </w:rPr>
  </w:style>
  <w:style w:type="paragraph" w:customStyle="1" w:styleId="xl77">
    <w:name w:val="xl77"/>
    <w:basedOn w:val="Normal"/>
    <w:rsid w:val="00F57FFD"/>
    <w:pPr>
      <w:spacing w:before="100" w:beforeAutospacing="1" w:after="100" w:afterAutospacing="1" w:line="240" w:lineRule="auto"/>
    </w:pPr>
    <w:rPr>
      <w:rFonts w:ascii="Tahoma" w:hAnsi="Tahoma" w:cs="Tahoma"/>
      <w:color w:val="000000"/>
      <w:sz w:val="20"/>
      <w:szCs w:val="20"/>
    </w:rPr>
  </w:style>
  <w:style w:type="paragraph" w:customStyle="1" w:styleId="xl78">
    <w:name w:val="xl78"/>
    <w:basedOn w:val="Normal"/>
    <w:rsid w:val="00F57FFD"/>
    <w:pPr>
      <w:spacing w:before="100" w:beforeAutospacing="1" w:after="100" w:afterAutospacing="1" w:line="240" w:lineRule="auto"/>
      <w:textAlignment w:val="center"/>
    </w:pPr>
    <w:rPr>
      <w:rFonts w:ascii="Tahoma" w:hAnsi="Tahoma" w:cs="Tahoma"/>
      <w:color w:val="000000"/>
      <w:sz w:val="20"/>
      <w:szCs w:val="20"/>
    </w:rPr>
  </w:style>
  <w:style w:type="paragraph" w:customStyle="1" w:styleId="font5">
    <w:name w:val="font5"/>
    <w:basedOn w:val="Normal"/>
    <w:rsid w:val="00F57FFD"/>
    <w:pPr>
      <w:spacing w:before="100" w:beforeAutospacing="1" w:after="100" w:afterAutospacing="1" w:line="240" w:lineRule="auto"/>
    </w:pPr>
    <w:rPr>
      <w:rFonts w:ascii="Tahoma" w:hAnsi="Tahoma" w:cs="Tahoma"/>
      <w:color w:val="000000"/>
      <w:sz w:val="16"/>
      <w:szCs w:val="16"/>
    </w:rPr>
  </w:style>
  <w:style w:type="paragraph" w:customStyle="1" w:styleId="font6">
    <w:name w:val="font6"/>
    <w:basedOn w:val="Normal"/>
    <w:rsid w:val="00F57FFD"/>
    <w:pPr>
      <w:spacing w:before="100" w:beforeAutospacing="1" w:after="100" w:afterAutospacing="1" w:line="240" w:lineRule="auto"/>
    </w:pPr>
    <w:rPr>
      <w:rFonts w:ascii="Tahoma" w:hAnsi="Tahoma" w:cs="Tahoma"/>
      <w:b/>
      <w:bCs/>
      <w:color w:val="000000"/>
      <w:sz w:val="16"/>
      <w:szCs w:val="16"/>
    </w:rPr>
  </w:style>
  <w:style w:type="paragraph" w:customStyle="1" w:styleId="xl79">
    <w:name w:val="xl79"/>
    <w:basedOn w:val="Normal"/>
    <w:rsid w:val="00F57FFD"/>
    <w:pPr>
      <w:pBdr>
        <w:bottom w:val="single" w:sz="4" w:space="0" w:color="FFFFFF"/>
      </w:pBdr>
      <w:spacing w:before="100" w:beforeAutospacing="1" w:after="100" w:afterAutospacing="1" w:line="240" w:lineRule="auto"/>
      <w:jc w:val="center"/>
    </w:pPr>
    <w:rPr>
      <w:rFonts w:ascii="Arial Narrow" w:hAnsi="Arial Narrow"/>
      <w:color w:val="000000"/>
      <w:sz w:val="20"/>
      <w:szCs w:val="20"/>
    </w:rPr>
  </w:style>
  <w:style w:type="paragraph" w:customStyle="1" w:styleId="xl80">
    <w:name w:val="xl80"/>
    <w:basedOn w:val="Normal"/>
    <w:rsid w:val="00F57FFD"/>
    <w:pPr>
      <w:pBdr>
        <w:bottom w:val="single" w:sz="4" w:space="0" w:color="FFFFFF"/>
      </w:pBdr>
      <w:spacing w:before="100" w:beforeAutospacing="1" w:after="100" w:afterAutospacing="1" w:line="240" w:lineRule="auto"/>
    </w:pPr>
    <w:rPr>
      <w:rFonts w:ascii="Arial Narrow" w:hAnsi="Arial Narrow"/>
      <w:sz w:val="20"/>
      <w:szCs w:val="20"/>
    </w:rPr>
  </w:style>
  <w:style w:type="paragraph" w:customStyle="1" w:styleId="xl81">
    <w:name w:val="xl81"/>
    <w:basedOn w:val="Normal"/>
    <w:rsid w:val="00F57FFD"/>
    <w:pPr>
      <w:pBdr>
        <w:left w:val="single" w:sz="4" w:space="0" w:color="FFFFFF"/>
        <w:bottom w:val="single" w:sz="4" w:space="0" w:color="FFFFFF"/>
        <w:right w:val="single" w:sz="4" w:space="0" w:color="FFFFFF"/>
      </w:pBdr>
      <w:spacing w:before="100" w:beforeAutospacing="1" w:after="100" w:afterAutospacing="1" w:line="240" w:lineRule="auto"/>
      <w:jc w:val="center"/>
    </w:pPr>
    <w:rPr>
      <w:rFonts w:ascii="Arial Narrow" w:hAnsi="Arial Narrow"/>
      <w:color w:val="000000"/>
      <w:sz w:val="20"/>
      <w:szCs w:val="20"/>
    </w:rPr>
  </w:style>
  <w:style w:type="paragraph" w:customStyle="1" w:styleId="xl82">
    <w:name w:val="xl82"/>
    <w:basedOn w:val="Normal"/>
    <w:rsid w:val="00F57FFD"/>
    <w:pPr>
      <w:pBdr>
        <w:bottom w:val="single" w:sz="4" w:space="0" w:color="FFFFFF"/>
        <w:right w:val="single" w:sz="4" w:space="0" w:color="FFFFFF"/>
      </w:pBdr>
      <w:spacing w:before="100" w:beforeAutospacing="1" w:after="100" w:afterAutospacing="1" w:line="240" w:lineRule="auto"/>
      <w:jc w:val="center"/>
    </w:pPr>
    <w:rPr>
      <w:rFonts w:ascii="Arial Narrow" w:hAnsi="Arial Narrow"/>
      <w:color w:val="000000"/>
      <w:sz w:val="20"/>
      <w:szCs w:val="20"/>
    </w:rPr>
  </w:style>
  <w:style w:type="paragraph" w:customStyle="1" w:styleId="xl83">
    <w:name w:val="xl83"/>
    <w:basedOn w:val="Normal"/>
    <w:rsid w:val="00F57FFD"/>
    <w:pPr>
      <w:pBdr>
        <w:left w:val="single" w:sz="4" w:space="0" w:color="FFFFFF"/>
      </w:pBdr>
      <w:shd w:val="clear" w:color="000000" w:fill="9BBB59"/>
      <w:spacing w:before="100" w:beforeAutospacing="1" w:after="100" w:afterAutospacing="1" w:line="240" w:lineRule="auto"/>
      <w:jc w:val="center"/>
      <w:textAlignment w:val="center"/>
    </w:pPr>
    <w:rPr>
      <w:rFonts w:ascii="Arial Narrow" w:hAnsi="Arial Narrow"/>
      <w:b/>
      <w:bCs/>
      <w:color w:val="000000"/>
      <w:sz w:val="24"/>
      <w:szCs w:val="24"/>
    </w:rPr>
  </w:style>
  <w:style w:type="paragraph" w:customStyle="1" w:styleId="xl84">
    <w:name w:val="xl84"/>
    <w:basedOn w:val="Normal"/>
    <w:rsid w:val="00F57FFD"/>
    <w:pPr>
      <w:pBdr>
        <w:left w:val="single" w:sz="4" w:space="0" w:color="FFFFFF"/>
      </w:pBdr>
      <w:shd w:val="clear" w:color="000000" w:fill="9BBB59"/>
      <w:spacing w:before="100" w:beforeAutospacing="1" w:after="100" w:afterAutospacing="1" w:line="240" w:lineRule="auto"/>
      <w:jc w:val="center"/>
      <w:textAlignment w:val="center"/>
    </w:pPr>
    <w:rPr>
      <w:rFonts w:ascii="Arial Narrow" w:hAnsi="Arial Narrow"/>
      <w:b/>
      <w:bCs/>
      <w:color w:val="000000"/>
      <w:sz w:val="24"/>
      <w:szCs w:val="24"/>
    </w:rPr>
  </w:style>
  <w:style w:type="paragraph" w:customStyle="1" w:styleId="xl85">
    <w:name w:val="xl85"/>
    <w:basedOn w:val="Normal"/>
    <w:rsid w:val="00F57FFD"/>
    <w:pPr>
      <w:pBdr>
        <w:left w:val="single" w:sz="4" w:space="0" w:color="FFFFFF"/>
      </w:pBdr>
      <w:shd w:val="clear" w:color="000000" w:fill="9BBB59"/>
      <w:spacing w:before="100" w:beforeAutospacing="1" w:after="100" w:afterAutospacing="1" w:line="240" w:lineRule="auto"/>
      <w:textAlignment w:val="center"/>
    </w:pPr>
    <w:rPr>
      <w:rFonts w:ascii="Arial Narrow" w:hAnsi="Arial Narrow"/>
      <w:b/>
      <w:bCs/>
      <w:sz w:val="24"/>
      <w:szCs w:val="24"/>
    </w:rPr>
  </w:style>
  <w:style w:type="paragraph" w:customStyle="1" w:styleId="xl86">
    <w:name w:val="xl86"/>
    <w:basedOn w:val="Normal"/>
    <w:rsid w:val="00F57FFD"/>
    <w:pPr>
      <w:pBdr>
        <w:left w:val="single" w:sz="4" w:space="0" w:color="FFFFFF"/>
      </w:pBdr>
      <w:shd w:val="clear" w:color="000000" w:fill="9BBB59"/>
      <w:spacing w:before="100" w:beforeAutospacing="1" w:after="100" w:afterAutospacing="1" w:line="240" w:lineRule="auto"/>
      <w:jc w:val="center"/>
      <w:textAlignment w:val="center"/>
    </w:pPr>
    <w:rPr>
      <w:rFonts w:ascii="Arial Narrow" w:hAnsi="Arial Narrow"/>
      <w:b/>
      <w:bCs/>
      <w:sz w:val="24"/>
      <w:szCs w:val="24"/>
    </w:rPr>
  </w:style>
  <w:style w:type="table" w:customStyle="1" w:styleId="MediumShading1-Accent12">
    <w:name w:val="Medium Shading 1 - Accent 12"/>
    <w:basedOn w:val="TableNormal"/>
    <w:uiPriority w:val="63"/>
    <w:rsid w:val="00BF14CB"/>
    <w:rPr>
      <w:rFonts w:eastAsia="Franklin Gothic Book"/>
    </w:rPr>
    <w:tblPr>
      <w:tblStyleRowBandSize w:val="1"/>
      <w:tblStyleColBandSize w:val="1"/>
      <w:tblInd w:w="0" w:type="dxa"/>
      <w:tblBorders>
        <w:top w:val="single" w:sz="8" w:space="0" w:color="B5E04E"/>
        <w:left w:val="single" w:sz="8" w:space="0" w:color="B5E04E"/>
        <w:bottom w:val="single" w:sz="8" w:space="0" w:color="B5E04E"/>
        <w:right w:val="single" w:sz="8" w:space="0" w:color="B5E04E"/>
        <w:insideH w:val="single" w:sz="8" w:space="0" w:color="B5E04E"/>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5E04E"/>
          <w:left w:val="single" w:sz="8" w:space="0" w:color="B5E04E"/>
          <w:bottom w:val="single" w:sz="8" w:space="0" w:color="B5E04E"/>
          <w:right w:val="single" w:sz="8" w:space="0" w:color="B5E04E"/>
          <w:insideH w:val="nil"/>
          <w:insideV w:val="nil"/>
        </w:tcBorders>
        <w:shd w:val="clear" w:color="auto" w:fill="98C723"/>
      </w:tcPr>
    </w:tblStylePr>
    <w:tblStylePr w:type="lastRow">
      <w:pPr>
        <w:spacing w:before="0" w:after="0" w:line="240" w:lineRule="auto"/>
      </w:pPr>
      <w:rPr>
        <w:b/>
        <w:bCs/>
      </w:rPr>
      <w:tblPr/>
      <w:tcPr>
        <w:tcBorders>
          <w:top w:val="double" w:sz="6" w:space="0" w:color="B5E04E"/>
          <w:left w:val="single" w:sz="8" w:space="0" w:color="B5E04E"/>
          <w:bottom w:val="single" w:sz="8" w:space="0" w:color="B5E04E"/>
          <w:right w:val="single" w:sz="8" w:space="0" w:color="B5E04E"/>
          <w:insideH w:val="nil"/>
          <w:insideV w:val="nil"/>
        </w:tcBorders>
      </w:tcPr>
    </w:tblStylePr>
    <w:tblStylePr w:type="firstCol">
      <w:rPr>
        <w:b/>
        <w:bCs/>
      </w:rPr>
    </w:tblStylePr>
    <w:tblStylePr w:type="lastCol">
      <w:rPr>
        <w:b/>
        <w:bCs/>
      </w:rPr>
    </w:tblStylePr>
    <w:tblStylePr w:type="band1Vert">
      <w:tblPr/>
      <w:tcPr>
        <w:shd w:val="clear" w:color="auto" w:fill="E6F4C4"/>
      </w:tcPr>
    </w:tblStylePr>
    <w:tblStylePr w:type="band1Horz">
      <w:tblPr/>
      <w:tcPr>
        <w:tcBorders>
          <w:insideH w:val="nil"/>
          <w:insideV w:val="nil"/>
        </w:tcBorders>
        <w:shd w:val="clear" w:color="auto" w:fill="E6F4C4"/>
      </w:tcPr>
    </w:tblStylePr>
    <w:tblStylePr w:type="band2Horz">
      <w:tblPr/>
      <w:tcPr>
        <w:tcBorders>
          <w:insideH w:val="nil"/>
          <w:insideV w:val="nil"/>
        </w:tcBorders>
      </w:tcPr>
    </w:tblStylePr>
  </w:style>
  <w:style w:type="numbering" w:customStyle="1" w:styleId="NoList1">
    <w:name w:val="No List1"/>
    <w:next w:val="NoList"/>
    <w:uiPriority w:val="99"/>
    <w:semiHidden/>
    <w:unhideWhenUsed/>
    <w:rsid w:val="00BF14CB"/>
  </w:style>
  <w:style w:type="character" w:styleId="Hyperlink">
    <w:name w:val="Hyperlink"/>
    <w:uiPriority w:val="99"/>
    <w:semiHidden/>
    <w:unhideWhenUsed/>
    <w:rsid w:val="00BF14CB"/>
    <w:rPr>
      <w:color w:val="0000FF"/>
      <w:u w:val="single"/>
    </w:rPr>
  </w:style>
  <w:style w:type="character" w:styleId="FollowedHyperlink">
    <w:name w:val="FollowedHyperlink"/>
    <w:uiPriority w:val="99"/>
    <w:semiHidden/>
    <w:unhideWhenUsed/>
    <w:rsid w:val="00BF14CB"/>
    <w:rPr>
      <w:color w:val="800080"/>
      <w:u w:val="single"/>
    </w:rPr>
  </w:style>
  <w:style w:type="paragraph" w:customStyle="1" w:styleId="xl63">
    <w:name w:val="xl63"/>
    <w:basedOn w:val="Normal"/>
    <w:rsid w:val="00BF14CB"/>
    <w:pPr>
      <w:spacing w:before="100" w:beforeAutospacing="1" w:after="100" w:afterAutospacing="1" w:line="240" w:lineRule="auto"/>
      <w:jc w:val="center"/>
    </w:pPr>
    <w:rPr>
      <w:rFonts w:ascii="Times New Roman" w:hAnsi="Times New Roman"/>
      <w:sz w:val="24"/>
      <w:szCs w:val="24"/>
    </w:rPr>
  </w:style>
  <w:style w:type="paragraph" w:customStyle="1" w:styleId="xl64">
    <w:name w:val="xl64"/>
    <w:basedOn w:val="Normal"/>
    <w:rsid w:val="00BF14CB"/>
    <w:pPr>
      <w:spacing w:before="100" w:beforeAutospacing="1" w:after="100" w:afterAutospacing="1" w:line="240" w:lineRule="auto"/>
      <w:jc w:val="center"/>
      <w:textAlignment w:val="center"/>
    </w:pPr>
    <w:rPr>
      <w:rFonts w:ascii="Times New Roman" w:hAnsi="Times New Roman"/>
      <w:sz w:val="24"/>
      <w:szCs w:val="24"/>
    </w:rPr>
  </w:style>
  <w:style w:type="numbering" w:customStyle="1" w:styleId="NoList2">
    <w:name w:val="No List2"/>
    <w:next w:val="NoList"/>
    <w:uiPriority w:val="99"/>
    <w:semiHidden/>
    <w:unhideWhenUsed/>
    <w:rsid w:val="00BF14CB"/>
  </w:style>
  <w:style w:type="paragraph" w:styleId="NormalWeb">
    <w:name w:val="Normal (Web)"/>
    <w:basedOn w:val="Normal"/>
    <w:uiPriority w:val="99"/>
    <w:semiHidden/>
    <w:unhideWhenUsed/>
    <w:rsid w:val="006C3514"/>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2586700">
      <w:bodyDiv w:val="1"/>
      <w:marLeft w:val="0"/>
      <w:marRight w:val="0"/>
      <w:marTop w:val="0"/>
      <w:marBottom w:val="0"/>
      <w:divBdr>
        <w:top w:val="none" w:sz="0" w:space="0" w:color="auto"/>
        <w:left w:val="none" w:sz="0" w:space="0" w:color="auto"/>
        <w:bottom w:val="none" w:sz="0" w:space="0" w:color="auto"/>
        <w:right w:val="none" w:sz="0" w:space="0" w:color="auto"/>
      </w:divBdr>
    </w:div>
    <w:div w:id="92944732">
      <w:bodyDiv w:val="1"/>
      <w:marLeft w:val="0"/>
      <w:marRight w:val="0"/>
      <w:marTop w:val="0"/>
      <w:marBottom w:val="0"/>
      <w:divBdr>
        <w:top w:val="none" w:sz="0" w:space="0" w:color="auto"/>
        <w:left w:val="none" w:sz="0" w:space="0" w:color="auto"/>
        <w:bottom w:val="none" w:sz="0" w:space="0" w:color="auto"/>
        <w:right w:val="none" w:sz="0" w:space="0" w:color="auto"/>
      </w:divBdr>
    </w:div>
    <w:div w:id="122161931">
      <w:bodyDiv w:val="1"/>
      <w:marLeft w:val="0"/>
      <w:marRight w:val="0"/>
      <w:marTop w:val="0"/>
      <w:marBottom w:val="0"/>
      <w:divBdr>
        <w:top w:val="none" w:sz="0" w:space="0" w:color="auto"/>
        <w:left w:val="none" w:sz="0" w:space="0" w:color="auto"/>
        <w:bottom w:val="none" w:sz="0" w:space="0" w:color="auto"/>
        <w:right w:val="none" w:sz="0" w:space="0" w:color="auto"/>
      </w:divBdr>
    </w:div>
    <w:div w:id="142698997">
      <w:bodyDiv w:val="1"/>
      <w:marLeft w:val="0"/>
      <w:marRight w:val="0"/>
      <w:marTop w:val="0"/>
      <w:marBottom w:val="0"/>
      <w:divBdr>
        <w:top w:val="none" w:sz="0" w:space="0" w:color="auto"/>
        <w:left w:val="none" w:sz="0" w:space="0" w:color="auto"/>
        <w:bottom w:val="none" w:sz="0" w:space="0" w:color="auto"/>
        <w:right w:val="none" w:sz="0" w:space="0" w:color="auto"/>
      </w:divBdr>
    </w:div>
    <w:div w:id="165290713">
      <w:bodyDiv w:val="1"/>
      <w:marLeft w:val="0"/>
      <w:marRight w:val="0"/>
      <w:marTop w:val="0"/>
      <w:marBottom w:val="0"/>
      <w:divBdr>
        <w:top w:val="none" w:sz="0" w:space="0" w:color="auto"/>
        <w:left w:val="none" w:sz="0" w:space="0" w:color="auto"/>
        <w:bottom w:val="none" w:sz="0" w:space="0" w:color="auto"/>
        <w:right w:val="none" w:sz="0" w:space="0" w:color="auto"/>
      </w:divBdr>
    </w:div>
    <w:div w:id="198396085">
      <w:bodyDiv w:val="1"/>
      <w:marLeft w:val="0"/>
      <w:marRight w:val="0"/>
      <w:marTop w:val="0"/>
      <w:marBottom w:val="0"/>
      <w:divBdr>
        <w:top w:val="none" w:sz="0" w:space="0" w:color="auto"/>
        <w:left w:val="none" w:sz="0" w:space="0" w:color="auto"/>
        <w:bottom w:val="none" w:sz="0" w:space="0" w:color="auto"/>
        <w:right w:val="none" w:sz="0" w:space="0" w:color="auto"/>
      </w:divBdr>
    </w:div>
    <w:div w:id="204222165">
      <w:bodyDiv w:val="1"/>
      <w:marLeft w:val="0"/>
      <w:marRight w:val="0"/>
      <w:marTop w:val="0"/>
      <w:marBottom w:val="0"/>
      <w:divBdr>
        <w:top w:val="none" w:sz="0" w:space="0" w:color="auto"/>
        <w:left w:val="none" w:sz="0" w:space="0" w:color="auto"/>
        <w:bottom w:val="none" w:sz="0" w:space="0" w:color="auto"/>
        <w:right w:val="none" w:sz="0" w:space="0" w:color="auto"/>
      </w:divBdr>
    </w:div>
    <w:div w:id="243806920">
      <w:bodyDiv w:val="1"/>
      <w:marLeft w:val="0"/>
      <w:marRight w:val="0"/>
      <w:marTop w:val="0"/>
      <w:marBottom w:val="0"/>
      <w:divBdr>
        <w:top w:val="none" w:sz="0" w:space="0" w:color="auto"/>
        <w:left w:val="none" w:sz="0" w:space="0" w:color="auto"/>
        <w:bottom w:val="none" w:sz="0" w:space="0" w:color="auto"/>
        <w:right w:val="none" w:sz="0" w:space="0" w:color="auto"/>
      </w:divBdr>
    </w:div>
    <w:div w:id="285546466">
      <w:bodyDiv w:val="1"/>
      <w:marLeft w:val="0"/>
      <w:marRight w:val="0"/>
      <w:marTop w:val="0"/>
      <w:marBottom w:val="0"/>
      <w:divBdr>
        <w:top w:val="none" w:sz="0" w:space="0" w:color="auto"/>
        <w:left w:val="none" w:sz="0" w:space="0" w:color="auto"/>
        <w:bottom w:val="none" w:sz="0" w:space="0" w:color="auto"/>
        <w:right w:val="none" w:sz="0" w:space="0" w:color="auto"/>
      </w:divBdr>
    </w:div>
    <w:div w:id="308243306">
      <w:bodyDiv w:val="1"/>
      <w:marLeft w:val="0"/>
      <w:marRight w:val="0"/>
      <w:marTop w:val="0"/>
      <w:marBottom w:val="0"/>
      <w:divBdr>
        <w:top w:val="none" w:sz="0" w:space="0" w:color="auto"/>
        <w:left w:val="none" w:sz="0" w:space="0" w:color="auto"/>
        <w:bottom w:val="none" w:sz="0" w:space="0" w:color="auto"/>
        <w:right w:val="none" w:sz="0" w:space="0" w:color="auto"/>
      </w:divBdr>
    </w:div>
    <w:div w:id="339357441">
      <w:bodyDiv w:val="1"/>
      <w:marLeft w:val="0"/>
      <w:marRight w:val="0"/>
      <w:marTop w:val="0"/>
      <w:marBottom w:val="0"/>
      <w:divBdr>
        <w:top w:val="none" w:sz="0" w:space="0" w:color="auto"/>
        <w:left w:val="none" w:sz="0" w:space="0" w:color="auto"/>
        <w:bottom w:val="none" w:sz="0" w:space="0" w:color="auto"/>
        <w:right w:val="none" w:sz="0" w:space="0" w:color="auto"/>
      </w:divBdr>
    </w:div>
    <w:div w:id="342980546">
      <w:bodyDiv w:val="1"/>
      <w:marLeft w:val="0"/>
      <w:marRight w:val="0"/>
      <w:marTop w:val="0"/>
      <w:marBottom w:val="0"/>
      <w:divBdr>
        <w:top w:val="none" w:sz="0" w:space="0" w:color="auto"/>
        <w:left w:val="none" w:sz="0" w:space="0" w:color="auto"/>
        <w:bottom w:val="none" w:sz="0" w:space="0" w:color="auto"/>
        <w:right w:val="none" w:sz="0" w:space="0" w:color="auto"/>
      </w:divBdr>
    </w:div>
    <w:div w:id="344214882">
      <w:bodyDiv w:val="1"/>
      <w:marLeft w:val="0"/>
      <w:marRight w:val="0"/>
      <w:marTop w:val="0"/>
      <w:marBottom w:val="0"/>
      <w:divBdr>
        <w:top w:val="none" w:sz="0" w:space="0" w:color="auto"/>
        <w:left w:val="none" w:sz="0" w:space="0" w:color="auto"/>
        <w:bottom w:val="none" w:sz="0" w:space="0" w:color="auto"/>
        <w:right w:val="none" w:sz="0" w:space="0" w:color="auto"/>
      </w:divBdr>
    </w:div>
    <w:div w:id="349793969">
      <w:bodyDiv w:val="1"/>
      <w:marLeft w:val="0"/>
      <w:marRight w:val="0"/>
      <w:marTop w:val="0"/>
      <w:marBottom w:val="0"/>
      <w:divBdr>
        <w:top w:val="none" w:sz="0" w:space="0" w:color="auto"/>
        <w:left w:val="none" w:sz="0" w:space="0" w:color="auto"/>
        <w:bottom w:val="none" w:sz="0" w:space="0" w:color="auto"/>
        <w:right w:val="none" w:sz="0" w:space="0" w:color="auto"/>
      </w:divBdr>
    </w:div>
    <w:div w:id="382680647">
      <w:bodyDiv w:val="1"/>
      <w:marLeft w:val="0"/>
      <w:marRight w:val="0"/>
      <w:marTop w:val="0"/>
      <w:marBottom w:val="0"/>
      <w:divBdr>
        <w:top w:val="none" w:sz="0" w:space="0" w:color="auto"/>
        <w:left w:val="none" w:sz="0" w:space="0" w:color="auto"/>
        <w:bottom w:val="none" w:sz="0" w:space="0" w:color="auto"/>
        <w:right w:val="none" w:sz="0" w:space="0" w:color="auto"/>
      </w:divBdr>
    </w:div>
    <w:div w:id="391274219">
      <w:bodyDiv w:val="1"/>
      <w:marLeft w:val="0"/>
      <w:marRight w:val="0"/>
      <w:marTop w:val="0"/>
      <w:marBottom w:val="0"/>
      <w:divBdr>
        <w:top w:val="none" w:sz="0" w:space="0" w:color="auto"/>
        <w:left w:val="none" w:sz="0" w:space="0" w:color="auto"/>
        <w:bottom w:val="none" w:sz="0" w:space="0" w:color="auto"/>
        <w:right w:val="none" w:sz="0" w:space="0" w:color="auto"/>
      </w:divBdr>
    </w:div>
    <w:div w:id="396124701">
      <w:bodyDiv w:val="1"/>
      <w:marLeft w:val="0"/>
      <w:marRight w:val="0"/>
      <w:marTop w:val="0"/>
      <w:marBottom w:val="0"/>
      <w:divBdr>
        <w:top w:val="none" w:sz="0" w:space="0" w:color="auto"/>
        <w:left w:val="none" w:sz="0" w:space="0" w:color="auto"/>
        <w:bottom w:val="none" w:sz="0" w:space="0" w:color="auto"/>
        <w:right w:val="none" w:sz="0" w:space="0" w:color="auto"/>
      </w:divBdr>
    </w:div>
    <w:div w:id="400981200">
      <w:bodyDiv w:val="1"/>
      <w:marLeft w:val="0"/>
      <w:marRight w:val="0"/>
      <w:marTop w:val="0"/>
      <w:marBottom w:val="0"/>
      <w:divBdr>
        <w:top w:val="none" w:sz="0" w:space="0" w:color="auto"/>
        <w:left w:val="none" w:sz="0" w:space="0" w:color="auto"/>
        <w:bottom w:val="none" w:sz="0" w:space="0" w:color="auto"/>
        <w:right w:val="none" w:sz="0" w:space="0" w:color="auto"/>
      </w:divBdr>
    </w:div>
    <w:div w:id="418601902">
      <w:bodyDiv w:val="1"/>
      <w:marLeft w:val="0"/>
      <w:marRight w:val="0"/>
      <w:marTop w:val="0"/>
      <w:marBottom w:val="0"/>
      <w:divBdr>
        <w:top w:val="none" w:sz="0" w:space="0" w:color="auto"/>
        <w:left w:val="none" w:sz="0" w:space="0" w:color="auto"/>
        <w:bottom w:val="none" w:sz="0" w:space="0" w:color="auto"/>
        <w:right w:val="none" w:sz="0" w:space="0" w:color="auto"/>
      </w:divBdr>
    </w:div>
    <w:div w:id="444347410">
      <w:bodyDiv w:val="1"/>
      <w:marLeft w:val="0"/>
      <w:marRight w:val="0"/>
      <w:marTop w:val="0"/>
      <w:marBottom w:val="0"/>
      <w:divBdr>
        <w:top w:val="none" w:sz="0" w:space="0" w:color="auto"/>
        <w:left w:val="none" w:sz="0" w:space="0" w:color="auto"/>
        <w:bottom w:val="none" w:sz="0" w:space="0" w:color="auto"/>
        <w:right w:val="none" w:sz="0" w:space="0" w:color="auto"/>
      </w:divBdr>
    </w:div>
    <w:div w:id="452792832">
      <w:bodyDiv w:val="1"/>
      <w:marLeft w:val="0"/>
      <w:marRight w:val="0"/>
      <w:marTop w:val="0"/>
      <w:marBottom w:val="0"/>
      <w:divBdr>
        <w:top w:val="none" w:sz="0" w:space="0" w:color="auto"/>
        <w:left w:val="none" w:sz="0" w:space="0" w:color="auto"/>
        <w:bottom w:val="none" w:sz="0" w:space="0" w:color="auto"/>
        <w:right w:val="none" w:sz="0" w:space="0" w:color="auto"/>
      </w:divBdr>
    </w:div>
    <w:div w:id="483203623">
      <w:bodyDiv w:val="1"/>
      <w:marLeft w:val="0"/>
      <w:marRight w:val="0"/>
      <w:marTop w:val="0"/>
      <w:marBottom w:val="0"/>
      <w:divBdr>
        <w:top w:val="none" w:sz="0" w:space="0" w:color="auto"/>
        <w:left w:val="none" w:sz="0" w:space="0" w:color="auto"/>
        <w:bottom w:val="none" w:sz="0" w:space="0" w:color="auto"/>
        <w:right w:val="none" w:sz="0" w:space="0" w:color="auto"/>
      </w:divBdr>
    </w:div>
    <w:div w:id="509299711">
      <w:bodyDiv w:val="1"/>
      <w:marLeft w:val="0"/>
      <w:marRight w:val="0"/>
      <w:marTop w:val="0"/>
      <w:marBottom w:val="0"/>
      <w:divBdr>
        <w:top w:val="none" w:sz="0" w:space="0" w:color="auto"/>
        <w:left w:val="none" w:sz="0" w:space="0" w:color="auto"/>
        <w:bottom w:val="none" w:sz="0" w:space="0" w:color="auto"/>
        <w:right w:val="none" w:sz="0" w:space="0" w:color="auto"/>
      </w:divBdr>
    </w:div>
    <w:div w:id="532809472">
      <w:bodyDiv w:val="1"/>
      <w:marLeft w:val="0"/>
      <w:marRight w:val="0"/>
      <w:marTop w:val="0"/>
      <w:marBottom w:val="0"/>
      <w:divBdr>
        <w:top w:val="none" w:sz="0" w:space="0" w:color="auto"/>
        <w:left w:val="none" w:sz="0" w:space="0" w:color="auto"/>
        <w:bottom w:val="none" w:sz="0" w:space="0" w:color="auto"/>
        <w:right w:val="none" w:sz="0" w:space="0" w:color="auto"/>
      </w:divBdr>
    </w:div>
    <w:div w:id="577010777">
      <w:bodyDiv w:val="1"/>
      <w:marLeft w:val="0"/>
      <w:marRight w:val="0"/>
      <w:marTop w:val="0"/>
      <w:marBottom w:val="0"/>
      <w:divBdr>
        <w:top w:val="none" w:sz="0" w:space="0" w:color="auto"/>
        <w:left w:val="none" w:sz="0" w:space="0" w:color="auto"/>
        <w:bottom w:val="none" w:sz="0" w:space="0" w:color="auto"/>
        <w:right w:val="none" w:sz="0" w:space="0" w:color="auto"/>
      </w:divBdr>
    </w:div>
    <w:div w:id="581649693">
      <w:bodyDiv w:val="1"/>
      <w:marLeft w:val="0"/>
      <w:marRight w:val="0"/>
      <w:marTop w:val="0"/>
      <w:marBottom w:val="0"/>
      <w:divBdr>
        <w:top w:val="none" w:sz="0" w:space="0" w:color="auto"/>
        <w:left w:val="none" w:sz="0" w:space="0" w:color="auto"/>
        <w:bottom w:val="none" w:sz="0" w:space="0" w:color="auto"/>
        <w:right w:val="none" w:sz="0" w:space="0" w:color="auto"/>
      </w:divBdr>
    </w:div>
    <w:div w:id="594947084">
      <w:bodyDiv w:val="1"/>
      <w:marLeft w:val="0"/>
      <w:marRight w:val="0"/>
      <w:marTop w:val="0"/>
      <w:marBottom w:val="0"/>
      <w:divBdr>
        <w:top w:val="none" w:sz="0" w:space="0" w:color="auto"/>
        <w:left w:val="none" w:sz="0" w:space="0" w:color="auto"/>
        <w:bottom w:val="none" w:sz="0" w:space="0" w:color="auto"/>
        <w:right w:val="none" w:sz="0" w:space="0" w:color="auto"/>
      </w:divBdr>
    </w:div>
    <w:div w:id="628701963">
      <w:bodyDiv w:val="1"/>
      <w:marLeft w:val="0"/>
      <w:marRight w:val="0"/>
      <w:marTop w:val="0"/>
      <w:marBottom w:val="0"/>
      <w:divBdr>
        <w:top w:val="none" w:sz="0" w:space="0" w:color="auto"/>
        <w:left w:val="none" w:sz="0" w:space="0" w:color="auto"/>
        <w:bottom w:val="none" w:sz="0" w:space="0" w:color="auto"/>
        <w:right w:val="none" w:sz="0" w:space="0" w:color="auto"/>
      </w:divBdr>
    </w:div>
    <w:div w:id="653608133">
      <w:bodyDiv w:val="1"/>
      <w:marLeft w:val="0"/>
      <w:marRight w:val="0"/>
      <w:marTop w:val="0"/>
      <w:marBottom w:val="0"/>
      <w:divBdr>
        <w:top w:val="none" w:sz="0" w:space="0" w:color="auto"/>
        <w:left w:val="none" w:sz="0" w:space="0" w:color="auto"/>
        <w:bottom w:val="none" w:sz="0" w:space="0" w:color="auto"/>
        <w:right w:val="none" w:sz="0" w:space="0" w:color="auto"/>
      </w:divBdr>
    </w:div>
    <w:div w:id="654996877">
      <w:bodyDiv w:val="1"/>
      <w:marLeft w:val="0"/>
      <w:marRight w:val="0"/>
      <w:marTop w:val="0"/>
      <w:marBottom w:val="0"/>
      <w:divBdr>
        <w:top w:val="none" w:sz="0" w:space="0" w:color="auto"/>
        <w:left w:val="none" w:sz="0" w:space="0" w:color="auto"/>
        <w:bottom w:val="none" w:sz="0" w:space="0" w:color="auto"/>
        <w:right w:val="none" w:sz="0" w:space="0" w:color="auto"/>
      </w:divBdr>
    </w:div>
    <w:div w:id="655912832">
      <w:bodyDiv w:val="1"/>
      <w:marLeft w:val="0"/>
      <w:marRight w:val="0"/>
      <w:marTop w:val="0"/>
      <w:marBottom w:val="0"/>
      <w:divBdr>
        <w:top w:val="none" w:sz="0" w:space="0" w:color="auto"/>
        <w:left w:val="none" w:sz="0" w:space="0" w:color="auto"/>
        <w:bottom w:val="none" w:sz="0" w:space="0" w:color="auto"/>
        <w:right w:val="none" w:sz="0" w:space="0" w:color="auto"/>
      </w:divBdr>
    </w:div>
    <w:div w:id="660155987">
      <w:bodyDiv w:val="1"/>
      <w:marLeft w:val="0"/>
      <w:marRight w:val="0"/>
      <w:marTop w:val="0"/>
      <w:marBottom w:val="0"/>
      <w:divBdr>
        <w:top w:val="none" w:sz="0" w:space="0" w:color="auto"/>
        <w:left w:val="none" w:sz="0" w:space="0" w:color="auto"/>
        <w:bottom w:val="none" w:sz="0" w:space="0" w:color="auto"/>
        <w:right w:val="none" w:sz="0" w:space="0" w:color="auto"/>
      </w:divBdr>
    </w:div>
    <w:div w:id="695039603">
      <w:bodyDiv w:val="1"/>
      <w:marLeft w:val="0"/>
      <w:marRight w:val="0"/>
      <w:marTop w:val="0"/>
      <w:marBottom w:val="0"/>
      <w:divBdr>
        <w:top w:val="none" w:sz="0" w:space="0" w:color="auto"/>
        <w:left w:val="none" w:sz="0" w:space="0" w:color="auto"/>
        <w:bottom w:val="none" w:sz="0" w:space="0" w:color="auto"/>
        <w:right w:val="none" w:sz="0" w:space="0" w:color="auto"/>
      </w:divBdr>
    </w:div>
    <w:div w:id="721367307">
      <w:bodyDiv w:val="1"/>
      <w:marLeft w:val="0"/>
      <w:marRight w:val="0"/>
      <w:marTop w:val="0"/>
      <w:marBottom w:val="0"/>
      <w:divBdr>
        <w:top w:val="none" w:sz="0" w:space="0" w:color="auto"/>
        <w:left w:val="none" w:sz="0" w:space="0" w:color="auto"/>
        <w:bottom w:val="none" w:sz="0" w:space="0" w:color="auto"/>
        <w:right w:val="none" w:sz="0" w:space="0" w:color="auto"/>
      </w:divBdr>
    </w:div>
    <w:div w:id="727531871">
      <w:bodyDiv w:val="1"/>
      <w:marLeft w:val="0"/>
      <w:marRight w:val="0"/>
      <w:marTop w:val="0"/>
      <w:marBottom w:val="0"/>
      <w:divBdr>
        <w:top w:val="none" w:sz="0" w:space="0" w:color="auto"/>
        <w:left w:val="none" w:sz="0" w:space="0" w:color="auto"/>
        <w:bottom w:val="none" w:sz="0" w:space="0" w:color="auto"/>
        <w:right w:val="none" w:sz="0" w:space="0" w:color="auto"/>
      </w:divBdr>
    </w:div>
    <w:div w:id="738020395">
      <w:bodyDiv w:val="1"/>
      <w:marLeft w:val="0"/>
      <w:marRight w:val="0"/>
      <w:marTop w:val="0"/>
      <w:marBottom w:val="0"/>
      <w:divBdr>
        <w:top w:val="none" w:sz="0" w:space="0" w:color="auto"/>
        <w:left w:val="none" w:sz="0" w:space="0" w:color="auto"/>
        <w:bottom w:val="none" w:sz="0" w:space="0" w:color="auto"/>
        <w:right w:val="none" w:sz="0" w:space="0" w:color="auto"/>
      </w:divBdr>
    </w:div>
    <w:div w:id="771514688">
      <w:bodyDiv w:val="1"/>
      <w:marLeft w:val="0"/>
      <w:marRight w:val="0"/>
      <w:marTop w:val="0"/>
      <w:marBottom w:val="0"/>
      <w:divBdr>
        <w:top w:val="none" w:sz="0" w:space="0" w:color="auto"/>
        <w:left w:val="none" w:sz="0" w:space="0" w:color="auto"/>
        <w:bottom w:val="none" w:sz="0" w:space="0" w:color="auto"/>
        <w:right w:val="none" w:sz="0" w:space="0" w:color="auto"/>
      </w:divBdr>
    </w:div>
    <w:div w:id="778600296">
      <w:bodyDiv w:val="1"/>
      <w:marLeft w:val="0"/>
      <w:marRight w:val="0"/>
      <w:marTop w:val="0"/>
      <w:marBottom w:val="0"/>
      <w:divBdr>
        <w:top w:val="none" w:sz="0" w:space="0" w:color="auto"/>
        <w:left w:val="none" w:sz="0" w:space="0" w:color="auto"/>
        <w:bottom w:val="none" w:sz="0" w:space="0" w:color="auto"/>
        <w:right w:val="none" w:sz="0" w:space="0" w:color="auto"/>
      </w:divBdr>
    </w:div>
    <w:div w:id="801775436">
      <w:bodyDiv w:val="1"/>
      <w:marLeft w:val="0"/>
      <w:marRight w:val="0"/>
      <w:marTop w:val="0"/>
      <w:marBottom w:val="0"/>
      <w:divBdr>
        <w:top w:val="none" w:sz="0" w:space="0" w:color="auto"/>
        <w:left w:val="none" w:sz="0" w:space="0" w:color="auto"/>
        <w:bottom w:val="none" w:sz="0" w:space="0" w:color="auto"/>
        <w:right w:val="none" w:sz="0" w:space="0" w:color="auto"/>
      </w:divBdr>
    </w:div>
    <w:div w:id="825821724">
      <w:bodyDiv w:val="1"/>
      <w:marLeft w:val="0"/>
      <w:marRight w:val="0"/>
      <w:marTop w:val="0"/>
      <w:marBottom w:val="0"/>
      <w:divBdr>
        <w:top w:val="none" w:sz="0" w:space="0" w:color="auto"/>
        <w:left w:val="none" w:sz="0" w:space="0" w:color="auto"/>
        <w:bottom w:val="none" w:sz="0" w:space="0" w:color="auto"/>
        <w:right w:val="none" w:sz="0" w:space="0" w:color="auto"/>
      </w:divBdr>
    </w:div>
    <w:div w:id="827751329">
      <w:bodyDiv w:val="1"/>
      <w:marLeft w:val="0"/>
      <w:marRight w:val="0"/>
      <w:marTop w:val="0"/>
      <w:marBottom w:val="0"/>
      <w:divBdr>
        <w:top w:val="none" w:sz="0" w:space="0" w:color="auto"/>
        <w:left w:val="none" w:sz="0" w:space="0" w:color="auto"/>
        <w:bottom w:val="none" w:sz="0" w:space="0" w:color="auto"/>
        <w:right w:val="none" w:sz="0" w:space="0" w:color="auto"/>
      </w:divBdr>
    </w:div>
    <w:div w:id="859706473">
      <w:bodyDiv w:val="1"/>
      <w:marLeft w:val="0"/>
      <w:marRight w:val="0"/>
      <w:marTop w:val="0"/>
      <w:marBottom w:val="0"/>
      <w:divBdr>
        <w:top w:val="none" w:sz="0" w:space="0" w:color="auto"/>
        <w:left w:val="none" w:sz="0" w:space="0" w:color="auto"/>
        <w:bottom w:val="none" w:sz="0" w:space="0" w:color="auto"/>
        <w:right w:val="none" w:sz="0" w:space="0" w:color="auto"/>
      </w:divBdr>
    </w:div>
    <w:div w:id="874538207">
      <w:bodyDiv w:val="1"/>
      <w:marLeft w:val="0"/>
      <w:marRight w:val="0"/>
      <w:marTop w:val="0"/>
      <w:marBottom w:val="0"/>
      <w:divBdr>
        <w:top w:val="none" w:sz="0" w:space="0" w:color="auto"/>
        <w:left w:val="none" w:sz="0" w:space="0" w:color="auto"/>
        <w:bottom w:val="none" w:sz="0" w:space="0" w:color="auto"/>
        <w:right w:val="none" w:sz="0" w:space="0" w:color="auto"/>
      </w:divBdr>
    </w:div>
    <w:div w:id="875584165">
      <w:bodyDiv w:val="1"/>
      <w:marLeft w:val="0"/>
      <w:marRight w:val="0"/>
      <w:marTop w:val="0"/>
      <w:marBottom w:val="0"/>
      <w:divBdr>
        <w:top w:val="none" w:sz="0" w:space="0" w:color="auto"/>
        <w:left w:val="none" w:sz="0" w:space="0" w:color="auto"/>
        <w:bottom w:val="none" w:sz="0" w:space="0" w:color="auto"/>
        <w:right w:val="none" w:sz="0" w:space="0" w:color="auto"/>
      </w:divBdr>
    </w:div>
    <w:div w:id="878904459">
      <w:bodyDiv w:val="1"/>
      <w:marLeft w:val="0"/>
      <w:marRight w:val="0"/>
      <w:marTop w:val="0"/>
      <w:marBottom w:val="0"/>
      <w:divBdr>
        <w:top w:val="none" w:sz="0" w:space="0" w:color="auto"/>
        <w:left w:val="none" w:sz="0" w:space="0" w:color="auto"/>
        <w:bottom w:val="none" w:sz="0" w:space="0" w:color="auto"/>
        <w:right w:val="none" w:sz="0" w:space="0" w:color="auto"/>
      </w:divBdr>
    </w:div>
    <w:div w:id="934167333">
      <w:bodyDiv w:val="1"/>
      <w:marLeft w:val="0"/>
      <w:marRight w:val="0"/>
      <w:marTop w:val="0"/>
      <w:marBottom w:val="0"/>
      <w:divBdr>
        <w:top w:val="none" w:sz="0" w:space="0" w:color="auto"/>
        <w:left w:val="none" w:sz="0" w:space="0" w:color="auto"/>
        <w:bottom w:val="none" w:sz="0" w:space="0" w:color="auto"/>
        <w:right w:val="none" w:sz="0" w:space="0" w:color="auto"/>
      </w:divBdr>
    </w:div>
    <w:div w:id="950434027">
      <w:bodyDiv w:val="1"/>
      <w:marLeft w:val="0"/>
      <w:marRight w:val="0"/>
      <w:marTop w:val="0"/>
      <w:marBottom w:val="0"/>
      <w:divBdr>
        <w:top w:val="none" w:sz="0" w:space="0" w:color="auto"/>
        <w:left w:val="none" w:sz="0" w:space="0" w:color="auto"/>
        <w:bottom w:val="none" w:sz="0" w:space="0" w:color="auto"/>
        <w:right w:val="none" w:sz="0" w:space="0" w:color="auto"/>
      </w:divBdr>
    </w:div>
    <w:div w:id="954555355">
      <w:bodyDiv w:val="1"/>
      <w:marLeft w:val="0"/>
      <w:marRight w:val="0"/>
      <w:marTop w:val="0"/>
      <w:marBottom w:val="0"/>
      <w:divBdr>
        <w:top w:val="none" w:sz="0" w:space="0" w:color="auto"/>
        <w:left w:val="none" w:sz="0" w:space="0" w:color="auto"/>
        <w:bottom w:val="none" w:sz="0" w:space="0" w:color="auto"/>
        <w:right w:val="none" w:sz="0" w:space="0" w:color="auto"/>
      </w:divBdr>
    </w:div>
    <w:div w:id="974532712">
      <w:bodyDiv w:val="1"/>
      <w:marLeft w:val="0"/>
      <w:marRight w:val="0"/>
      <w:marTop w:val="0"/>
      <w:marBottom w:val="0"/>
      <w:divBdr>
        <w:top w:val="none" w:sz="0" w:space="0" w:color="auto"/>
        <w:left w:val="none" w:sz="0" w:space="0" w:color="auto"/>
        <w:bottom w:val="none" w:sz="0" w:space="0" w:color="auto"/>
        <w:right w:val="none" w:sz="0" w:space="0" w:color="auto"/>
      </w:divBdr>
    </w:div>
    <w:div w:id="975645242">
      <w:bodyDiv w:val="1"/>
      <w:marLeft w:val="0"/>
      <w:marRight w:val="0"/>
      <w:marTop w:val="0"/>
      <w:marBottom w:val="0"/>
      <w:divBdr>
        <w:top w:val="none" w:sz="0" w:space="0" w:color="auto"/>
        <w:left w:val="none" w:sz="0" w:space="0" w:color="auto"/>
        <w:bottom w:val="none" w:sz="0" w:space="0" w:color="auto"/>
        <w:right w:val="none" w:sz="0" w:space="0" w:color="auto"/>
      </w:divBdr>
    </w:div>
    <w:div w:id="975842334">
      <w:bodyDiv w:val="1"/>
      <w:marLeft w:val="0"/>
      <w:marRight w:val="0"/>
      <w:marTop w:val="0"/>
      <w:marBottom w:val="0"/>
      <w:divBdr>
        <w:top w:val="none" w:sz="0" w:space="0" w:color="auto"/>
        <w:left w:val="none" w:sz="0" w:space="0" w:color="auto"/>
        <w:bottom w:val="none" w:sz="0" w:space="0" w:color="auto"/>
        <w:right w:val="none" w:sz="0" w:space="0" w:color="auto"/>
      </w:divBdr>
    </w:div>
    <w:div w:id="977539232">
      <w:bodyDiv w:val="1"/>
      <w:marLeft w:val="0"/>
      <w:marRight w:val="0"/>
      <w:marTop w:val="0"/>
      <w:marBottom w:val="0"/>
      <w:divBdr>
        <w:top w:val="none" w:sz="0" w:space="0" w:color="auto"/>
        <w:left w:val="none" w:sz="0" w:space="0" w:color="auto"/>
        <w:bottom w:val="none" w:sz="0" w:space="0" w:color="auto"/>
        <w:right w:val="none" w:sz="0" w:space="0" w:color="auto"/>
      </w:divBdr>
    </w:div>
    <w:div w:id="998004102">
      <w:bodyDiv w:val="1"/>
      <w:marLeft w:val="0"/>
      <w:marRight w:val="0"/>
      <w:marTop w:val="0"/>
      <w:marBottom w:val="0"/>
      <w:divBdr>
        <w:top w:val="none" w:sz="0" w:space="0" w:color="auto"/>
        <w:left w:val="none" w:sz="0" w:space="0" w:color="auto"/>
        <w:bottom w:val="none" w:sz="0" w:space="0" w:color="auto"/>
        <w:right w:val="none" w:sz="0" w:space="0" w:color="auto"/>
      </w:divBdr>
    </w:div>
    <w:div w:id="1000933686">
      <w:bodyDiv w:val="1"/>
      <w:marLeft w:val="0"/>
      <w:marRight w:val="0"/>
      <w:marTop w:val="0"/>
      <w:marBottom w:val="0"/>
      <w:divBdr>
        <w:top w:val="none" w:sz="0" w:space="0" w:color="auto"/>
        <w:left w:val="none" w:sz="0" w:space="0" w:color="auto"/>
        <w:bottom w:val="none" w:sz="0" w:space="0" w:color="auto"/>
        <w:right w:val="none" w:sz="0" w:space="0" w:color="auto"/>
      </w:divBdr>
    </w:div>
    <w:div w:id="1009984566">
      <w:bodyDiv w:val="1"/>
      <w:marLeft w:val="0"/>
      <w:marRight w:val="0"/>
      <w:marTop w:val="0"/>
      <w:marBottom w:val="0"/>
      <w:divBdr>
        <w:top w:val="none" w:sz="0" w:space="0" w:color="auto"/>
        <w:left w:val="none" w:sz="0" w:space="0" w:color="auto"/>
        <w:bottom w:val="none" w:sz="0" w:space="0" w:color="auto"/>
        <w:right w:val="none" w:sz="0" w:space="0" w:color="auto"/>
      </w:divBdr>
    </w:div>
    <w:div w:id="1016729243">
      <w:bodyDiv w:val="1"/>
      <w:marLeft w:val="0"/>
      <w:marRight w:val="0"/>
      <w:marTop w:val="0"/>
      <w:marBottom w:val="0"/>
      <w:divBdr>
        <w:top w:val="none" w:sz="0" w:space="0" w:color="auto"/>
        <w:left w:val="none" w:sz="0" w:space="0" w:color="auto"/>
        <w:bottom w:val="none" w:sz="0" w:space="0" w:color="auto"/>
        <w:right w:val="none" w:sz="0" w:space="0" w:color="auto"/>
      </w:divBdr>
    </w:div>
    <w:div w:id="1041520428">
      <w:bodyDiv w:val="1"/>
      <w:marLeft w:val="0"/>
      <w:marRight w:val="0"/>
      <w:marTop w:val="0"/>
      <w:marBottom w:val="0"/>
      <w:divBdr>
        <w:top w:val="none" w:sz="0" w:space="0" w:color="auto"/>
        <w:left w:val="none" w:sz="0" w:space="0" w:color="auto"/>
        <w:bottom w:val="none" w:sz="0" w:space="0" w:color="auto"/>
        <w:right w:val="none" w:sz="0" w:space="0" w:color="auto"/>
      </w:divBdr>
    </w:div>
    <w:div w:id="1050223744">
      <w:bodyDiv w:val="1"/>
      <w:marLeft w:val="0"/>
      <w:marRight w:val="0"/>
      <w:marTop w:val="0"/>
      <w:marBottom w:val="0"/>
      <w:divBdr>
        <w:top w:val="none" w:sz="0" w:space="0" w:color="auto"/>
        <w:left w:val="none" w:sz="0" w:space="0" w:color="auto"/>
        <w:bottom w:val="none" w:sz="0" w:space="0" w:color="auto"/>
        <w:right w:val="none" w:sz="0" w:space="0" w:color="auto"/>
      </w:divBdr>
    </w:div>
    <w:div w:id="1074357434">
      <w:bodyDiv w:val="1"/>
      <w:marLeft w:val="0"/>
      <w:marRight w:val="0"/>
      <w:marTop w:val="0"/>
      <w:marBottom w:val="0"/>
      <w:divBdr>
        <w:top w:val="none" w:sz="0" w:space="0" w:color="auto"/>
        <w:left w:val="none" w:sz="0" w:space="0" w:color="auto"/>
        <w:bottom w:val="none" w:sz="0" w:space="0" w:color="auto"/>
        <w:right w:val="none" w:sz="0" w:space="0" w:color="auto"/>
      </w:divBdr>
    </w:div>
    <w:div w:id="1078863936">
      <w:bodyDiv w:val="1"/>
      <w:marLeft w:val="0"/>
      <w:marRight w:val="0"/>
      <w:marTop w:val="0"/>
      <w:marBottom w:val="0"/>
      <w:divBdr>
        <w:top w:val="none" w:sz="0" w:space="0" w:color="auto"/>
        <w:left w:val="none" w:sz="0" w:space="0" w:color="auto"/>
        <w:bottom w:val="none" w:sz="0" w:space="0" w:color="auto"/>
        <w:right w:val="none" w:sz="0" w:space="0" w:color="auto"/>
      </w:divBdr>
    </w:div>
    <w:div w:id="1090006952">
      <w:bodyDiv w:val="1"/>
      <w:marLeft w:val="0"/>
      <w:marRight w:val="0"/>
      <w:marTop w:val="0"/>
      <w:marBottom w:val="0"/>
      <w:divBdr>
        <w:top w:val="none" w:sz="0" w:space="0" w:color="auto"/>
        <w:left w:val="none" w:sz="0" w:space="0" w:color="auto"/>
        <w:bottom w:val="none" w:sz="0" w:space="0" w:color="auto"/>
        <w:right w:val="none" w:sz="0" w:space="0" w:color="auto"/>
      </w:divBdr>
    </w:div>
    <w:div w:id="1099253602">
      <w:bodyDiv w:val="1"/>
      <w:marLeft w:val="0"/>
      <w:marRight w:val="0"/>
      <w:marTop w:val="0"/>
      <w:marBottom w:val="0"/>
      <w:divBdr>
        <w:top w:val="none" w:sz="0" w:space="0" w:color="auto"/>
        <w:left w:val="none" w:sz="0" w:space="0" w:color="auto"/>
        <w:bottom w:val="none" w:sz="0" w:space="0" w:color="auto"/>
        <w:right w:val="none" w:sz="0" w:space="0" w:color="auto"/>
      </w:divBdr>
    </w:div>
    <w:div w:id="1105345004">
      <w:bodyDiv w:val="1"/>
      <w:marLeft w:val="0"/>
      <w:marRight w:val="0"/>
      <w:marTop w:val="0"/>
      <w:marBottom w:val="0"/>
      <w:divBdr>
        <w:top w:val="none" w:sz="0" w:space="0" w:color="auto"/>
        <w:left w:val="none" w:sz="0" w:space="0" w:color="auto"/>
        <w:bottom w:val="none" w:sz="0" w:space="0" w:color="auto"/>
        <w:right w:val="none" w:sz="0" w:space="0" w:color="auto"/>
      </w:divBdr>
    </w:div>
    <w:div w:id="1123765241">
      <w:bodyDiv w:val="1"/>
      <w:marLeft w:val="0"/>
      <w:marRight w:val="0"/>
      <w:marTop w:val="0"/>
      <w:marBottom w:val="0"/>
      <w:divBdr>
        <w:top w:val="none" w:sz="0" w:space="0" w:color="auto"/>
        <w:left w:val="none" w:sz="0" w:space="0" w:color="auto"/>
        <w:bottom w:val="none" w:sz="0" w:space="0" w:color="auto"/>
        <w:right w:val="none" w:sz="0" w:space="0" w:color="auto"/>
      </w:divBdr>
    </w:div>
    <w:div w:id="1125074654">
      <w:bodyDiv w:val="1"/>
      <w:marLeft w:val="0"/>
      <w:marRight w:val="0"/>
      <w:marTop w:val="0"/>
      <w:marBottom w:val="0"/>
      <w:divBdr>
        <w:top w:val="none" w:sz="0" w:space="0" w:color="auto"/>
        <w:left w:val="none" w:sz="0" w:space="0" w:color="auto"/>
        <w:bottom w:val="none" w:sz="0" w:space="0" w:color="auto"/>
        <w:right w:val="none" w:sz="0" w:space="0" w:color="auto"/>
      </w:divBdr>
    </w:div>
    <w:div w:id="1131169911">
      <w:bodyDiv w:val="1"/>
      <w:marLeft w:val="0"/>
      <w:marRight w:val="0"/>
      <w:marTop w:val="0"/>
      <w:marBottom w:val="0"/>
      <w:divBdr>
        <w:top w:val="none" w:sz="0" w:space="0" w:color="auto"/>
        <w:left w:val="none" w:sz="0" w:space="0" w:color="auto"/>
        <w:bottom w:val="none" w:sz="0" w:space="0" w:color="auto"/>
        <w:right w:val="none" w:sz="0" w:space="0" w:color="auto"/>
      </w:divBdr>
    </w:div>
    <w:div w:id="1144615571">
      <w:bodyDiv w:val="1"/>
      <w:marLeft w:val="0"/>
      <w:marRight w:val="0"/>
      <w:marTop w:val="0"/>
      <w:marBottom w:val="0"/>
      <w:divBdr>
        <w:top w:val="none" w:sz="0" w:space="0" w:color="auto"/>
        <w:left w:val="none" w:sz="0" w:space="0" w:color="auto"/>
        <w:bottom w:val="none" w:sz="0" w:space="0" w:color="auto"/>
        <w:right w:val="none" w:sz="0" w:space="0" w:color="auto"/>
      </w:divBdr>
    </w:div>
    <w:div w:id="1153065949">
      <w:bodyDiv w:val="1"/>
      <w:marLeft w:val="0"/>
      <w:marRight w:val="0"/>
      <w:marTop w:val="0"/>
      <w:marBottom w:val="0"/>
      <w:divBdr>
        <w:top w:val="none" w:sz="0" w:space="0" w:color="auto"/>
        <w:left w:val="none" w:sz="0" w:space="0" w:color="auto"/>
        <w:bottom w:val="none" w:sz="0" w:space="0" w:color="auto"/>
        <w:right w:val="none" w:sz="0" w:space="0" w:color="auto"/>
      </w:divBdr>
    </w:div>
    <w:div w:id="1159686010">
      <w:bodyDiv w:val="1"/>
      <w:marLeft w:val="0"/>
      <w:marRight w:val="0"/>
      <w:marTop w:val="0"/>
      <w:marBottom w:val="0"/>
      <w:divBdr>
        <w:top w:val="none" w:sz="0" w:space="0" w:color="auto"/>
        <w:left w:val="none" w:sz="0" w:space="0" w:color="auto"/>
        <w:bottom w:val="none" w:sz="0" w:space="0" w:color="auto"/>
        <w:right w:val="none" w:sz="0" w:space="0" w:color="auto"/>
      </w:divBdr>
    </w:div>
    <w:div w:id="1164705976">
      <w:bodyDiv w:val="1"/>
      <w:marLeft w:val="0"/>
      <w:marRight w:val="0"/>
      <w:marTop w:val="0"/>
      <w:marBottom w:val="0"/>
      <w:divBdr>
        <w:top w:val="none" w:sz="0" w:space="0" w:color="auto"/>
        <w:left w:val="none" w:sz="0" w:space="0" w:color="auto"/>
        <w:bottom w:val="none" w:sz="0" w:space="0" w:color="auto"/>
        <w:right w:val="none" w:sz="0" w:space="0" w:color="auto"/>
      </w:divBdr>
    </w:div>
    <w:div w:id="1177425581">
      <w:bodyDiv w:val="1"/>
      <w:marLeft w:val="0"/>
      <w:marRight w:val="0"/>
      <w:marTop w:val="0"/>
      <w:marBottom w:val="0"/>
      <w:divBdr>
        <w:top w:val="none" w:sz="0" w:space="0" w:color="auto"/>
        <w:left w:val="none" w:sz="0" w:space="0" w:color="auto"/>
        <w:bottom w:val="none" w:sz="0" w:space="0" w:color="auto"/>
        <w:right w:val="none" w:sz="0" w:space="0" w:color="auto"/>
      </w:divBdr>
    </w:div>
    <w:div w:id="1189485616">
      <w:bodyDiv w:val="1"/>
      <w:marLeft w:val="0"/>
      <w:marRight w:val="0"/>
      <w:marTop w:val="0"/>
      <w:marBottom w:val="0"/>
      <w:divBdr>
        <w:top w:val="none" w:sz="0" w:space="0" w:color="auto"/>
        <w:left w:val="none" w:sz="0" w:space="0" w:color="auto"/>
        <w:bottom w:val="none" w:sz="0" w:space="0" w:color="auto"/>
        <w:right w:val="none" w:sz="0" w:space="0" w:color="auto"/>
      </w:divBdr>
    </w:div>
    <w:div w:id="1203664023">
      <w:bodyDiv w:val="1"/>
      <w:marLeft w:val="0"/>
      <w:marRight w:val="0"/>
      <w:marTop w:val="0"/>
      <w:marBottom w:val="0"/>
      <w:divBdr>
        <w:top w:val="none" w:sz="0" w:space="0" w:color="auto"/>
        <w:left w:val="none" w:sz="0" w:space="0" w:color="auto"/>
        <w:bottom w:val="none" w:sz="0" w:space="0" w:color="auto"/>
        <w:right w:val="none" w:sz="0" w:space="0" w:color="auto"/>
      </w:divBdr>
    </w:div>
    <w:div w:id="1236738783">
      <w:bodyDiv w:val="1"/>
      <w:marLeft w:val="0"/>
      <w:marRight w:val="0"/>
      <w:marTop w:val="0"/>
      <w:marBottom w:val="0"/>
      <w:divBdr>
        <w:top w:val="none" w:sz="0" w:space="0" w:color="auto"/>
        <w:left w:val="none" w:sz="0" w:space="0" w:color="auto"/>
        <w:bottom w:val="none" w:sz="0" w:space="0" w:color="auto"/>
        <w:right w:val="none" w:sz="0" w:space="0" w:color="auto"/>
      </w:divBdr>
    </w:div>
    <w:div w:id="1239052047">
      <w:bodyDiv w:val="1"/>
      <w:marLeft w:val="0"/>
      <w:marRight w:val="0"/>
      <w:marTop w:val="0"/>
      <w:marBottom w:val="0"/>
      <w:divBdr>
        <w:top w:val="none" w:sz="0" w:space="0" w:color="auto"/>
        <w:left w:val="none" w:sz="0" w:space="0" w:color="auto"/>
        <w:bottom w:val="none" w:sz="0" w:space="0" w:color="auto"/>
        <w:right w:val="none" w:sz="0" w:space="0" w:color="auto"/>
      </w:divBdr>
    </w:div>
    <w:div w:id="1253121333">
      <w:bodyDiv w:val="1"/>
      <w:marLeft w:val="0"/>
      <w:marRight w:val="0"/>
      <w:marTop w:val="0"/>
      <w:marBottom w:val="0"/>
      <w:divBdr>
        <w:top w:val="none" w:sz="0" w:space="0" w:color="auto"/>
        <w:left w:val="none" w:sz="0" w:space="0" w:color="auto"/>
        <w:bottom w:val="none" w:sz="0" w:space="0" w:color="auto"/>
        <w:right w:val="none" w:sz="0" w:space="0" w:color="auto"/>
      </w:divBdr>
    </w:div>
    <w:div w:id="1265454284">
      <w:bodyDiv w:val="1"/>
      <w:marLeft w:val="0"/>
      <w:marRight w:val="0"/>
      <w:marTop w:val="0"/>
      <w:marBottom w:val="0"/>
      <w:divBdr>
        <w:top w:val="none" w:sz="0" w:space="0" w:color="auto"/>
        <w:left w:val="none" w:sz="0" w:space="0" w:color="auto"/>
        <w:bottom w:val="none" w:sz="0" w:space="0" w:color="auto"/>
        <w:right w:val="none" w:sz="0" w:space="0" w:color="auto"/>
      </w:divBdr>
    </w:div>
    <w:div w:id="1280919537">
      <w:bodyDiv w:val="1"/>
      <w:marLeft w:val="0"/>
      <w:marRight w:val="0"/>
      <w:marTop w:val="0"/>
      <w:marBottom w:val="0"/>
      <w:divBdr>
        <w:top w:val="none" w:sz="0" w:space="0" w:color="auto"/>
        <w:left w:val="none" w:sz="0" w:space="0" w:color="auto"/>
        <w:bottom w:val="none" w:sz="0" w:space="0" w:color="auto"/>
        <w:right w:val="none" w:sz="0" w:space="0" w:color="auto"/>
      </w:divBdr>
    </w:div>
    <w:div w:id="1282612811">
      <w:bodyDiv w:val="1"/>
      <w:marLeft w:val="0"/>
      <w:marRight w:val="0"/>
      <w:marTop w:val="0"/>
      <w:marBottom w:val="0"/>
      <w:divBdr>
        <w:top w:val="none" w:sz="0" w:space="0" w:color="auto"/>
        <w:left w:val="none" w:sz="0" w:space="0" w:color="auto"/>
        <w:bottom w:val="none" w:sz="0" w:space="0" w:color="auto"/>
        <w:right w:val="none" w:sz="0" w:space="0" w:color="auto"/>
      </w:divBdr>
    </w:div>
    <w:div w:id="1292588677">
      <w:bodyDiv w:val="1"/>
      <w:marLeft w:val="0"/>
      <w:marRight w:val="0"/>
      <w:marTop w:val="0"/>
      <w:marBottom w:val="0"/>
      <w:divBdr>
        <w:top w:val="none" w:sz="0" w:space="0" w:color="auto"/>
        <w:left w:val="none" w:sz="0" w:space="0" w:color="auto"/>
        <w:bottom w:val="none" w:sz="0" w:space="0" w:color="auto"/>
        <w:right w:val="none" w:sz="0" w:space="0" w:color="auto"/>
      </w:divBdr>
    </w:div>
    <w:div w:id="1306280674">
      <w:bodyDiv w:val="1"/>
      <w:marLeft w:val="0"/>
      <w:marRight w:val="0"/>
      <w:marTop w:val="0"/>
      <w:marBottom w:val="0"/>
      <w:divBdr>
        <w:top w:val="none" w:sz="0" w:space="0" w:color="auto"/>
        <w:left w:val="none" w:sz="0" w:space="0" w:color="auto"/>
        <w:bottom w:val="none" w:sz="0" w:space="0" w:color="auto"/>
        <w:right w:val="none" w:sz="0" w:space="0" w:color="auto"/>
      </w:divBdr>
    </w:div>
    <w:div w:id="1345862267">
      <w:bodyDiv w:val="1"/>
      <w:marLeft w:val="0"/>
      <w:marRight w:val="0"/>
      <w:marTop w:val="0"/>
      <w:marBottom w:val="0"/>
      <w:divBdr>
        <w:top w:val="none" w:sz="0" w:space="0" w:color="auto"/>
        <w:left w:val="none" w:sz="0" w:space="0" w:color="auto"/>
        <w:bottom w:val="none" w:sz="0" w:space="0" w:color="auto"/>
        <w:right w:val="none" w:sz="0" w:space="0" w:color="auto"/>
      </w:divBdr>
    </w:div>
    <w:div w:id="1358509318">
      <w:bodyDiv w:val="1"/>
      <w:marLeft w:val="0"/>
      <w:marRight w:val="0"/>
      <w:marTop w:val="0"/>
      <w:marBottom w:val="0"/>
      <w:divBdr>
        <w:top w:val="none" w:sz="0" w:space="0" w:color="auto"/>
        <w:left w:val="none" w:sz="0" w:space="0" w:color="auto"/>
        <w:bottom w:val="none" w:sz="0" w:space="0" w:color="auto"/>
        <w:right w:val="none" w:sz="0" w:space="0" w:color="auto"/>
      </w:divBdr>
    </w:div>
    <w:div w:id="1383822978">
      <w:bodyDiv w:val="1"/>
      <w:marLeft w:val="0"/>
      <w:marRight w:val="0"/>
      <w:marTop w:val="0"/>
      <w:marBottom w:val="0"/>
      <w:divBdr>
        <w:top w:val="none" w:sz="0" w:space="0" w:color="auto"/>
        <w:left w:val="none" w:sz="0" w:space="0" w:color="auto"/>
        <w:bottom w:val="none" w:sz="0" w:space="0" w:color="auto"/>
        <w:right w:val="none" w:sz="0" w:space="0" w:color="auto"/>
      </w:divBdr>
    </w:div>
    <w:div w:id="1385569933">
      <w:bodyDiv w:val="1"/>
      <w:marLeft w:val="0"/>
      <w:marRight w:val="0"/>
      <w:marTop w:val="0"/>
      <w:marBottom w:val="0"/>
      <w:divBdr>
        <w:top w:val="none" w:sz="0" w:space="0" w:color="auto"/>
        <w:left w:val="none" w:sz="0" w:space="0" w:color="auto"/>
        <w:bottom w:val="none" w:sz="0" w:space="0" w:color="auto"/>
        <w:right w:val="none" w:sz="0" w:space="0" w:color="auto"/>
      </w:divBdr>
    </w:div>
    <w:div w:id="1402099362">
      <w:bodyDiv w:val="1"/>
      <w:marLeft w:val="0"/>
      <w:marRight w:val="0"/>
      <w:marTop w:val="0"/>
      <w:marBottom w:val="0"/>
      <w:divBdr>
        <w:top w:val="none" w:sz="0" w:space="0" w:color="auto"/>
        <w:left w:val="none" w:sz="0" w:space="0" w:color="auto"/>
        <w:bottom w:val="none" w:sz="0" w:space="0" w:color="auto"/>
        <w:right w:val="none" w:sz="0" w:space="0" w:color="auto"/>
      </w:divBdr>
    </w:div>
    <w:div w:id="1428037791">
      <w:bodyDiv w:val="1"/>
      <w:marLeft w:val="0"/>
      <w:marRight w:val="0"/>
      <w:marTop w:val="0"/>
      <w:marBottom w:val="0"/>
      <w:divBdr>
        <w:top w:val="none" w:sz="0" w:space="0" w:color="auto"/>
        <w:left w:val="none" w:sz="0" w:space="0" w:color="auto"/>
        <w:bottom w:val="none" w:sz="0" w:space="0" w:color="auto"/>
        <w:right w:val="none" w:sz="0" w:space="0" w:color="auto"/>
      </w:divBdr>
    </w:div>
    <w:div w:id="1429812772">
      <w:bodyDiv w:val="1"/>
      <w:marLeft w:val="0"/>
      <w:marRight w:val="0"/>
      <w:marTop w:val="0"/>
      <w:marBottom w:val="0"/>
      <w:divBdr>
        <w:top w:val="none" w:sz="0" w:space="0" w:color="auto"/>
        <w:left w:val="none" w:sz="0" w:space="0" w:color="auto"/>
        <w:bottom w:val="none" w:sz="0" w:space="0" w:color="auto"/>
        <w:right w:val="none" w:sz="0" w:space="0" w:color="auto"/>
      </w:divBdr>
    </w:div>
    <w:div w:id="1447887406">
      <w:bodyDiv w:val="1"/>
      <w:marLeft w:val="0"/>
      <w:marRight w:val="0"/>
      <w:marTop w:val="0"/>
      <w:marBottom w:val="0"/>
      <w:divBdr>
        <w:top w:val="none" w:sz="0" w:space="0" w:color="auto"/>
        <w:left w:val="none" w:sz="0" w:space="0" w:color="auto"/>
        <w:bottom w:val="none" w:sz="0" w:space="0" w:color="auto"/>
        <w:right w:val="none" w:sz="0" w:space="0" w:color="auto"/>
      </w:divBdr>
    </w:div>
    <w:div w:id="1460295738">
      <w:bodyDiv w:val="1"/>
      <w:marLeft w:val="0"/>
      <w:marRight w:val="0"/>
      <w:marTop w:val="0"/>
      <w:marBottom w:val="0"/>
      <w:divBdr>
        <w:top w:val="none" w:sz="0" w:space="0" w:color="auto"/>
        <w:left w:val="none" w:sz="0" w:space="0" w:color="auto"/>
        <w:bottom w:val="none" w:sz="0" w:space="0" w:color="auto"/>
        <w:right w:val="none" w:sz="0" w:space="0" w:color="auto"/>
      </w:divBdr>
    </w:div>
    <w:div w:id="1507525018">
      <w:bodyDiv w:val="1"/>
      <w:marLeft w:val="0"/>
      <w:marRight w:val="0"/>
      <w:marTop w:val="0"/>
      <w:marBottom w:val="0"/>
      <w:divBdr>
        <w:top w:val="none" w:sz="0" w:space="0" w:color="auto"/>
        <w:left w:val="none" w:sz="0" w:space="0" w:color="auto"/>
        <w:bottom w:val="none" w:sz="0" w:space="0" w:color="auto"/>
        <w:right w:val="none" w:sz="0" w:space="0" w:color="auto"/>
      </w:divBdr>
    </w:div>
    <w:div w:id="1541090526">
      <w:bodyDiv w:val="1"/>
      <w:marLeft w:val="0"/>
      <w:marRight w:val="0"/>
      <w:marTop w:val="0"/>
      <w:marBottom w:val="0"/>
      <w:divBdr>
        <w:top w:val="none" w:sz="0" w:space="0" w:color="auto"/>
        <w:left w:val="none" w:sz="0" w:space="0" w:color="auto"/>
        <w:bottom w:val="none" w:sz="0" w:space="0" w:color="auto"/>
        <w:right w:val="none" w:sz="0" w:space="0" w:color="auto"/>
      </w:divBdr>
    </w:div>
    <w:div w:id="1567455009">
      <w:bodyDiv w:val="1"/>
      <w:marLeft w:val="0"/>
      <w:marRight w:val="0"/>
      <w:marTop w:val="0"/>
      <w:marBottom w:val="0"/>
      <w:divBdr>
        <w:top w:val="none" w:sz="0" w:space="0" w:color="auto"/>
        <w:left w:val="none" w:sz="0" w:space="0" w:color="auto"/>
        <w:bottom w:val="none" w:sz="0" w:space="0" w:color="auto"/>
        <w:right w:val="none" w:sz="0" w:space="0" w:color="auto"/>
      </w:divBdr>
    </w:div>
    <w:div w:id="1582326647">
      <w:bodyDiv w:val="1"/>
      <w:marLeft w:val="0"/>
      <w:marRight w:val="0"/>
      <w:marTop w:val="0"/>
      <w:marBottom w:val="0"/>
      <w:divBdr>
        <w:top w:val="none" w:sz="0" w:space="0" w:color="auto"/>
        <w:left w:val="none" w:sz="0" w:space="0" w:color="auto"/>
        <w:bottom w:val="none" w:sz="0" w:space="0" w:color="auto"/>
        <w:right w:val="none" w:sz="0" w:space="0" w:color="auto"/>
      </w:divBdr>
    </w:div>
    <w:div w:id="1599024290">
      <w:bodyDiv w:val="1"/>
      <w:marLeft w:val="0"/>
      <w:marRight w:val="0"/>
      <w:marTop w:val="0"/>
      <w:marBottom w:val="0"/>
      <w:divBdr>
        <w:top w:val="none" w:sz="0" w:space="0" w:color="auto"/>
        <w:left w:val="none" w:sz="0" w:space="0" w:color="auto"/>
        <w:bottom w:val="none" w:sz="0" w:space="0" w:color="auto"/>
        <w:right w:val="none" w:sz="0" w:space="0" w:color="auto"/>
      </w:divBdr>
    </w:div>
    <w:div w:id="1603806930">
      <w:bodyDiv w:val="1"/>
      <w:marLeft w:val="0"/>
      <w:marRight w:val="0"/>
      <w:marTop w:val="0"/>
      <w:marBottom w:val="0"/>
      <w:divBdr>
        <w:top w:val="none" w:sz="0" w:space="0" w:color="auto"/>
        <w:left w:val="none" w:sz="0" w:space="0" w:color="auto"/>
        <w:bottom w:val="none" w:sz="0" w:space="0" w:color="auto"/>
        <w:right w:val="none" w:sz="0" w:space="0" w:color="auto"/>
      </w:divBdr>
    </w:div>
    <w:div w:id="1606838954">
      <w:bodyDiv w:val="1"/>
      <w:marLeft w:val="0"/>
      <w:marRight w:val="0"/>
      <w:marTop w:val="0"/>
      <w:marBottom w:val="0"/>
      <w:divBdr>
        <w:top w:val="none" w:sz="0" w:space="0" w:color="auto"/>
        <w:left w:val="none" w:sz="0" w:space="0" w:color="auto"/>
        <w:bottom w:val="none" w:sz="0" w:space="0" w:color="auto"/>
        <w:right w:val="none" w:sz="0" w:space="0" w:color="auto"/>
      </w:divBdr>
    </w:div>
    <w:div w:id="1657025600">
      <w:bodyDiv w:val="1"/>
      <w:marLeft w:val="0"/>
      <w:marRight w:val="0"/>
      <w:marTop w:val="0"/>
      <w:marBottom w:val="0"/>
      <w:divBdr>
        <w:top w:val="none" w:sz="0" w:space="0" w:color="auto"/>
        <w:left w:val="none" w:sz="0" w:space="0" w:color="auto"/>
        <w:bottom w:val="none" w:sz="0" w:space="0" w:color="auto"/>
        <w:right w:val="none" w:sz="0" w:space="0" w:color="auto"/>
      </w:divBdr>
    </w:div>
    <w:div w:id="1667439364">
      <w:bodyDiv w:val="1"/>
      <w:marLeft w:val="0"/>
      <w:marRight w:val="0"/>
      <w:marTop w:val="0"/>
      <w:marBottom w:val="0"/>
      <w:divBdr>
        <w:top w:val="none" w:sz="0" w:space="0" w:color="auto"/>
        <w:left w:val="none" w:sz="0" w:space="0" w:color="auto"/>
        <w:bottom w:val="none" w:sz="0" w:space="0" w:color="auto"/>
        <w:right w:val="none" w:sz="0" w:space="0" w:color="auto"/>
      </w:divBdr>
    </w:div>
    <w:div w:id="1703242773">
      <w:bodyDiv w:val="1"/>
      <w:marLeft w:val="0"/>
      <w:marRight w:val="0"/>
      <w:marTop w:val="0"/>
      <w:marBottom w:val="0"/>
      <w:divBdr>
        <w:top w:val="none" w:sz="0" w:space="0" w:color="auto"/>
        <w:left w:val="none" w:sz="0" w:space="0" w:color="auto"/>
        <w:bottom w:val="none" w:sz="0" w:space="0" w:color="auto"/>
        <w:right w:val="none" w:sz="0" w:space="0" w:color="auto"/>
      </w:divBdr>
    </w:div>
    <w:div w:id="1711613030">
      <w:bodyDiv w:val="1"/>
      <w:marLeft w:val="0"/>
      <w:marRight w:val="0"/>
      <w:marTop w:val="0"/>
      <w:marBottom w:val="0"/>
      <w:divBdr>
        <w:top w:val="none" w:sz="0" w:space="0" w:color="auto"/>
        <w:left w:val="none" w:sz="0" w:space="0" w:color="auto"/>
        <w:bottom w:val="none" w:sz="0" w:space="0" w:color="auto"/>
        <w:right w:val="none" w:sz="0" w:space="0" w:color="auto"/>
      </w:divBdr>
    </w:div>
    <w:div w:id="1720326912">
      <w:bodyDiv w:val="1"/>
      <w:marLeft w:val="0"/>
      <w:marRight w:val="0"/>
      <w:marTop w:val="0"/>
      <w:marBottom w:val="0"/>
      <w:divBdr>
        <w:top w:val="none" w:sz="0" w:space="0" w:color="auto"/>
        <w:left w:val="none" w:sz="0" w:space="0" w:color="auto"/>
        <w:bottom w:val="none" w:sz="0" w:space="0" w:color="auto"/>
        <w:right w:val="none" w:sz="0" w:space="0" w:color="auto"/>
      </w:divBdr>
    </w:div>
    <w:div w:id="1746368379">
      <w:bodyDiv w:val="1"/>
      <w:marLeft w:val="0"/>
      <w:marRight w:val="0"/>
      <w:marTop w:val="0"/>
      <w:marBottom w:val="0"/>
      <w:divBdr>
        <w:top w:val="none" w:sz="0" w:space="0" w:color="auto"/>
        <w:left w:val="none" w:sz="0" w:space="0" w:color="auto"/>
        <w:bottom w:val="none" w:sz="0" w:space="0" w:color="auto"/>
        <w:right w:val="none" w:sz="0" w:space="0" w:color="auto"/>
      </w:divBdr>
    </w:div>
    <w:div w:id="1764447795">
      <w:bodyDiv w:val="1"/>
      <w:marLeft w:val="0"/>
      <w:marRight w:val="0"/>
      <w:marTop w:val="0"/>
      <w:marBottom w:val="0"/>
      <w:divBdr>
        <w:top w:val="none" w:sz="0" w:space="0" w:color="auto"/>
        <w:left w:val="none" w:sz="0" w:space="0" w:color="auto"/>
        <w:bottom w:val="none" w:sz="0" w:space="0" w:color="auto"/>
        <w:right w:val="none" w:sz="0" w:space="0" w:color="auto"/>
      </w:divBdr>
    </w:div>
    <w:div w:id="1778065096">
      <w:bodyDiv w:val="1"/>
      <w:marLeft w:val="0"/>
      <w:marRight w:val="0"/>
      <w:marTop w:val="0"/>
      <w:marBottom w:val="0"/>
      <w:divBdr>
        <w:top w:val="none" w:sz="0" w:space="0" w:color="auto"/>
        <w:left w:val="none" w:sz="0" w:space="0" w:color="auto"/>
        <w:bottom w:val="none" w:sz="0" w:space="0" w:color="auto"/>
        <w:right w:val="none" w:sz="0" w:space="0" w:color="auto"/>
      </w:divBdr>
    </w:div>
    <w:div w:id="1785224863">
      <w:bodyDiv w:val="1"/>
      <w:marLeft w:val="0"/>
      <w:marRight w:val="0"/>
      <w:marTop w:val="0"/>
      <w:marBottom w:val="0"/>
      <w:divBdr>
        <w:top w:val="none" w:sz="0" w:space="0" w:color="auto"/>
        <w:left w:val="none" w:sz="0" w:space="0" w:color="auto"/>
        <w:bottom w:val="none" w:sz="0" w:space="0" w:color="auto"/>
        <w:right w:val="none" w:sz="0" w:space="0" w:color="auto"/>
      </w:divBdr>
    </w:div>
    <w:div w:id="1786385011">
      <w:bodyDiv w:val="1"/>
      <w:marLeft w:val="0"/>
      <w:marRight w:val="0"/>
      <w:marTop w:val="0"/>
      <w:marBottom w:val="0"/>
      <w:divBdr>
        <w:top w:val="none" w:sz="0" w:space="0" w:color="auto"/>
        <w:left w:val="none" w:sz="0" w:space="0" w:color="auto"/>
        <w:bottom w:val="none" w:sz="0" w:space="0" w:color="auto"/>
        <w:right w:val="none" w:sz="0" w:space="0" w:color="auto"/>
      </w:divBdr>
    </w:div>
    <w:div w:id="1810590632">
      <w:bodyDiv w:val="1"/>
      <w:marLeft w:val="0"/>
      <w:marRight w:val="0"/>
      <w:marTop w:val="0"/>
      <w:marBottom w:val="0"/>
      <w:divBdr>
        <w:top w:val="none" w:sz="0" w:space="0" w:color="auto"/>
        <w:left w:val="none" w:sz="0" w:space="0" w:color="auto"/>
        <w:bottom w:val="none" w:sz="0" w:space="0" w:color="auto"/>
        <w:right w:val="none" w:sz="0" w:space="0" w:color="auto"/>
      </w:divBdr>
    </w:div>
    <w:div w:id="1824658207">
      <w:bodyDiv w:val="1"/>
      <w:marLeft w:val="0"/>
      <w:marRight w:val="0"/>
      <w:marTop w:val="0"/>
      <w:marBottom w:val="0"/>
      <w:divBdr>
        <w:top w:val="none" w:sz="0" w:space="0" w:color="auto"/>
        <w:left w:val="none" w:sz="0" w:space="0" w:color="auto"/>
        <w:bottom w:val="none" w:sz="0" w:space="0" w:color="auto"/>
        <w:right w:val="none" w:sz="0" w:space="0" w:color="auto"/>
      </w:divBdr>
    </w:div>
    <w:div w:id="1857424446">
      <w:bodyDiv w:val="1"/>
      <w:marLeft w:val="0"/>
      <w:marRight w:val="0"/>
      <w:marTop w:val="0"/>
      <w:marBottom w:val="0"/>
      <w:divBdr>
        <w:top w:val="none" w:sz="0" w:space="0" w:color="auto"/>
        <w:left w:val="none" w:sz="0" w:space="0" w:color="auto"/>
        <w:bottom w:val="none" w:sz="0" w:space="0" w:color="auto"/>
        <w:right w:val="none" w:sz="0" w:space="0" w:color="auto"/>
      </w:divBdr>
    </w:div>
    <w:div w:id="1858152231">
      <w:bodyDiv w:val="1"/>
      <w:marLeft w:val="0"/>
      <w:marRight w:val="0"/>
      <w:marTop w:val="0"/>
      <w:marBottom w:val="0"/>
      <w:divBdr>
        <w:top w:val="none" w:sz="0" w:space="0" w:color="auto"/>
        <w:left w:val="none" w:sz="0" w:space="0" w:color="auto"/>
        <w:bottom w:val="none" w:sz="0" w:space="0" w:color="auto"/>
        <w:right w:val="none" w:sz="0" w:space="0" w:color="auto"/>
      </w:divBdr>
    </w:div>
    <w:div w:id="1864249041">
      <w:bodyDiv w:val="1"/>
      <w:marLeft w:val="0"/>
      <w:marRight w:val="0"/>
      <w:marTop w:val="0"/>
      <w:marBottom w:val="0"/>
      <w:divBdr>
        <w:top w:val="none" w:sz="0" w:space="0" w:color="auto"/>
        <w:left w:val="none" w:sz="0" w:space="0" w:color="auto"/>
        <w:bottom w:val="none" w:sz="0" w:space="0" w:color="auto"/>
        <w:right w:val="none" w:sz="0" w:space="0" w:color="auto"/>
      </w:divBdr>
    </w:div>
    <w:div w:id="1883249814">
      <w:bodyDiv w:val="1"/>
      <w:marLeft w:val="0"/>
      <w:marRight w:val="0"/>
      <w:marTop w:val="0"/>
      <w:marBottom w:val="0"/>
      <w:divBdr>
        <w:top w:val="none" w:sz="0" w:space="0" w:color="auto"/>
        <w:left w:val="none" w:sz="0" w:space="0" w:color="auto"/>
        <w:bottom w:val="none" w:sz="0" w:space="0" w:color="auto"/>
        <w:right w:val="none" w:sz="0" w:space="0" w:color="auto"/>
      </w:divBdr>
    </w:div>
    <w:div w:id="1895655671">
      <w:bodyDiv w:val="1"/>
      <w:marLeft w:val="0"/>
      <w:marRight w:val="0"/>
      <w:marTop w:val="0"/>
      <w:marBottom w:val="0"/>
      <w:divBdr>
        <w:top w:val="none" w:sz="0" w:space="0" w:color="auto"/>
        <w:left w:val="none" w:sz="0" w:space="0" w:color="auto"/>
        <w:bottom w:val="none" w:sz="0" w:space="0" w:color="auto"/>
        <w:right w:val="none" w:sz="0" w:space="0" w:color="auto"/>
      </w:divBdr>
    </w:div>
    <w:div w:id="1908147818">
      <w:bodyDiv w:val="1"/>
      <w:marLeft w:val="0"/>
      <w:marRight w:val="0"/>
      <w:marTop w:val="0"/>
      <w:marBottom w:val="0"/>
      <w:divBdr>
        <w:top w:val="none" w:sz="0" w:space="0" w:color="auto"/>
        <w:left w:val="none" w:sz="0" w:space="0" w:color="auto"/>
        <w:bottom w:val="none" w:sz="0" w:space="0" w:color="auto"/>
        <w:right w:val="none" w:sz="0" w:space="0" w:color="auto"/>
      </w:divBdr>
    </w:div>
    <w:div w:id="1941258704">
      <w:bodyDiv w:val="1"/>
      <w:marLeft w:val="0"/>
      <w:marRight w:val="0"/>
      <w:marTop w:val="0"/>
      <w:marBottom w:val="0"/>
      <w:divBdr>
        <w:top w:val="none" w:sz="0" w:space="0" w:color="auto"/>
        <w:left w:val="none" w:sz="0" w:space="0" w:color="auto"/>
        <w:bottom w:val="none" w:sz="0" w:space="0" w:color="auto"/>
        <w:right w:val="none" w:sz="0" w:space="0" w:color="auto"/>
      </w:divBdr>
    </w:div>
    <w:div w:id="1990859638">
      <w:bodyDiv w:val="1"/>
      <w:marLeft w:val="0"/>
      <w:marRight w:val="0"/>
      <w:marTop w:val="0"/>
      <w:marBottom w:val="0"/>
      <w:divBdr>
        <w:top w:val="none" w:sz="0" w:space="0" w:color="auto"/>
        <w:left w:val="none" w:sz="0" w:space="0" w:color="auto"/>
        <w:bottom w:val="none" w:sz="0" w:space="0" w:color="auto"/>
        <w:right w:val="none" w:sz="0" w:space="0" w:color="auto"/>
      </w:divBdr>
    </w:div>
    <w:div w:id="2008165343">
      <w:bodyDiv w:val="1"/>
      <w:marLeft w:val="0"/>
      <w:marRight w:val="0"/>
      <w:marTop w:val="0"/>
      <w:marBottom w:val="0"/>
      <w:divBdr>
        <w:top w:val="none" w:sz="0" w:space="0" w:color="auto"/>
        <w:left w:val="none" w:sz="0" w:space="0" w:color="auto"/>
        <w:bottom w:val="none" w:sz="0" w:space="0" w:color="auto"/>
        <w:right w:val="none" w:sz="0" w:space="0" w:color="auto"/>
      </w:divBdr>
    </w:div>
    <w:div w:id="2015496323">
      <w:bodyDiv w:val="1"/>
      <w:marLeft w:val="0"/>
      <w:marRight w:val="0"/>
      <w:marTop w:val="0"/>
      <w:marBottom w:val="0"/>
      <w:divBdr>
        <w:top w:val="none" w:sz="0" w:space="0" w:color="auto"/>
        <w:left w:val="none" w:sz="0" w:space="0" w:color="auto"/>
        <w:bottom w:val="none" w:sz="0" w:space="0" w:color="auto"/>
        <w:right w:val="none" w:sz="0" w:space="0" w:color="auto"/>
      </w:divBdr>
    </w:div>
    <w:div w:id="2019850680">
      <w:bodyDiv w:val="1"/>
      <w:marLeft w:val="0"/>
      <w:marRight w:val="0"/>
      <w:marTop w:val="0"/>
      <w:marBottom w:val="0"/>
      <w:divBdr>
        <w:top w:val="none" w:sz="0" w:space="0" w:color="auto"/>
        <w:left w:val="none" w:sz="0" w:space="0" w:color="auto"/>
        <w:bottom w:val="none" w:sz="0" w:space="0" w:color="auto"/>
        <w:right w:val="none" w:sz="0" w:space="0" w:color="auto"/>
      </w:divBdr>
    </w:div>
    <w:div w:id="2033527145">
      <w:bodyDiv w:val="1"/>
      <w:marLeft w:val="0"/>
      <w:marRight w:val="0"/>
      <w:marTop w:val="0"/>
      <w:marBottom w:val="0"/>
      <w:divBdr>
        <w:top w:val="none" w:sz="0" w:space="0" w:color="auto"/>
        <w:left w:val="none" w:sz="0" w:space="0" w:color="auto"/>
        <w:bottom w:val="none" w:sz="0" w:space="0" w:color="auto"/>
        <w:right w:val="none" w:sz="0" w:space="0" w:color="auto"/>
      </w:divBdr>
    </w:div>
    <w:div w:id="2062825685">
      <w:bodyDiv w:val="1"/>
      <w:marLeft w:val="0"/>
      <w:marRight w:val="0"/>
      <w:marTop w:val="0"/>
      <w:marBottom w:val="0"/>
      <w:divBdr>
        <w:top w:val="none" w:sz="0" w:space="0" w:color="auto"/>
        <w:left w:val="none" w:sz="0" w:space="0" w:color="auto"/>
        <w:bottom w:val="none" w:sz="0" w:space="0" w:color="auto"/>
        <w:right w:val="none" w:sz="0" w:space="0" w:color="auto"/>
      </w:divBdr>
    </w:div>
    <w:div w:id="2096590738">
      <w:bodyDiv w:val="1"/>
      <w:marLeft w:val="0"/>
      <w:marRight w:val="0"/>
      <w:marTop w:val="0"/>
      <w:marBottom w:val="0"/>
      <w:divBdr>
        <w:top w:val="none" w:sz="0" w:space="0" w:color="auto"/>
        <w:left w:val="none" w:sz="0" w:space="0" w:color="auto"/>
        <w:bottom w:val="none" w:sz="0" w:space="0" w:color="auto"/>
        <w:right w:val="none" w:sz="0" w:space="0" w:color="auto"/>
      </w:divBdr>
    </w:div>
    <w:div w:id="2101951599">
      <w:bodyDiv w:val="1"/>
      <w:marLeft w:val="0"/>
      <w:marRight w:val="0"/>
      <w:marTop w:val="0"/>
      <w:marBottom w:val="0"/>
      <w:divBdr>
        <w:top w:val="none" w:sz="0" w:space="0" w:color="auto"/>
        <w:left w:val="none" w:sz="0" w:space="0" w:color="auto"/>
        <w:bottom w:val="none" w:sz="0" w:space="0" w:color="auto"/>
        <w:right w:val="none" w:sz="0" w:space="0" w:color="auto"/>
      </w:divBdr>
    </w:div>
    <w:div w:id="2122341175">
      <w:bodyDiv w:val="1"/>
      <w:marLeft w:val="0"/>
      <w:marRight w:val="0"/>
      <w:marTop w:val="0"/>
      <w:marBottom w:val="0"/>
      <w:divBdr>
        <w:top w:val="none" w:sz="0" w:space="0" w:color="auto"/>
        <w:left w:val="none" w:sz="0" w:space="0" w:color="auto"/>
        <w:bottom w:val="none" w:sz="0" w:space="0" w:color="auto"/>
        <w:right w:val="none" w:sz="0" w:space="0" w:color="auto"/>
      </w:divBdr>
    </w:div>
    <w:div w:id="214338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8539</TotalTime>
  <Pages>1</Pages>
  <Words>2974</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Master Plan Sistem Distribusi Tenaga Listrik 2013-2017 PT PLN (Persero) Area Berau</vt:lpstr>
    </vt:vector>
  </TitlesOfParts>
  <Company>PT PLN (Persero)</Company>
  <LinksUpToDate>false</LinksUpToDate>
  <CharactersWithSpaces>19887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Plan Sistem Distribusi Tenaga Listrik 2013-2017 PT PLN (Persero) Area Berau</dc:title>
  <dc:creator>Rhedi R Hidayat</dc:creator>
  <cp:lastModifiedBy>USER</cp:lastModifiedBy>
  <cp:revision>37</cp:revision>
  <cp:lastPrinted>2014-09-09T03:49:00Z</cp:lastPrinted>
  <dcterms:created xsi:type="dcterms:W3CDTF">2014-06-17T08:06:00Z</dcterms:created>
  <dcterms:modified xsi:type="dcterms:W3CDTF">2014-09-17T08:46:00Z</dcterms:modified>
</cp:coreProperties>
</file>