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</w:t>
      </w:r>
      <w:r>
        <w:t xml:space="preserve"> </w:t>
      </w:r>
      <w:r>
        <w:t xml:space="preserve">React</w:t>
      </w:r>
      <w:r>
        <w:t xml:space="preserve"> </w:t>
      </w:r>
      <w:r>
        <w:t xml:space="preserve">Development</w:t>
      </w:r>
      <w:r>
        <w:t xml:space="preserve"> </w:t>
      </w:r>
      <w:r>
        <w:t xml:space="preserve">—</w:t>
      </w:r>
      <w:r>
        <w:t xml:space="preserve"> </w:t>
      </w:r>
      <w:r>
        <w:t xml:space="preserve">Student</w:t>
      </w:r>
      <w:r>
        <w:t xml:space="preserve"> </w:t>
      </w:r>
      <w:r>
        <w:t xml:space="preserve">Setup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Required:</w:t>
      </w:r>
      <w:r>
        <w:t xml:space="preserve"> </w:t>
      </w:r>
      <w:r>
        <w:t xml:space="preserve">do</w:t>
      </w:r>
      <w:r>
        <w:t xml:space="preserve"> </w:t>
      </w:r>
      <w:r>
        <w:t xml:space="preserve">this</w:t>
      </w:r>
      <w:r>
        <w:t xml:space="preserve"> </w:t>
      </w:r>
      <w:r>
        <w:t xml:space="preserve">before</w:t>
      </w:r>
      <w:r>
        <w:t xml:space="preserve"> </w:t>
      </w:r>
      <w:r>
        <w:t xml:space="preserve">Day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WatzThis</w:t>
      </w:r>
      <w:r>
        <w:t xml:space="preserve"> </w:t>
      </w:r>
      <w:r>
        <w:t xml:space="preserve">·</w:t>
      </w:r>
      <w:r>
        <w:t xml:space="preserve"> </w:t>
      </w:r>
      <w:r>
        <w:t xml:space="preserve">Chris</w:t>
      </w:r>
      <w:r>
        <w:t xml:space="preserve"> </w:t>
      </w:r>
      <w:r>
        <w:t xml:space="preserve">Minnick</w:t>
      </w:r>
    </w:p>
    <w:p>
      <w:pPr>
        <w:pStyle w:val="Date"/>
      </w:pPr>
      <w:r>
        <w:t xml:space="preserve">v2.0</w:t>
      </w:r>
      <w:r>
        <w:t xml:space="preserve"> </w:t>
      </w:r>
      <w:r>
        <w:t xml:space="preserve">—</w:t>
      </w:r>
      <w:r>
        <w:t xml:space="preserve"> </w:t>
      </w:r>
      <w:r>
        <w:t xml:space="preserve">May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tudent-setup-guide"/>
      <w:r>
        <w:t xml:space="preserve">Student setup guide</w:t>
      </w:r>
      <w:bookmarkEnd w:id="20"/>
    </w:p>
    <w:p>
      <w:pPr>
        <w:pStyle w:val="FirstParagraph"/>
      </w:pPr>
      <w:r>
        <w:t xml:space="preserve">Set this up before Day 1. The morning is tight; environment problems eat into lecture time.</w:t>
      </w:r>
    </w:p>
    <w:p>
      <w:pPr>
        <w:pStyle w:val="BodyText"/>
      </w:pPr>
      <w:r>
        <w:t xml:space="preserve">If you hit any errors, email chris@minnick.com or post in the class channel before the course starts.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you-need"/>
      <w:r>
        <w:t xml:space="preserve">What you need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p>
            <w:pPr>
              <w:pStyle w:val="Compact"/>
              <w:jc w:val="left"/>
            </w:pPr>
            <w:r>
              <w:t xml:space="preserve">macOS, Windows, or Linux</w:t>
            </w:r>
          </w:p>
        </w:tc>
        <w:tc>
          <w:p>
            <w:pPr>
              <w:pStyle w:val="Compact"/>
              <w:jc w:val="left"/>
            </w:pPr>
            <w:r>
              <w:t xml:space="preserve">Any modern 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22 LTS or later</w:t>
            </w:r>
          </w:p>
        </w:tc>
        <w:tc>
          <w:p>
            <w:pPr>
              <w:pStyle w:val="Compact"/>
              <w:jc w:val="left"/>
            </w:pPr>
            <w:r>
              <w:t xml:space="preserve">Check with</w:t>
            </w:r>
            <w:r>
              <w:t xml:space="preserve"> </w:t>
            </w:r>
            <w:r>
              <w:rPr>
                <w:rStyle w:val="VerbatimChar"/>
              </w:rPr>
              <w:t xml:space="preserve">node --version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p>
            <w:pPr>
              <w:pStyle w:val="Compact"/>
              <w:jc w:val="left"/>
            </w:pPr>
            <w:r>
              <w:t xml:space="preserve">10 or later</w:t>
            </w:r>
          </w:p>
        </w:tc>
        <w:tc>
          <w:p>
            <w:pPr>
              <w:pStyle w:val="Compact"/>
              <w:jc w:val="left"/>
            </w:pPr>
            <w:r>
              <w:t xml:space="preserve">Comes with Node 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2.40 or later</w:t>
            </w:r>
          </w:p>
        </w:tc>
        <w:tc>
          <w:p>
            <w:pPr>
              <w:pStyle w:val="Compact"/>
              <w:jc w:val="left"/>
            </w:pPr>
            <w:r>
              <w:t xml:space="preserve">Pre-installed on macOS/Linux; install separately on Windows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editor</w:t>
            </w:r>
          </w:p>
        </w:tc>
        <w:tc>
          <w:p>
            <w:pPr>
              <w:pStyle w:val="Compact"/>
              <w:jc w:val="left"/>
            </w:pPr>
            <w:r>
              <w:t xml:space="preserve">VS Code, Cursor, WebStorm, etc.</w:t>
            </w:r>
          </w:p>
        </w:tc>
        <w:tc>
          <w:p>
            <w:pPr>
              <w:pStyle w:val="Compact"/>
              <w:jc w:val="left"/>
            </w:pPr>
            <w:r>
              <w:t xml:space="preserve">Whatever you use at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Modern browser</w:t>
            </w:r>
          </w:p>
        </w:tc>
        <w:tc>
          <w:p>
            <w:pPr>
              <w:pStyle w:val="Compact"/>
              <w:jc w:val="left"/>
            </w:pPr>
            <w:r>
              <w:t xml:space="preserve">Chrome, Firefox, Edge, Safari</w:t>
            </w:r>
          </w:p>
        </w:tc>
        <w:tc>
          <w:p>
            <w:pPr>
              <w:pStyle w:val="Compact"/>
              <w:jc w:val="left"/>
            </w:pPr>
            <w:r>
              <w:t xml:space="preserve">Need at least two browsers for Lab 1’s chat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p>
            <w:pPr>
              <w:pStyle w:val="Compact"/>
              <w:jc w:val="left"/>
            </w:pPr>
            <w:r>
              <w:t xml:space="preserve">Default OS terminal is fine</w:t>
            </w:r>
          </w:p>
        </w:tc>
        <w:tc>
          <w:p>
            <w:pPr>
              <w:pStyle w:val="Compact"/>
              <w:jc w:val="left"/>
            </w:pPr>
            <w:r>
              <w:t xml:space="preserve">iTerm/Warp/Windows Terminal also fine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coding assistant</w:t>
            </w:r>
          </w:p>
        </w:tc>
        <w:tc>
          <w:p>
            <w:pPr>
              <w:pStyle w:val="Compact"/>
              <w:jc w:val="left"/>
            </w:pPr>
            <w:r>
              <w:t xml:space="preserve">Whichever you use at work</w:t>
            </w:r>
          </w:p>
        </w:tc>
        <w:tc>
          <w:p>
            <w:pPr>
              <w:pStyle w:val="Compact"/>
              <w:jc w:val="left"/>
            </w:pPr>
            <w:r>
              <w:t xml:space="preserve">Optional but recommended — see</w:t>
            </w:r>
            <w:r>
              <w:t xml:space="preserve"> </w:t>
            </w:r>
            <w:r>
              <w:t xml:space="preserve">“</w:t>
            </w:r>
            <w:r>
              <w:t xml:space="preserve">AI assistants</w:t>
            </w:r>
            <w:r>
              <w:t xml:space="preserve">”</w:t>
            </w:r>
            <w:r>
              <w:t xml:space="preserve"> </w:t>
            </w:r>
            <w:r>
              <w:t xml:space="preserve">section below</w:t>
            </w:r>
          </w:p>
        </w:tc>
      </w:tr>
    </w:tbl>
    <w:p>
      <w:pPr>
        <w:pStyle w:val="BodyText"/>
      </w:pPr>
      <w:r>
        <w:t xml:space="preserve">A reasonably modern laptop. The labs do real work (npm installs, dev servers, sometimes two clients running in parallel) so a 4-core / 8GB machine is the realistic minimum.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ep-1-install-node-22-lts"/>
      <w:r>
        <w:t xml:space="preserve">Step 1 — Install Node 22 LTS</w:t>
      </w:r>
      <w:bookmarkEnd w:id="22"/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v22.x.x</w:t>
      </w:r>
      <w:r>
        <w:t xml:space="preserve"> </w:t>
      </w:r>
      <w:r>
        <w:t xml:space="preserve">or higher, skip this step.</w:t>
      </w:r>
    </w:p>
    <w:p>
      <w:pPr>
        <w:pStyle w:val="Heading3"/>
      </w:pPr>
      <w:bookmarkStart w:id="23" w:name="macos-recommended-nvm"/>
      <w:r>
        <w:t xml:space="preserve">macOS (recommended: nvm)</w:t>
      </w:r>
      <w:bookmarkEnd w:id="23"/>
    </w:p>
    <w:p>
      <w:pPr>
        <w:pStyle w:val="SourceCode"/>
      </w:pPr>
      <w:r>
        <w:rPr>
          <w:rStyle w:val="CommentTok"/>
        </w:rPr>
        <w:t xml:space="preserve"># Install nvm if you don't have 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-o- https://raw.githubusercontent.com/nvm-sh/nvm/v0.40.0/install.sh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Install and use Node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</w:p>
    <w:p>
      <w:pPr>
        <w:pStyle w:val="Heading3"/>
      </w:pPr>
      <w:bookmarkStart w:id="24" w:name="macos-recommended-homebrew-simpler"/>
      <w:r>
        <w:t xml:space="preserve">macOS (recommended: homebrew, simpler)</w:t>
      </w:r>
      <w:bookmarkEnd w:id="24"/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node@22</w:t>
      </w:r>
    </w:p>
    <w:p>
      <w:pPr>
        <w:pStyle w:val="Heading3"/>
      </w:pPr>
      <w:bookmarkStart w:id="25" w:name="windows"/>
      <w:r>
        <w:t xml:space="preserve">Windows</w:t>
      </w:r>
      <w:bookmarkEnd w:id="25"/>
    </w:p>
    <w:p>
      <w:pPr>
        <w:pStyle w:val="FirstParagraph"/>
      </w:pPr>
      <w:r>
        <w:t xml:space="preserve">Download the installer from</w:t>
      </w:r>
      <w:r>
        <w:t xml:space="preserve"> </w:t>
      </w:r>
      <w:hyperlink r:id="rId26">
        <w:r>
          <w:rPr>
            <w:rStyle w:val="Hyperlink"/>
          </w:rPr>
          <w:t xml:space="preserve">nodejs.org</w:t>
        </w:r>
      </w:hyperlink>
      <w:r>
        <w:t xml:space="preserve">. Pick the</w:t>
      </w:r>
      <w:r>
        <w:t xml:space="preserve"> </w:t>
      </w:r>
      <w:r>
        <w:rPr>
          <w:b/>
        </w:rPr>
        <w:t xml:space="preserve">LTS</w:t>
      </w:r>
      <w:r>
        <w:t xml:space="preserve"> </w:t>
      </w:r>
      <w:r>
        <w:t xml:space="preserve">option, version 22.x.</w:t>
      </w:r>
    </w:p>
    <w:p>
      <w:pPr>
        <w:pStyle w:val="Heading3"/>
      </w:pPr>
      <w:bookmarkStart w:id="27" w:name="linux"/>
      <w:r>
        <w:t xml:space="preserve">Linux</w:t>
      </w:r>
      <w:bookmarkEnd w:id="27"/>
    </w:p>
    <w:p>
      <w:pPr>
        <w:pStyle w:val="FirstParagraph"/>
      </w:pPr>
      <w:r>
        <w:t xml:space="preserve">Use your distro’s package manager (apt, dnf, etc.) or</w:t>
      </w:r>
      <w:r>
        <w:t xml:space="preserve"> </w:t>
      </w:r>
      <w:hyperlink r:id="rId28">
        <w:r>
          <w:rPr>
            <w:rStyle w:val="Hyperlink"/>
          </w:rPr>
          <w:t xml:space="preserve">nvm</w:t>
        </w:r>
      </w:hyperlink>
      <w:r>
        <w:t xml:space="preserve">.</w:t>
      </w:r>
    </w:p>
    <w:p>
      <w:pPr>
        <w:pStyle w:val="Heading3"/>
      </w:pPr>
      <w:bookmarkStart w:id="29" w:name="verify"/>
      <w:r>
        <w:t xml:space="preserve">Verify</w:t>
      </w:r>
      <w:bookmarkEnd w:id="29"/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--version   # v22.x.x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--version    # 10.x.x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tep-2-clone-the-lab-repo"/>
      <w:r>
        <w:t xml:space="preserve">Step 2 — Clone the lab repo</w:t>
      </w:r>
      <w:bookmarkEnd w:id="30"/>
    </w:p>
    <w:p>
      <w:pPr>
        <w:pStyle w:val="SourceCode"/>
      </w:pPr>
      <w:r>
        <w:rPr>
          <w:rStyle w:val="CommentTok"/>
        </w:rPr>
        <w:t xml:space="preserve"># Pick a directory you'll remember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~/code   # or wherever you keep work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https://github.com/chrisminnick/advanced-react.git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advanced-react</w:t>
      </w:r>
    </w:p>
    <w:p>
      <w:pPr>
        <w:pStyle w:val="FirstParagraph"/>
      </w:pPr>
      <w:r>
        <w:t xml:space="preserve">The repo has these top-level folders you’ll touch during the week: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real-time-chat/</w:t>
      </w:r>
      <w:r>
        <w:t xml:space="preserve"> </w:t>
      </w:r>
      <w:r>
        <w:t xml:space="preserve">— Lab 1 starter (chat app)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social-media/</w:t>
      </w:r>
      <w:r>
        <w:t xml:space="preserve"> </w:t>
      </w:r>
      <w:r>
        <w:t xml:space="preserve">— shared backend used by Labs 2-7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social-media-rr-v7/</w:t>
      </w:r>
      <w:r>
        <w:t xml:space="preserve"> </w:t>
      </w:r>
      <w:r>
        <w:t xml:space="preserve">— React Router v7 client (Labs 2-7)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social-media-nextjs/</w:t>
      </w:r>
      <w:r>
        <w:t xml:space="preserve"> </w:t>
      </w:r>
      <w:r>
        <w:t xml:space="preserve">— Next.js 15 client (Lab 2 port)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server-components-dashboard/</w:t>
      </w:r>
      <w:r>
        <w:t xml:space="preserve"> </w:t>
      </w:r>
      <w:r>
        <w:t xml:space="preserve">— Lab 5 starter (Server Components)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setup-check/</w:t>
      </w:r>
      <w:r>
        <w:t xml:space="preserve"> </w:t>
      </w:r>
      <w:r>
        <w:t xml:space="preserve">— used for this setup verification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solutions/</w:t>
      </w:r>
      <w:r>
        <w:t xml:space="preserve"> </w:t>
      </w:r>
      <w:r>
        <w:t xml:space="preserve">— reference solutions for each lab (don’t peek before you’ve done the lab)</w:t>
      </w:r>
    </w:p>
    <w:p>
      <w:pPr>
        <w:pStyle w:val="FirstParagraph"/>
      </w:pPr>
      <w:r>
        <w:t xml:space="preserve">Don’t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everything now. Each lab will tell you which folder to install 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tep-3-run-the-setup-check"/>
      <w:r>
        <w:t xml:space="preserve">Step 3 — Run the setup-check</w:t>
      </w:r>
      <w:bookmarkEnd w:id="31"/>
    </w:p>
    <w:p>
      <w:pPr>
        <w:pStyle w:val="FirstParagraph"/>
      </w:pPr>
      <w:r>
        <w:t xml:space="preserve">The repo includes a small script that exercises the things the labs need: Node version, npm registry connectivity, basic React 19 install, and a quick HTTP fetch.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setup-check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</w:t>
      </w:r>
    </w:p>
    <w:p>
      <w:pPr>
        <w:pStyle w:val="FirstParagraph"/>
      </w:pPr>
      <w:r>
        <w:t xml:space="preserve">Expected output (your numbers may differ):</w:t>
      </w:r>
    </w:p>
    <w:p>
      <w:pPr>
        <w:pStyle w:val="SourceCode"/>
      </w:pPr>
      <w:r>
        <w:rPr>
          <w:rStyle w:val="VerbatimChar"/>
        </w:rPr>
        <w:t xml:space="preserve">✓ Node version: v22.x.x</w:t>
      </w:r>
      <w:r>
        <w:br/>
      </w:r>
      <w:r>
        <w:rPr>
          <w:rStyle w:val="VerbatimChar"/>
        </w:rPr>
        <w:t xml:space="preserve">✓ npm version:  10.x.x</w:t>
      </w:r>
      <w:r>
        <w:br/>
      </w:r>
      <w:r>
        <w:rPr>
          <w:rStyle w:val="VerbatimChar"/>
        </w:rPr>
        <w:t xml:space="preserve">✓ npm registry: reachable</w:t>
      </w:r>
      <w:r>
        <w:br/>
      </w:r>
      <w:r>
        <w:rPr>
          <w:rStyle w:val="VerbatimChar"/>
        </w:rPr>
        <w:t xml:space="preserve">✓ React 19:     installable</w:t>
      </w:r>
      <w:r>
        <w:br/>
      </w:r>
      <w:r>
        <w:rPr>
          <w:rStyle w:val="VerbatimChar"/>
        </w:rPr>
        <w:t xml:space="preserve">✓ Network:      OK</w:t>
      </w:r>
      <w:r>
        <w:br/>
      </w:r>
      <w:r>
        <w:rPr>
          <w:rStyle w:val="VerbatimChar"/>
        </w:rPr>
        <w:t xml:space="preserve">All checks passed.</w:t>
      </w:r>
    </w:p>
    <w:p>
      <w:pPr>
        <w:pStyle w:val="FirstParagraph"/>
      </w:pPr>
      <w:r>
        <w:t xml:space="preserve">If any check fails, the script prints what to 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tep-4-configure-your-editor"/>
      <w:r>
        <w:t xml:space="preserve">Step 4 — Configure your editor</w:t>
      </w:r>
      <w:bookmarkEnd w:id="32"/>
    </w:p>
    <w:p>
      <w:pPr>
        <w:pStyle w:val="FirstParagraph"/>
      </w:pPr>
      <w:r>
        <w:t xml:space="preserve">Whatever editor you use, confirm: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JS/TS syntax highlighting</w:t>
      </w:r>
      <w:r>
        <w:t xml:space="preserve"> </w:t>
      </w:r>
      <w:r>
        <w:t xml:space="preserve">works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ESLint integration</w:t>
      </w:r>
      <w:r>
        <w:t xml:space="preserve"> </w:t>
      </w:r>
      <w:r>
        <w:t xml:space="preserve">is installed (most editors auto-detect)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built-in terminal</w:t>
      </w:r>
      <w:r>
        <w:t xml:space="preserve"> </w:t>
      </w:r>
      <w:r>
        <w:t xml:space="preserve">is available (you’ll use it constantly)</w:t>
      </w:r>
    </w:p>
    <w:p>
      <w:pPr>
        <w:pStyle w:val="FirstParagraph"/>
      </w:pPr>
      <w:r>
        <w:t xml:space="preserve">If you use VS Code, the</w:t>
      </w:r>
      <w:r>
        <w:t xml:space="preserve"> </w:t>
      </w:r>
      <w:r>
        <w:t xml:space="preserve">“</w:t>
      </w:r>
      <w:r>
        <w:t xml:space="preserve">ESLint</w:t>
      </w:r>
      <w:r>
        <w:t xml:space="preserve">”</w:t>
      </w:r>
      <w:r>
        <w:t xml:space="preserve"> </w:t>
      </w:r>
      <w:r>
        <w:t xml:space="preserve">extension by Microsoft is what most students run with. Cursor inherits VS Code’s extension ecosystem, so the same applies.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a30a3a33ad5c48011e4392de8d6d130a5337d4d"/>
      <w:r>
        <w:t xml:space="preserve">Step 5 — Pick (and test) your AI coding assistant</w:t>
      </w:r>
      <w:bookmarkEnd w:id="33"/>
    </w:p>
    <w:p>
      <w:pPr>
        <w:pStyle w:val="FirstParagraph"/>
      </w:pPr>
      <w:r>
        <w:t xml:space="preserve">The course is</w:t>
      </w:r>
      <w:r>
        <w:t xml:space="preserve"> </w:t>
      </w:r>
      <w:r>
        <w:rPr>
          <w:b/>
        </w:rPr>
        <w:t xml:space="preserve">tool-agnostic</w:t>
      </w:r>
      <w:r>
        <w:t xml:space="preserve">. Bring whatever you use at work. Common picks: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Cursor</w:t>
      </w:r>
      <w:r>
        <w:t xml:space="preserve"> </w:t>
      </w:r>
      <w:r>
        <w:t xml:space="preserve">— VS Code fork with AI built in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Claude Code</w:t>
      </w:r>
      <w:r>
        <w:t xml:space="preserve"> </w:t>
      </w:r>
      <w:r>
        <w:t xml:space="preserve">— CLI agent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GitHub Copilot</w:t>
      </w:r>
      <w:r>
        <w:t xml:space="preserve"> </w:t>
      </w:r>
      <w:r>
        <w:t xml:space="preserve">— in-editor completions + chat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Windsurf</w:t>
      </w:r>
      <w:r>
        <w:t xml:space="preserve"> </w:t>
      </w:r>
      <w:r>
        <w:t xml:space="preserve">— IDE with agent + Cascade flow</w:t>
      </w:r>
    </w:p>
    <w:p>
      <w:pPr>
        <w:pStyle w:val="FirstParagraph"/>
      </w:pPr>
      <w:r>
        <w:t xml:space="preserve">Whichever you pick, before Day 1 confirm: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 runs on your laptop.</w:t>
      </w:r>
      <w:r>
        <w:t xml:space="preserve"> </w:t>
      </w:r>
      <w:r>
        <w:t xml:space="preserve">Account set up, license / API key in place, you’ve actually launched it once.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 can read a file.</w:t>
      </w:r>
      <w:r>
        <w:t xml:space="preserve"> </w:t>
      </w:r>
      <w:r>
        <w:t xml:space="preserve">Try asking it:</w:t>
      </w:r>
      <w:r>
        <w:t xml:space="preserve"> </w:t>
      </w:r>
      <w:r>
        <w:t xml:space="preserve">“</w:t>
      </w:r>
      <w:r>
        <w:t xml:space="preserve">What’s in</w:t>
      </w:r>
      <w:r>
        <w:t xml:space="preserve"> </w:t>
      </w:r>
      <w:r>
        <w:rPr>
          <w:rStyle w:val="VerbatimChar"/>
        </w:rPr>
        <w:t xml:space="preserve">setup-check/index.js</w:t>
      </w:r>
      <w:r>
        <w:t xml:space="preserve">?</w:t>
      </w:r>
      <w:r>
        <w:t xml:space="preserve">”</w:t>
      </w:r>
      <w:r>
        <w:t xml:space="preserve"> </w:t>
      </w:r>
      <w:r>
        <w:t xml:space="preserve">If it answers with the contents, you’re good.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 can make code changes.</w:t>
      </w:r>
      <w:r>
        <w:t xml:space="preserve"> </w:t>
      </w:r>
      <w:r>
        <w:t xml:space="preserve">Try:</w:t>
      </w:r>
      <w:r>
        <w:t xml:space="preserve"> </w:t>
      </w:r>
      <w:r>
        <w:t xml:space="preserve">“</w:t>
      </w:r>
      <w:r>
        <w:t xml:space="preserve">Add a console.log statement at the top of</w:t>
      </w:r>
      <w:r>
        <w:t xml:space="preserve"> </w:t>
      </w:r>
      <w:r>
        <w:rPr>
          <w:rStyle w:val="VerbatimChar"/>
        </w:rPr>
        <w:t xml:space="preserve">setup-check/index.js</w:t>
      </w:r>
      <w:r>
        <w:t xml:space="preserve">.</w:t>
      </w:r>
      <w:r>
        <w:t xml:space="preserve">”</w:t>
      </w:r>
      <w:r>
        <w:t xml:space="preserve"> </w:t>
      </w:r>
      <w:r>
        <w:t xml:space="preserve">Verify it edits the file.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 can run shell commands</w:t>
      </w:r>
      <w:r>
        <w:t xml:space="preserve"> </w:t>
      </w:r>
      <w:r>
        <w:t xml:space="preserve">(or you know how to copy/paste its suggestions). Try:</w:t>
      </w:r>
      <w:r>
        <w:t xml:space="preserve"> </w:t>
      </w:r>
      <w:r>
        <w:t xml:space="preserve">“</w:t>
      </w:r>
      <w:r>
        <w:t xml:space="preserve">Run</w:t>
      </w:r>
      <w:r>
        <w:t xml:space="preserve"> </w:t>
      </w:r>
      <w:r>
        <w:rPr>
          <w:rStyle w:val="VerbatimChar"/>
        </w:rPr>
        <w:t xml:space="preserve">node setup-check/index.js</w:t>
      </w:r>
      <w:r>
        <w:t xml:space="preserve"> </w:t>
      </w:r>
      <w:r>
        <w:t xml:space="preserve">and tell me what it prints.</w:t>
      </w:r>
      <w:r>
        <w:t xml:space="preserve">”</w:t>
      </w:r>
    </w:p>
    <w:p>
      <w:pPr>
        <w:pStyle w:val="FirstParagraph"/>
      </w:pPr>
      <w:r>
        <w:t xml:space="preserve">If you don’t currently use an AI tool,</w:t>
      </w:r>
      <w:r>
        <w:t xml:space="preserve"> </w:t>
      </w:r>
      <w:r>
        <w:rPr>
          <w:b/>
        </w:rPr>
        <w:t xml:space="preserve">don’t try a brand-new one for the first time during the course.</w:t>
      </w:r>
      <w:r>
        <w:t xml:space="preserve"> </w:t>
      </w:r>
      <w:r>
        <w:t xml:space="preserve">Either spend an hour with one before Day 1 OR commit to using whatever your editor offers natively. Setup friction is the killer.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tep-6-browser-setup"/>
      <w:r>
        <w:t xml:space="preserve">Step 6 — Browser setup</w:t>
      </w:r>
      <w:bookmarkEnd w:id="34"/>
    </w:p>
    <w:p>
      <w:pPr>
        <w:pStyle w:val="FirstParagraph"/>
      </w:pPr>
      <w:r>
        <w:t xml:space="preserve">For Lab 1, you’ll need to chat across two browsers. Make sure you can run at least two of:</w:t>
      </w:r>
    </w:p>
    <w:p>
      <w:pPr>
        <w:numPr>
          <w:ilvl w:val="0"/>
          <w:numId w:val="1005"/>
        </w:numPr>
        <w:pStyle w:val="Compact"/>
      </w:pPr>
      <w:r>
        <w:t xml:space="preserve">Chrome (or any Chromium browser)</w:t>
      </w:r>
    </w:p>
    <w:p>
      <w:pPr>
        <w:numPr>
          <w:ilvl w:val="0"/>
          <w:numId w:val="1005"/>
        </w:numPr>
        <w:pStyle w:val="Compact"/>
      </w:pPr>
      <w:r>
        <w:t xml:space="preserve">Firefox</w:t>
      </w:r>
    </w:p>
    <w:p>
      <w:pPr>
        <w:numPr>
          <w:ilvl w:val="0"/>
          <w:numId w:val="1005"/>
        </w:numPr>
        <w:pStyle w:val="Compact"/>
      </w:pPr>
      <w:r>
        <w:t xml:space="preserve">Edge</w:t>
      </w:r>
    </w:p>
    <w:p>
      <w:pPr>
        <w:numPr>
          <w:ilvl w:val="0"/>
          <w:numId w:val="1005"/>
        </w:numPr>
        <w:pStyle w:val="Compact"/>
      </w:pPr>
      <w:r>
        <w:t xml:space="preserve">Safari</w:t>
      </w:r>
    </w:p>
    <w:p>
      <w:pPr>
        <w:pStyle w:val="FirstParagraph"/>
      </w:pPr>
      <w:r>
        <w:t xml:space="preserve">You’ll also want</w:t>
      </w:r>
      <w:r>
        <w:t xml:space="preserve"> </w:t>
      </w:r>
      <w:r>
        <w:rPr>
          <w:b/>
        </w:rPr>
        <w:t xml:space="preserve">React DevTools</w:t>
      </w:r>
      <w:r>
        <w:t xml:space="preserve"> </w:t>
      </w:r>
      <w:r>
        <w:t xml:space="preserve">installed in your primary browser:</w:t>
      </w:r>
    </w:p>
    <w:p>
      <w:pPr>
        <w:numPr>
          <w:ilvl w:val="0"/>
          <w:numId w:val="1006"/>
        </w:numPr>
        <w:pStyle w:val="Compact"/>
      </w:pPr>
      <w:r>
        <w:t xml:space="preserve">Chrome / Edge: search</w:t>
      </w:r>
      <w:r>
        <w:t xml:space="preserve"> </w:t>
      </w:r>
      <w:r>
        <w:t xml:space="preserve">“</w:t>
      </w:r>
      <w:r>
        <w:t xml:space="preserve">React Developer Tools</w:t>
      </w:r>
      <w:r>
        <w:t xml:space="preserve">”</w:t>
      </w:r>
      <w:r>
        <w:t xml:space="preserve"> </w:t>
      </w:r>
      <w:r>
        <w:t xml:space="preserve">in the Chrome Web Store</w:t>
      </w:r>
    </w:p>
    <w:p>
      <w:pPr>
        <w:numPr>
          <w:ilvl w:val="0"/>
          <w:numId w:val="1006"/>
        </w:numPr>
        <w:pStyle w:val="Compact"/>
      </w:pPr>
      <w:r>
        <w:t xml:space="preserve">Firefox: search</w:t>
      </w:r>
      <w:r>
        <w:t xml:space="preserve"> </w:t>
      </w:r>
      <w:r>
        <w:t xml:space="preserve">“</w:t>
      </w:r>
      <w:r>
        <w:t xml:space="preserve">React Developer Tools</w:t>
      </w:r>
      <w:r>
        <w:t xml:space="preserve">”</w:t>
      </w:r>
      <w:r>
        <w:t xml:space="preserve"> </w:t>
      </w:r>
      <w:r>
        <w:t xml:space="preserve">in Add-ons</w:t>
      </w:r>
    </w:p>
    <w:p>
      <w:pPr>
        <w:pStyle w:val="FirstParagraph"/>
      </w:pPr>
      <w:r>
        <w:t xml:space="preserve">Module 7 (Performance) uses the React DevTools Profiler tab; install it now and avoid the scramble.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1e63c0712de74c3761d1b67a90f7b09749d62fc"/>
      <w:r>
        <w:t xml:space="preserve">Step 7 — (Optional) Install Docker if you want the easy MongoDB</w:t>
      </w:r>
      <w:bookmarkEnd w:id="35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social-media/server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real-time-chat/server</w:t>
      </w:r>
      <w:r>
        <w:t xml:space="preserve"> </w:t>
      </w:r>
      <w:r>
        <w:t xml:space="preserve">use MongoDB. The lab repo’s README includes connection-string setup for both.</w:t>
      </w:r>
    </w:p>
    <w:p>
      <w:pPr>
        <w:pStyle w:val="BodyText"/>
      </w:pPr>
      <w:r>
        <w:rPr>
          <w:b/>
        </w:rPr>
        <w:t xml:space="preserve">Easiest path:</w:t>
      </w:r>
      <w:r>
        <w:t xml:space="preserve"> </w:t>
      </w:r>
      <w:r>
        <w:t xml:space="preserve">install</w:t>
      </w:r>
      <w:r>
        <w:t xml:space="preserve"> </w:t>
      </w:r>
      <w:hyperlink r:id="rId36">
        <w:r>
          <w:rPr>
            <w:rStyle w:val="Hyperlink"/>
          </w:rPr>
          <w:t xml:space="preserve">Docker Desktop</w:t>
        </w:r>
      </w:hyperlink>
      <w:r>
        <w:t xml:space="preserve"> </w:t>
      </w:r>
      <w:r>
        <w:t xml:space="preserve">and run: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-d -p 27017:27017 --name lab-mongo mongo:7</w:t>
      </w:r>
    </w:p>
    <w:p>
      <w:pPr>
        <w:pStyle w:val="FirstParagraph"/>
      </w:pPr>
      <w:r>
        <w:t xml:space="preserve">That gives you a local MongoDB on port 27017 with no further config. The lab repo’s defaults point here.</w:t>
      </w:r>
    </w:p>
    <w:p>
      <w:pPr>
        <w:pStyle w:val="BodyText"/>
      </w:pPr>
      <w:r>
        <w:rPr>
          <w:b/>
        </w:rPr>
        <w:t xml:space="preserve">If you can’t install Docker,</w:t>
      </w:r>
      <w:r>
        <w:t xml:space="preserve"> </w:t>
      </w:r>
      <w:r>
        <w:t xml:space="preserve">the README has fallback options: install MongoDB Community Edition locally, or use a free MongoDB Atlas cluster.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tep-8-optional-read-the-pre-work-doc"/>
      <w:r>
        <w:t xml:space="preserve">Step 8 — (Optional) Read the pre-work doc</w:t>
      </w:r>
      <w:bookmarkEnd w:id="37"/>
    </w:p>
    <w:p>
      <w:pPr>
        <w:pStyle w:val="FirstParagraph"/>
      </w:pPr>
      <w:r>
        <w:t xml:space="preserve">If you’d like a head start on the conceptual material, read the optional pre-work doc that came with this setup guide. It covers TypeScript-in-React essentials, a React 19 release-notes summary, and the AI tool checklist. About 30 minutes.</w:t>
      </w:r>
    </w:p>
    <w:p>
      <w:pPr>
        <w:pStyle w:val="BodyText"/>
      </w:pPr>
      <w:r>
        <w:t xml:space="preserve">The course works without it — but if you have time, it makes Day 1 morning smoother.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roubleshooting"/>
      <w:r>
        <w:t xml:space="preserve">Troubleshooting</w:t>
      </w:r>
      <w:bookmarkEnd w:id="38"/>
    </w:p>
    <w:p>
      <w:pPr>
        <w:pStyle w:val="Heading3"/>
      </w:pPr>
      <w:bookmarkStart w:id="39" w:name="Xe42909a28725fdaf91823dba656e8f352a59257"/>
      <w:r>
        <w:t xml:space="preserve">“</w:t>
      </w:r>
      <w:r>
        <w:t xml:space="preserve">npm install</w:t>
      </w:r>
      <w:r>
        <w:t xml:space="preserve">”</w:t>
      </w:r>
      <w:r>
        <w:t xml:space="preserve"> </w:t>
      </w:r>
      <w:r>
        <w:t xml:space="preserve">fails with permission errors (macOS / Linux)</w:t>
      </w:r>
      <w:bookmarkEnd w:id="39"/>
    </w:p>
    <w:p>
      <w:pPr>
        <w:pStyle w:val="FirstParagraph"/>
      </w:pPr>
      <w:r>
        <w:t xml:space="preserve">Don’t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Either fix npm’s directory permissions (</w:t>
      </w:r>
      <w:hyperlink r:id="rId40">
        <w:r>
          <w:rPr>
            <w:rStyle w:val="Hyperlink"/>
          </w:rPr>
          <w:t xml:space="preserve">npm docs</w:t>
        </w:r>
      </w:hyperlink>
      <w:r>
        <w:t xml:space="preserve">) or use nvm (which puts npm under your user directory).</w:t>
      </w:r>
    </w:p>
    <w:p>
      <w:pPr>
        <w:pStyle w:val="Heading3"/>
      </w:pPr>
      <w:bookmarkStart w:id="41" w:name="npm-install-is-very-slow"/>
      <w:r>
        <w:t xml:space="preserve">“</w:t>
      </w:r>
      <w:r>
        <w:t xml:space="preserve">npm install</w:t>
      </w:r>
      <w:r>
        <w:t xml:space="preserve">”</w:t>
      </w:r>
      <w:r>
        <w:t xml:space="preserve"> </w:t>
      </w:r>
      <w:r>
        <w:t xml:space="preserve">is very slow</w:t>
      </w:r>
      <w:bookmarkEnd w:id="41"/>
    </w:p>
    <w:p>
      <w:pPr>
        <w:pStyle w:val="FirstParagraph"/>
      </w:pPr>
      <w:r>
        <w:t xml:space="preserve">Often a corporate proxy or VPN. Try outside the corporate network if you can. If you must use a proxy, configure npm: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config set proxy http://your.proxy:port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https-proxy http://your.proxy:port</w:t>
      </w:r>
    </w:p>
    <w:p>
      <w:pPr>
        <w:pStyle w:val="Heading3"/>
      </w:pPr>
      <w:bookmarkStart w:id="42" w:name="vite-dev-server-wont-start"/>
      <w:r>
        <w:t xml:space="preserve">Vite dev server won’t start</w:t>
      </w:r>
      <w:bookmarkEnd w:id="42"/>
    </w:p>
    <w:p>
      <w:pPr>
        <w:pStyle w:val="FirstParagraph"/>
      </w:pPr>
      <w:r>
        <w:t xml:space="preserve">Usually a port collision. Try a different port: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-- --port 5174</w:t>
      </w:r>
    </w:p>
    <w:p>
      <w:pPr>
        <w:pStyle w:val="Heading3"/>
      </w:pPr>
      <w:bookmarkStart w:id="43" w:name="lab-repo-git-clone-failed-rsa-key"/>
      <w:r>
        <w:t xml:space="preserve">Lab repo:</w:t>
      </w:r>
      <w:r>
        <w:t xml:space="preserve"> </w:t>
      </w:r>
      <w:r>
        <w:t xml:space="preserve">“</w:t>
      </w:r>
      <w:r>
        <w:t xml:space="preserve">git clone failed</w:t>
      </w:r>
      <w:r>
        <w:t xml:space="preserve">”</w:t>
      </w:r>
      <w:r>
        <w:t xml:space="preserve"> </w:t>
      </w:r>
      <w:r>
        <w:t xml:space="preserve">— RSA key</w:t>
      </w:r>
      <w:bookmarkEnd w:id="43"/>
    </w:p>
    <w:p>
      <w:pPr>
        <w:pStyle w:val="FirstParagraph"/>
      </w:pPr>
      <w:r>
        <w:t xml:space="preserve">If you have an older Git that defaults to SSH and you don’t have GitHub keys set up, use HTTPS: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https://github.com/chrisminnick/advanced-react.git</w:t>
      </w:r>
    </w:p>
    <w:p>
      <w:pPr>
        <w:pStyle w:val="FirstParagraph"/>
      </w:pPr>
      <w:r>
        <w:t xml:space="preserve">(That’s already what the instructions show — but if you copied an SSH URL from somewhere else, that may be the issue.)</w:t>
      </w:r>
    </w:p>
    <w:p>
      <w:pPr>
        <w:pStyle w:val="Heading3"/>
      </w:pPr>
      <w:bookmarkStart w:id="44" w:name="setup-check-passes-but-day-1-lab-fails"/>
      <w:r>
        <w:t xml:space="preserve">Setup-check passes but Day 1 lab fails</w:t>
      </w:r>
      <w:bookmarkEnd w:id="44"/>
    </w:p>
    <w:p>
      <w:pPr>
        <w:pStyle w:val="FirstParagraph"/>
      </w:pPr>
      <w:r>
        <w:t xml:space="preserve">Email chris@minnick.com with the error message and what command produced it. We’ll debug together.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day-1-morning-checklist"/>
      <w:r>
        <w:t xml:space="preserve">Day 1 morning checklist</w:t>
      </w:r>
      <w:bookmarkEnd w:id="45"/>
    </w:p>
    <w:p>
      <w:pPr>
        <w:numPr>
          <w:ilvl w:val="0"/>
          <w:numId w:val="1007"/>
        </w:numPr>
        <w:pStyle w:val="Compact"/>
      </w:pPr>
      <w:r>
        <w:t xml:space="preserve">☐ Laptop charged and ready</w:t>
      </w:r>
    </w:p>
    <w:p>
      <w:pPr>
        <w:numPr>
          <w:ilvl w:val="0"/>
          <w:numId w:val="1007"/>
        </w:numPr>
        <w:pStyle w:val="Compact"/>
      </w:pPr>
      <w:r>
        <w:t xml:space="preserve">☐ Lab repo cloned at a known path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prints v22.x.x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setup-check</w:t>
      </w:r>
      <w:r>
        <w:t xml:space="preserve"> </w:t>
      </w:r>
      <w:r>
        <w:t xml:space="preserve">script passes all checks</w:t>
      </w:r>
    </w:p>
    <w:p>
      <w:pPr>
        <w:numPr>
          <w:ilvl w:val="0"/>
          <w:numId w:val="1007"/>
        </w:numPr>
        <w:pStyle w:val="Compact"/>
      </w:pPr>
      <w:r>
        <w:t xml:space="preserve">☐ AI coding assistant launched and tested</w:t>
      </w:r>
    </w:p>
    <w:p>
      <w:pPr>
        <w:numPr>
          <w:ilvl w:val="0"/>
          <w:numId w:val="1007"/>
        </w:numPr>
        <w:pStyle w:val="Compact"/>
      </w:pPr>
      <w:r>
        <w:t xml:space="preserve">☐ React DevTools installed in your browser</w:t>
      </w:r>
    </w:p>
    <w:p>
      <w:pPr>
        <w:numPr>
          <w:ilvl w:val="0"/>
          <w:numId w:val="1007"/>
        </w:numPr>
        <w:pStyle w:val="Compact"/>
      </w:pPr>
      <w:r>
        <w:t xml:space="preserve">☐ (Optional) Pre-work doc read</w:t>
      </w:r>
    </w:p>
    <w:p>
      <w:pPr>
        <w:pStyle w:val="FirstParagraph"/>
      </w:pPr>
      <w:r>
        <w:t xml:space="preserve">See you on Day 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docs.npmjs.com/resolving-eacces-permissions-errors-when-installing-packages-globally" TargetMode="External" /><Relationship Type="http://schemas.openxmlformats.org/officeDocument/2006/relationships/hyperlink" Id="rId28" Target="https://github.com/nvm-sh/nvm" TargetMode="External" /><Relationship Type="http://schemas.openxmlformats.org/officeDocument/2006/relationships/hyperlink" Id="rId26" Target="https://nodejs.org" TargetMode="External" /><Relationship Type="http://schemas.openxmlformats.org/officeDocument/2006/relationships/hyperlink" Id="rId36" Target="https://www.docker.com/products/docker-desktop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0" Target="https://docs.npmjs.com/resolving-eacces-permissions-errors-when-installing-packages-globally" TargetMode="External" /><Relationship Type="http://schemas.openxmlformats.org/officeDocument/2006/relationships/hyperlink" Id="rId28" Target="https://github.com/nvm-sh/nvm" TargetMode="External" /><Relationship Type="http://schemas.openxmlformats.org/officeDocument/2006/relationships/hyperlink" Id="rId26" Target="https://nodejs.org" TargetMode="External" /><Relationship Type="http://schemas.openxmlformats.org/officeDocument/2006/relationships/hyperlink" Id="rId36" Target="https://www.docker.com/products/docker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React Development — Student Setup Guide</dc:title>
  <dc:creator>WatzThis · Chris Minnick</dc:creator>
  <cp:keywords/>
  <dcterms:created xsi:type="dcterms:W3CDTF">2026-05-07T23:33:44Z</dcterms:created>
  <dcterms:modified xsi:type="dcterms:W3CDTF">2026-05-07T23:33:44Z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v2.0 — May 2026</vt:lpwstr>
  </property>
  <property fmtid="{D5CDD505-2E9C-101B-9397-08002B2CF9AE}" pid="3" name="subtitle">
    <vt:lpwstr>Required: do this before Day 1</vt:lpwstr>
  </property>
</Properties>
</file>