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C76DF" w14:textId="07EF1231" w:rsidR="0031573B" w:rsidRDefault="0031573B" w:rsidP="00324610">
      <w:pPr>
        <w:spacing w:after="0"/>
      </w:pPr>
      <w:r>
        <w:t>Room Pricing Issue</w:t>
      </w:r>
    </w:p>
    <w:p w14:paraId="4DE00DF6" w14:textId="6C1484A6" w:rsidR="0031573B" w:rsidRDefault="0031573B" w:rsidP="0031573B">
      <w:pPr>
        <w:pStyle w:val="ListParagraph"/>
        <w:numPr>
          <w:ilvl w:val="0"/>
          <w:numId w:val="1"/>
        </w:numPr>
        <w:spacing w:after="0"/>
      </w:pPr>
      <w:r>
        <w:t xml:space="preserve">As seen below, price differential for booking direct vs </w:t>
      </w:r>
      <w:proofErr w:type="spellStart"/>
      <w:r>
        <w:t>Tripadvisor</w:t>
      </w:r>
      <w:proofErr w:type="spellEnd"/>
      <w:r>
        <w:t xml:space="preserve"> = 30% (168 vs 118). This differential is consistent for bookings 3.5+ months away.</w:t>
      </w:r>
    </w:p>
    <w:p w14:paraId="209DC827" w14:textId="4599EA23" w:rsidR="0031573B" w:rsidRDefault="0031573B" w:rsidP="0031573B">
      <w:pPr>
        <w:pStyle w:val="ListParagraph"/>
        <w:numPr>
          <w:ilvl w:val="0"/>
          <w:numId w:val="1"/>
        </w:numPr>
        <w:spacing w:after="0"/>
      </w:pPr>
      <w:r>
        <w:t>For comparison, on the same dates, Bailey’s Motel’s differential is 12%</w:t>
      </w:r>
      <w:r w:rsidR="001A77B5">
        <w:t>, white Mantra has less than a 10% differential</w:t>
      </w:r>
      <w:r w:rsidR="006C7741">
        <w:t xml:space="preserve"> (152 rooms which is probably why they have a preferential rate)</w:t>
      </w:r>
      <w:r w:rsidR="001A77B5">
        <w:t>.</w:t>
      </w:r>
    </w:p>
    <w:p w14:paraId="24F4C79B" w14:textId="2F76EF8F" w:rsidR="0031573B" w:rsidRDefault="0031573B" w:rsidP="0031573B">
      <w:pPr>
        <w:pStyle w:val="ListParagraph"/>
        <w:numPr>
          <w:ilvl w:val="0"/>
          <w:numId w:val="1"/>
        </w:numPr>
        <w:spacing w:after="0"/>
      </w:pPr>
      <w:r>
        <w:t>Currently we offer a 15% discount if booked direct (contingent on booking being non-refundable). Cancellations are fully refundable 8 days prior to arrival date.</w:t>
      </w:r>
    </w:p>
    <w:p w14:paraId="6E1BC96A" w14:textId="2327A12F" w:rsidR="0031573B" w:rsidRDefault="0031573B">
      <w:r>
        <w:br w:type="page"/>
      </w:r>
    </w:p>
    <w:p w14:paraId="286B90B4" w14:textId="5A6E028A" w:rsidR="0031573B" w:rsidRDefault="0031573B" w:rsidP="00324610">
      <w:pPr>
        <w:spacing w:after="0"/>
      </w:pPr>
    </w:p>
    <w:p w14:paraId="49645621" w14:textId="2FE47B0C" w:rsidR="0031573B" w:rsidRDefault="0031573B" w:rsidP="00324610">
      <w:pPr>
        <w:spacing w:after="0"/>
      </w:pPr>
      <w:r>
        <w:t>Differential for Baileys Apartments</w:t>
      </w:r>
    </w:p>
    <w:p w14:paraId="6B515A7B" w14:textId="77777777" w:rsidR="0031573B" w:rsidRDefault="0031573B" w:rsidP="00324610">
      <w:pPr>
        <w:spacing w:after="0"/>
      </w:pPr>
    </w:p>
    <w:p w14:paraId="2166952F" w14:textId="5DBD6751" w:rsidR="0031573B" w:rsidRDefault="0031573B" w:rsidP="00324610">
      <w:pPr>
        <w:spacing w:after="0"/>
      </w:pPr>
      <w:r w:rsidRPr="0031573B">
        <w:rPr>
          <w:noProof/>
        </w:rPr>
        <w:drawing>
          <wp:inline distT="0" distB="0" distL="0" distR="0" wp14:anchorId="1D651EA5" wp14:editId="58D69733">
            <wp:extent cx="5731510" cy="6615430"/>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7"/>
                    <a:stretch>
                      <a:fillRect/>
                    </a:stretch>
                  </pic:blipFill>
                  <pic:spPr>
                    <a:xfrm>
                      <a:off x="0" y="0"/>
                      <a:ext cx="5731510" cy="6615430"/>
                    </a:xfrm>
                    <a:prstGeom prst="rect">
                      <a:avLst/>
                    </a:prstGeom>
                  </pic:spPr>
                </pic:pic>
              </a:graphicData>
            </a:graphic>
          </wp:inline>
        </w:drawing>
      </w:r>
    </w:p>
    <w:p w14:paraId="13084253" w14:textId="3EE523B3" w:rsidR="0031573B" w:rsidRDefault="0031573B">
      <w:r>
        <w:br w:type="page"/>
      </w:r>
    </w:p>
    <w:p w14:paraId="5DD72AC5" w14:textId="149A630B" w:rsidR="0031573B" w:rsidRDefault="0031573B" w:rsidP="00324610">
      <w:pPr>
        <w:spacing w:after="0"/>
      </w:pPr>
      <w:r>
        <w:lastRenderedPageBreak/>
        <w:t>Differential for Bailey’s Motel</w:t>
      </w:r>
    </w:p>
    <w:p w14:paraId="2255047F" w14:textId="77777777" w:rsidR="0031573B" w:rsidRDefault="0031573B" w:rsidP="00324610">
      <w:pPr>
        <w:spacing w:after="0"/>
      </w:pPr>
    </w:p>
    <w:p w14:paraId="3AAE974B" w14:textId="01D65559" w:rsidR="0031573B" w:rsidRDefault="0031573B" w:rsidP="00324610">
      <w:pPr>
        <w:spacing w:after="0"/>
      </w:pPr>
      <w:r w:rsidRPr="0031573B">
        <w:rPr>
          <w:noProof/>
        </w:rPr>
        <w:drawing>
          <wp:inline distT="0" distB="0" distL="0" distR="0" wp14:anchorId="55CCFDD7" wp14:editId="1137C25A">
            <wp:extent cx="5731510" cy="782447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8"/>
                    <a:stretch>
                      <a:fillRect/>
                    </a:stretch>
                  </pic:blipFill>
                  <pic:spPr>
                    <a:xfrm>
                      <a:off x="0" y="0"/>
                      <a:ext cx="5731510" cy="7824470"/>
                    </a:xfrm>
                    <a:prstGeom prst="rect">
                      <a:avLst/>
                    </a:prstGeom>
                  </pic:spPr>
                </pic:pic>
              </a:graphicData>
            </a:graphic>
          </wp:inline>
        </w:drawing>
      </w:r>
    </w:p>
    <w:p w14:paraId="0793371A" w14:textId="35B58649" w:rsidR="00E64D9C" w:rsidRDefault="00E64D9C">
      <w:r>
        <w:br w:type="page"/>
      </w:r>
    </w:p>
    <w:p w14:paraId="653CE936" w14:textId="2CAFED12" w:rsidR="00E64D9C" w:rsidRDefault="00E64D9C">
      <w:r>
        <w:lastRenderedPageBreak/>
        <w:t xml:space="preserve">Differential for Mantra </w:t>
      </w:r>
    </w:p>
    <w:p w14:paraId="1773C19D" w14:textId="0FED6DF2" w:rsidR="00E64D9C" w:rsidRDefault="00E64D9C">
      <w:r w:rsidRPr="00E64D9C">
        <w:drawing>
          <wp:inline distT="0" distB="0" distL="0" distR="0" wp14:anchorId="37A06C87" wp14:editId="4E551578">
            <wp:extent cx="5731510" cy="7084060"/>
            <wp:effectExtent l="0" t="0" r="2540" b="254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9"/>
                    <a:stretch>
                      <a:fillRect/>
                    </a:stretch>
                  </pic:blipFill>
                  <pic:spPr>
                    <a:xfrm>
                      <a:off x="0" y="0"/>
                      <a:ext cx="5731510" cy="7084060"/>
                    </a:xfrm>
                    <a:prstGeom prst="rect">
                      <a:avLst/>
                    </a:prstGeom>
                  </pic:spPr>
                </pic:pic>
              </a:graphicData>
            </a:graphic>
          </wp:inline>
        </w:drawing>
      </w:r>
    </w:p>
    <w:p w14:paraId="4AC982BE" w14:textId="75274DD7" w:rsidR="000649B2" w:rsidRDefault="000649B2">
      <w:r>
        <w:br w:type="page"/>
      </w:r>
    </w:p>
    <w:p w14:paraId="7FE235A6" w14:textId="77777777" w:rsidR="0031573B" w:rsidRDefault="0031573B"/>
    <w:p w14:paraId="2456CA26" w14:textId="76877266" w:rsidR="0031573B" w:rsidRDefault="0031573B" w:rsidP="00324610">
      <w:pPr>
        <w:spacing w:after="0"/>
      </w:pPr>
      <w:r>
        <w:t>Pricing of carparks</w:t>
      </w:r>
    </w:p>
    <w:p w14:paraId="453CB5F4" w14:textId="5D0AF4D7" w:rsidR="0031573B" w:rsidRDefault="00E64D9C" w:rsidP="0031573B">
      <w:pPr>
        <w:pStyle w:val="ListParagraph"/>
        <w:numPr>
          <w:ilvl w:val="0"/>
          <w:numId w:val="1"/>
        </w:numPr>
        <w:spacing w:after="0"/>
      </w:pPr>
      <w:r>
        <w:t>Currently parking is free for all guests therefore their key card has access to the carpark. Which leads to issues on high volume days when some guests have no car space.</w:t>
      </w:r>
    </w:p>
    <w:p w14:paraId="085FB978" w14:textId="3539C566" w:rsidR="00E64D9C" w:rsidRDefault="00E64D9C" w:rsidP="00325DB4">
      <w:pPr>
        <w:spacing w:after="0"/>
      </w:pPr>
    </w:p>
    <w:p w14:paraId="04569F98" w14:textId="0A352CEA" w:rsidR="00325DB4" w:rsidRDefault="00325DB4">
      <w:r>
        <w:br w:type="page"/>
      </w:r>
    </w:p>
    <w:p w14:paraId="184C506C" w14:textId="3D35CE39" w:rsidR="00325DB4" w:rsidRDefault="00325DB4" w:rsidP="00325DB4">
      <w:pPr>
        <w:spacing w:after="0"/>
      </w:pPr>
      <w:r>
        <w:lastRenderedPageBreak/>
        <w:t>Map of hotels around the area providing free parking</w:t>
      </w:r>
      <w:r w:rsidR="00C15CF5">
        <w:t xml:space="preserve"> ($100+ a night range)</w:t>
      </w:r>
    </w:p>
    <w:p w14:paraId="3508C44E" w14:textId="7DB49E06" w:rsidR="00325DB4" w:rsidRDefault="00C15CF5" w:rsidP="00325DB4">
      <w:pPr>
        <w:spacing w:after="0"/>
      </w:pPr>
      <w:r w:rsidRPr="00C15CF5">
        <w:drawing>
          <wp:inline distT="0" distB="0" distL="0" distR="0" wp14:anchorId="151F4AD0" wp14:editId="2B16DB5D">
            <wp:extent cx="5895975" cy="4191721"/>
            <wp:effectExtent l="0" t="0" r="0" b="0"/>
            <wp:docPr id="7" name="Picture 7"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imeline&#10;&#10;Description automatically generated"/>
                    <pic:cNvPicPr/>
                  </pic:nvPicPr>
                  <pic:blipFill>
                    <a:blip r:embed="rId10"/>
                    <a:stretch>
                      <a:fillRect/>
                    </a:stretch>
                  </pic:blipFill>
                  <pic:spPr>
                    <a:xfrm>
                      <a:off x="0" y="0"/>
                      <a:ext cx="5947648" cy="4228458"/>
                    </a:xfrm>
                    <a:prstGeom prst="rect">
                      <a:avLst/>
                    </a:prstGeom>
                  </pic:spPr>
                </pic:pic>
              </a:graphicData>
            </a:graphic>
          </wp:inline>
        </w:drawing>
      </w:r>
    </w:p>
    <w:p w14:paraId="763264F2" w14:textId="0657A036" w:rsidR="00C15CF5" w:rsidRDefault="00C15CF5" w:rsidP="00325DB4">
      <w:pPr>
        <w:spacing w:after="0"/>
      </w:pPr>
    </w:p>
    <w:p w14:paraId="3A2CC6D3" w14:textId="05F904B2" w:rsidR="00C15CF5" w:rsidRDefault="00C15CF5" w:rsidP="00325DB4">
      <w:pPr>
        <w:spacing w:after="0"/>
      </w:pPr>
      <w:r>
        <w:t>Map of hotels around the area ($100+ a night range)</w:t>
      </w:r>
    </w:p>
    <w:p w14:paraId="05B26C63" w14:textId="543524F7" w:rsidR="00C15CF5" w:rsidRDefault="00C15CF5" w:rsidP="00325DB4">
      <w:pPr>
        <w:spacing w:after="0"/>
      </w:pPr>
      <w:r w:rsidRPr="00C15CF5">
        <w:drawing>
          <wp:inline distT="0" distB="0" distL="0" distR="0" wp14:anchorId="34904FA3" wp14:editId="2B8770A4">
            <wp:extent cx="5731510" cy="3867150"/>
            <wp:effectExtent l="0" t="0" r="2540" b="0"/>
            <wp:docPr id="8" name="Picture 8"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map&#10;&#10;Description automatically generated"/>
                    <pic:cNvPicPr/>
                  </pic:nvPicPr>
                  <pic:blipFill>
                    <a:blip r:embed="rId11"/>
                    <a:stretch>
                      <a:fillRect/>
                    </a:stretch>
                  </pic:blipFill>
                  <pic:spPr>
                    <a:xfrm>
                      <a:off x="0" y="0"/>
                      <a:ext cx="5731510" cy="3867150"/>
                    </a:xfrm>
                    <a:prstGeom prst="rect">
                      <a:avLst/>
                    </a:prstGeom>
                  </pic:spPr>
                </pic:pic>
              </a:graphicData>
            </a:graphic>
          </wp:inline>
        </w:drawing>
      </w:r>
    </w:p>
    <w:p w14:paraId="70B90EB5" w14:textId="77777777" w:rsidR="00C15CF5" w:rsidRDefault="00C15CF5" w:rsidP="00C15CF5"/>
    <w:p w14:paraId="2A338793" w14:textId="00B7442A" w:rsidR="004B520C" w:rsidRDefault="004B520C" w:rsidP="00C15CF5">
      <w:r>
        <w:lastRenderedPageBreak/>
        <w:t>Hotel prices comparison (booking.com $100+ range)</w:t>
      </w:r>
    </w:p>
    <w:p w14:paraId="601E7515" w14:textId="183FA5D6" w:rsidR="004B520C" w:rsidRDefault="004B520C" w:rsidP="00C15CF5">
      <w:pPr>
        <w:sectPr w:rsidR="004B520C" w:rsidSect="00C15CF5">
          <w:pgSz w:w="11906" w:h="16838"/>
          <w:pgMar w:top="1440" w:right="1440" w:bottom="1440" w:left="1440" w:header="708" w:footer="708" w:gutter="0"/>
          <w:cols w:space="708"/>
          <w:docGrid w:linePitch="360"/>
        </w:sectPr>
      </w:pPr>
      <w:r>
        <w:rPr>
          <w:noProof/>
        </w:rPr>
        <w:drawing>
          <wp:inline distT="0" distB="0" distL="0" distR="0" wp14:anchorId="0BD5CCD1" wp14:editId="3631315E">
            <wp:extent cx="5724525" cy="4743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4743450"/>
                    </a:xfrm>
                    <a:prstGeom prst="rect">
                      <a:avLst/>
                    </a:prstGeom>
                    <a:noFill/>
                    <a:ln>
                      <a:noFill/>
                    </a:ln>
                  </pic:spPr>
                </pic:pic>
              </a:graphicData>
            </a:graphic>
          </wp:inline>
        </w:drawing>
      </w:r>
    </w:p>
    <w:tbl>
      <w:tblPr>
        <w:tblpPr w:leftFromText="180" w:rightFromText="180" w:vertAnchor="page" w:horzAnchor="margin" w:tblpXSpec="center" w:tblpY="1831"/>
        <w:tblW w:w="15733" w:type="dxa"/>
        <w:tblBorders>
          <w:insideH w:val="single" w:sz="4" w:space="0" w:color="auto"/>
        </w:tblBorders>
        <w:tblLook w:val="04A0" w:firstRow="1" w:lastRow="0" w:firstColumn="1" w:lastColumn="0" w:noHBand="0" w:noVBand="1"/>
      </w:tblPr>
      <w:tblGrid>
        <w:gridCol w:w="440"/>
        <w:gridCol w:w="3331"/>
        <w:gridCol w:w="1247"/>
        <w:gridCol w:w="970"/>
        <w:gridCol w:w="531"/>
        <w:gridCol w:w="786"/>
        <w:gridCol w:w="970"/>
        <w:gridCol w:w="531"/>
        <w:gridCol w:w="1259"/>
        <w:gridCol w:w="785"/>
        <w:gridCol w:w="1074"/>
        <w:gridCol w:w="4065"/>
      </w:tblGrid>
      <w:tr w:rsidR="00C423CE" w:rsidRPr="00C423CE" w14:paraId="4DCF0E9C" w14:textId="77777777" w:rsidTr="00C423CE">
        <w:trPr>
          <w:trHeight w:val="318"/>
        </w:trPr>
        <w:tc>
          <w:tcPr>
            <w:tcW w:w="440" w:type="dxa"/>
            <w:shd w:val="clear" w:color="auto" w:fill="auto"/>
            <w:noWrap/>
            <w:vAlign w:val="bottom"/>
            <w:hideMark/>
          </w:tcPr>
          <w:p w14:paraId="14DDD21A" w14:textId="77777777" w:rsidR="00C423CE" w:rsidRPr="00C423CE" w:rsidRDefault="00C423CE" w:rsidP="00C423CE">
            <w:pPr>
              <w:spacing w:after="0" w:line="240" w:lineRule="auto"/>
              <w:rPr>
                <w:rFonts w:ascii="Times New Roman" w:eastAsia="Times New Roman" w:hAnsi="Times New Roman" w:cs="Times New Roman"/>
                <w:sz w:val="24"/>
                <w:szCs w:val="24"/>
                <w:lang w:eastAsia="en-SG"/>
              </w:rPr>
            </w:pPr>
          </w:p>
        </w:tc>
        <w:tc>
          <w:tcPr>
            <w:tcW w:w="3331" w:type="dxa"/>
            <w:shd w:val="clear" w:color="auto" w:fill="auto"/>
            <w:noWrap/>
            <w:vAlign w:val="bottom"/>
            <w:hideMark/>
          </w:tcPr>
          <w:p w14:paraId="1CD1F13C" w14:textId="77777777" w:rsidR="00C423CE" w:rsidRPr="00C423CE" w:rsidRDefault="00C423CE" w:rsidP="00C423CE">
            <w:pPr>
              <w:spacing w:after="0" w:line="240" w:lineRule="auto"/>
              <w:rPr>
                <w:rFonts w:ascii="Times New Roman" w:eastAsia="Times New Roman" w:hAnsi="Times New Roman" w:cs="Times New Roman"/>
                <w:sz w:val="20"/>
                <w:szCs w:val="20"/>
                <w:lang w:eastAsia="en-SG"/>
              </w:rPr>
            </w:pPr>
          </w:p>
        </w:tc>
        <w:tc>
          <w:tcPr>
            <w:tcW w:w="5035" w:type="dxa"/>
            <w:gridSpan w:val="6"/>
            <w:shd w:val="clear" w:color="auto" w:fill="auto"/>
            <w:noWrap/>
            <w:vAlign w:val="bottom"/>
            <w:hideMark/>
          </w:tcPr>
          <w:p w14:paraId="3D2050B5" w14:textId="77777777" w:rsidR="00C423CE" w:rsidRPr="00C423CE" w:rsidRDefault="00C423CE" w:rsidP="00C423CE">
            <w:pPr>
              <w:spacing w:after="0" w:line="240" w:lineRule="auto"/>
              <w:jc w:val="center"/>
              <w:rPr>
                <w:rFonts w:ascii="Calibri" w:eastAsia="Times New Roman" w:hAnsi="Calibri" w:cs="Calibri"/>
                <w:color w:val="000000"/>
                <w:lang w:eastAsia="en-SG"/>
              </w:rPr>
            </w:pPr>
            <w:r w:rsidRPr="00C423CE">
              <w:rPr>
                <w:rFonts w:ascii="Calibri" w:eastAsia="Times New Roman" w:hAnsi="Calibri" w:cs="Calibri"/>
                <w:color w:val="000000"/>
                <w:lang w:eastAsia="en-SG"/>
              </w:rPr>
              <w:t>(Using booking.com prices as it is our highest volume)</w:t>
            </w:r>
          </w:p>
        </w:tc>
        <w:tc>
          <w:tcPr>
            <w:tcW w:w="1259" w:type="dxa"/>
            <w:shd w:val="clear" w:color="auto" w:fill="auto"/>
            <w:noWrap/>
            <w:vAlign w:val="bottom"/>
            <w:hideMark/>
          </w:tcPr>
          <w:p w14:paraId="1BC4F54A" w14:textId="77777777" w:rsidR="00C423CE" w:rsidRPr="00C423CE" w:rsidRDefault="00C423CE" w:rsidP="00C423CE">
            <w:pPr>
              <w:spacing w:after="0" w:line="240" w:lineRule="auto"/>
              <w:jc w:val="center"/>
              <w:rPr>
                <w:rFonts w:ascii="Calibri" w:eastAsia="Times New Roman" w:hAnsi="Calibri" w:cs="Calibri"/>
                <w:color w:val="000000"/>
                <w:lang w:eastAsia="en-SG"/>
              </w:rPr>
            </w:pPr>
          </w:p>
        </w:tc>
        <w:tc>
          <w:tcPr>
            <w:tcW w:w="529" w:type="dxa"/>
            <w:shd w:val="clear" w:color="auto" w:fill="auto"/>
            <w:noWrap/>
            <w:vAlign w:val="bottom"/>
            <w:hideMark/>
          </w:tcPr>
          <w:p w14:paraId="6E02E0EF" w14:textId="77777777" w:rsidR="00C423CE" w:rsidRPr="00C423CE" w:rsidRDefault="00C423CE" w:rsidP="00C423CE">
            <w:pPr>
              <w:spacing w:after="0" w:line="240" w:lineRule="auto"/>
              <w:rPr>
                <w:rFonts w:ascii="Times New Roman" w:eastAsia="Times New Roman" w:hAnsi="Times New Roman" w:cs="Times New Roman"/>
                <w:sz w:val="20"/>
                <w:szCs w:val="20"/>
                <w:lang w:eastAsia="en-SG"/>
              </w:rPr>
            </w:pPr>
          </w:p>
        </w:tc>
        <w:tc>
          <w:tcPr>
            <w:tcW w:w="1074" w:type="dxa"/>
            <w:shd w:val="clear" w:color="auto" w:fill="auto"/>
            <w:noWrap/>
            <w:vAlign w:val="bottom"/>
            <w:hideMark/>
          </w:tcPr>
          <w:p w14:paraId="7F7C34D8" w14:textId="77777777" w:rsidR="00C423CE" w:rsidRPr="00C423CE" w:rsidRDefault="00C423CE" w:rsidP="00C423CE">
            <w:pPr>
              <w:spacing w:after="0" w:line="240" w:lineRule="auto"/>
              <w:jc w:val="right"/>
              <w:rPr>
                <w:rFonts w:ascii="Times New Roman" w:eastAsia="Times New Roman" w:hAnsi="Times New Roman" w:cs="Times New Roman"/>
                <w:sz w:val="20"/>
                <w:szCs w:val="20"/>
                <w:lang w:eastAsia="en-SG"/>
              </w:rPr>
            </w:pPr>
          </w:p>
        </w:tc>
        <w:tc>
          <w:tcPr>
            <w:tcW w:w="4065" w:type="dxa"/>
            <w:shd w:val="clear" w:color="auto" w:fill="auto"/>
            <w:noWrap/>
            <w:vAlign w:val="bottom"/>
            <w:hideMark/>
          </w:tcPr>
          <w:p w14:paraId="5B0444C5" w14:textId="77777777" w:rsidR="00C423CE" w:rsidRPr="00C423CE" w:rsidRDefault="00C423CE" w:rsidP="00C423CE">
            <w:pPr>
              <w:spacing w:after="0" w:line="240" w:lineRule="auto"/>
              <w:jc w:val="right"/>
              <w:rPr>
                <w:rFonts w:ascii="Times New Roman" w:eastAsia="Times New Roman" w:hAnsi="Times New Roman" w:cs="Times New Roman"/>
                <w:sz w:val="20"/>
                <w:szCs w:val="20"/>
                <w:lang w:eastAsia="en-SG"/>
              </w:rPr>
            </w:pPr>
          </w:p>
        </w:tc>
      </w:tr>
      <w:tr w:rsidR="00C423CE" w:rsidRPr="00C423CE" w14:paraId="182F76EB" w14:textId="77777777" w:rsidTr="00C423CE">
        <w:trPr>
          <w:trHeight w:val="318"/>
        </w:trPr>
        <w:tc>
          <w:tcPr>
            <w:tcW w:w="440" w:type="dxa"/>
            <w:shd w:val="clear" w:color="auto" w:fill="auto"/>
            <w:noWrap/>
            <w:vAlign w:val="bottom"/>
            <w:hideMark/>
          </w:tcPr>
          <w:p w14:paraId="1B7056BC" w14:textId="77777777" w:rsidR="00C423CE" w:rsidRPr="00C423CE" w:rsidRDefault="00C423CE" w:rsidP="00C423CE">
            <w:pPr>
              <w:spacing w:after="0" w:line="240" w:lineRule="auto"/>
              <w:jc w:val="right"/>
              <w:rPr>
                <w:rFonts w:ascii="Times New Roman" w:eastAsia="Times New Roman" w:hAnsi="Times New Roman" w:cs="Times New Roman"/>
                <w:sz w:val="20"/>
                <w:szCs w:val="20"/>
                <w:lang w:eastAsia="en-SG"/>
              </w:rPr>
            </w:pPr>
          </w:p>
        </w:tc>
        <w:tc>
          <w:tcPr>
            <w:tcW w:w="3331" w:type="dxa"/>
            <w:shd w:val="clear" w:color="auto" w:fill="auto"/>
            <w:noWrap/>
            <w:vAlign w:val="bottom"/>
            <w:hideMark/>
          </w:tcPr>
          <w:p w14:paraId="3FBC1887"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Name</w:t>
            </w:r>
          </w:p>
        </w:tc>
        <w:tc>
          <w:tcPr>
            <w:tcW w:w="1247" w:type="dxa"/>
            <w:shd w:val="clear" w:color="auto" w:fill="auto"/>
            <w:noWrap/>
            <w:vAlign w:val="bottom"/>
            <w:hideMark/>
          </w:tcPr>
          <w:p w14:paraId="2E05CFA8"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 Br Size</w:t>
            </w:r>
          </w:p>
        </w:tc>
        <w:tc>
          <w:tcPr>
            <w:tcW w:w="970" w:type="dxa"/>
            <w:shd w:val="clear" w:color="auto" w:fill="auto"/>
            <w:noWrap/>
            <w:vAlign w:val="bottom"/>
            <w:hideMark/>
          </w:tcPr>
          <w:p w14:paraId="2FFC26FD"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 Br Price</w:t>
            </w:r>
          </w:p>
        </w:tc>
        <w:tc>
          <w:tcPr>
            <w:tcW w:w="531" w:type="dxa"/>
            <w:shd w:val="clear" w:color="auto" w:fill="auto"/>
            <w:noWrap/>
            <w:vAlign w:val="bottom"/>
            <w:hideMark/>
          </w:tcPr>
          <w:p w14:paraId="77709245"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Pax</w:t>
            </w:r>
          </w:p>
        </w:tc>
        <w:tc>
          <w:tcPr>
            <w:tcW w:w="786" w:type="dxa"/>
            <w:shd w:val="clear" w:color="auto" w:fill="auto"/>
            <w:noWrap/>
            <w:vAlign w:val="bottom"/>
            <w:hideMark/>
          </w:tcPr>
          <w:p w14:paraId="34A86385"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 Br Size</w:t>
            </w:r>
          </w:p>
        </w:tc>
        <w:tc>
          <w:tcPr>
            <w:tcW w:w="970" w:type="dxa"/>
            <w:shd w:val="clear" w:color="auto" w:fill="auto"/>
            <w:noWrap/>
            <w:vAlign w:val="bottom"/>
            <w:hideMark/>
          </w:tcPr>
          <w:p w14:paraId="3AFEA1EF"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 Br Price</w:t>
            </w:r>
          </w:p>
        </w:tc>
        <w:tc>
          <w:tcPr>
            <w:tcW w:w="531" w:type="dxa"/>
            <w:shd w:val="clear" w:color="auto" w:fill="auto"/>
            <w:noWrap/>
            <w:vAlign w:val="bottom"/>
            <w:hideMark/>
          </w:tcPr>
          <w:p w14:paraId="559725A4"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Pax</w:t>
            </w:r>
          </w:p>
        </w:tc>
        <w:tc>
          <w:tcPr>
            <w:tcW w:w="1259" w:type="dxa"/>
            <w:shd w:val="clear" w:color="auto" w:fill="auto"/>
            <w:noWrap/>
            <w:vAlign w:val="bottom"/>
            <w:hideMark/>
          </w:tcPr>
          <w:p w14:paraId="228BD9EC"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Parking</w:t>
            </w:r>
          </w:p>
        </w:tc>
        <w:tc>
          <w:tcPr>
            <w:tcW w:w="529" w:type="dxa"/>
            <w:shd w:val="clear" w:color="auto" w:fill="auto"/>
            <w:noWrap/>
            <w:vAlign w:val="bottom"/>
            <w:hideMark/>
          </w:tcPr>
          <w:p w14:paraId="6A34084D"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Rating</w:t>
            </w:r>
          </w:p>
        </w:tc>
        <w:tc>
          <w:tcPr>
            <w:tcW w:w="1074" w:type="dxa"/>
            <w:shd w:val="clear" w:color="auto" w:fill="auto"/>
            <w:noWrap/>
            <w:vAlign w:val="bottom"/>
            <w:hideMark/>
          </w:tcPr>
          <w:p w14:paraId="692F5C72"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Total rooms</w:t>
            </w:r>
          </w:p>
        </w:tc>
        <w:tc>
          <w:tcPr>
            <w:tcW w:w="4065" w:type="dxa"/>
            <w:shd w:val="clear" w:color="auto" w:fill="auto"/>
            <w:noWrap/>
            <w:vAlign w:val="bottom"/>
            <w:hideMark/>
          </w:tcPr>
          <w:p w14:paraId="58FA5F86" w14:textId="77777777" w:rsidR="00C423CE" w:rsidRPr="00C423CE" w:rsidRDefault="00C423CE" w:rsidP="00C423CE">
            <w:pPr>
              <w:spacing w:after="0" w:line="240" w:lineRule="auto"/>
              <w:jc w:val="center"/>
              <w:rPr>
                <w:rFonts w:ascii="Calibri" w:eastAsia="Times New Roman" w:hAnsi="Calibri" w:cs="Calibri"/>
                <w:color w:val="000000"/>
                <w:lang w:eastAsia="en-SG"/>
              </w:rPr>
            </w:pPr>
            <w:r w:rsidRPr="00C423CE">
              <w:rPr>
                <w:rFonts w:ascii="Calibri" w:eastAsia="Times New Roman" w:hAnsi="Calibri" w:cs="Calibri"/>
                <w:color w:val="000000"/>
                <w:lang w:eastAsia="en-SG"/>
              </w:rPr>
              <w:t>Extra notes</w:t>
            </w:r>
          </w:p>
        </w:tc>
      </w:tr>
      <w:tr w:rsidR="00C423CE" w:rsidRPr="00C423CE" w14:paraId="439DD20A" w14:textId="77777777" w:rsidTr="00C423CE">
        <w:trPr>
          <w:trHeight w:val="366"/>
        </w:trPr>
        <w:tc>
          <w:tcPr>
            <w:tcW w:w="440" w:type="dxa"/>
            <w:shd w:val="clear" w:color="auto" w:fill="FFFF00"/>
            <w:noWrap/>
            <w:vAlign w:val="bottom"/>
            <w:hideMark/>
          </w:tcPr>
          <w:p w14:paraId="6FF1C3AD"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1</w:t>
            </w:r>
          </w:p>
        </w:tc>
        <w:tc>
          <w:tcPr>
            <w:tcW w:w="3331" w:type="dxa"/>
            <w:shd w:val="clear" w:color="auto" w:fill="FFFF00"/>
            <w:noWrap/>
            <w:vAlign w:val="bottom"/>
            <w:hideMark/>
          </w:tcPr>
          <w:p w14:paraId="28ECA76E"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Bailey's Apartments</w:t>
            </w:r>
          </w:p>
        </w:tc>
        <w:tc>
          <w:tcPr>
            <w:tcW w:w="1247" w:type="dxa"/>
            <w:shd w:val="clear" w:color="auto" w:fill="FFFF00"/>
            <w:noWrap/>
            <w:vAlign w:val="bottom"/>
            <w:hideMark/>
          </w:tcPr>
          <w:p w14:paraId="19DFE9E0"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57m²</w:t>
            </w:r>
          </w:p>
        </w:tc>
        <w:tc>
          <w:tcPr>
            <w:tcW w:w="970" w:type="dxa"/>
            <w:shd w:val="clear" w:color="auto" w:fill="FFFF00"/>
            <w:noWrap/>
            <w:vAlign w:val="bottom"/>
            <w:hideMark/>
          </w:tcPr>
          <w:p w14:paraId="3E1BF1B8"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160</w:t>
            </w:r>
          </w:p>
        </w:tc>
        <w:tc>
          <w:tcPr>
            <w:tcW w:w="531" w:type="dxa"/>
            <w:shd w:val="clear" w:color="auto" w:fill="FFFF00"/>
            <w:noWrap/>
            <w:vAlign w:val="bottom"/>
            <w:hideMark/>
          </w:tcPr>
          <w:p w14:paraId="5114F44A"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3</w:t>
            </w:r>
          </w:p>
        </w:tc>
        <w:tc>
          <w:tcPr>
            <w:tcW w:w="786" w:type="dxa"/>
            <w:shd w:val="clear" w:color="auto" w:fill="FFFF00"/>
            <w:noWrap/>
            <w:vAlign w:val="bottom"/>
            <w:hideMark/>
          </w:tcPr>
          <w:p w14:paraId="2BEC898F"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75m</w:t>
            </w:r>
            <w:r w:rsidRPr="00C423CE">
              <w:rPr>
                <w:rFonts w:ascii="Calibri" w:eastAsia="Times New Roman" w:hAnsi="Calibri" w:cs="Calibri"/>
                <w:color w:val="000000"/>
                <w:vertAlign w:val="superscript"/>
                <w:lang w:eastAsia="en-SG"/>
              </w:rPr>
              <w:t>2</w:t>
            </w:r>
          </w:p>
        </w:tc>
        <w:tc>
          <w:tcPr>
            <w:tcW w:w="970" w:type="dxa"/>
            <w:shd w:val="clear" w:color="auto" w:fill="FFFF00"/>
            <w:noWrap/>
            <w:vAlign w:val="bottom"/>
            <w:hideMark/>
          </w:tcPr>
          <w:p w14:paraId="2C660226"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280</w:t>
            </w:r>
          </w:p>
        </w:tc>
        <w:tc>
          <w:tcPr>
            <w:tcW w:w="531" w:type="dxa"/>
            <w:shd w:val="clear" w:color="auto" w:fill="FFFF00"/>
            <w:noWrap/>
            <w:vAlign w:val="bottom"/>
            <w:hideMark/>
          </w:tcPr>
          <w:p w14:paraId="606D456B"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5</w:t>
            </w:r>
          </w:p>
        </w:tc>
        <w:tc>
          <w:tcPr>
            <w:tcW w:w="1259" w:type="dxa"/>
            <w:shd w:val="clear" w:color="auto" w:fill="FFFF00"/>
            <w:noWrap/>
            <w:vAlign w:val="bottom"/>
            <w:hideMark/>
          </w:tcPr>
          <w:p w14:paraId="5B0CFD00"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Free</w:t>
            </w:r>
          </w:p>
        </w:tc>
        <w:tc>
          <w:tcPr>
            <w:tcW w:w="529" w:type="dxa"/>
            <w:shd w:val="clear" w:color="auto" w:fill="FFFF00"/>
            <w:noWrap/>
            <w:vAlign w:val="bottom"/>
            <w:hideMark/>
          </w:tcPr>
          <w:p w14:paraId="1C52CEC1"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8.4</w:t>
            </w:r>
          </w:p>
        </w:tc>
        <w:tc>
          <w:tcPr>
            <w:tcW w:w="1074" w:type="dxa"/>
            <w:shd w:val="clear" w:color="auto" w:fill="FFFF00"/>
            <w:noWrap/>
            <w:vAlign w:val="bottom"/>
            <w:hideMark/>
          </w:tcPr>
          <w:p w14:paraId="2FD28F37"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25</w:t>
            </w:r>
          </w:p>
        </w:tc>
        <w:tc>
          <w:tcPr>
            <w:tcW w:w="4065" w:type="dxa"/>
            <w:shd w:val="clear" w:color="auto" w:fill="FFFF00"/>
            <w:noWrap/>
            <w:vAlign w:val="bottom"/>
            <w:hideMark/>
          </w:tcPr>
          <w:p w14:paraId="3BCD074C" w14:textId="77777777" w:rsidR="00C423CE" w:rsidRPr="00C423CE" w:rsidRDefault="00C423CE" w:rsidP="00C423CE">
            <w:pPr>
              <w:spacing w:after="0" w:line="240" w:lineRule="auto"/>
              <w:jc w:val="center"/>
              <w:rPr>
                <w:rFonts w:ascii="Calibri" w:eastAsia="Times New Roman" w:hAnsi="Calibri" w:cs="Calibri"/>
                <w:color w:val="000000"/>
                <w:lang w:eastAsia="en-SG"/>
              </w:rPr>
            </w:pPr>
          </w:p>
        </w:tc>
      </w:tr>
      <w:tr w:rsidR="00C423CE" w:rsidRPr="00C423CE" w14:paraId="5838885E" w14:textId="77777777" w:rsidTr="00C423CE">
        <w:trPr>
          <w:trHeight w:val="318"/>
        </w:trPr>
        <w:tc>
          <w:tcPr>
            <w:tcW w:w="440" w:type="dxa"/>
            <w:shd w:val="clear" w:color="auto" w:fill="auto"/>
            <w:noWrap/>
            <w:vAlign w:val="bottom"/>
            <w:hideMark/>
          </w:tcPr>
          <w:p w14:paraId="188FA4E6"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2</w:t>
            </w:r>
          </w:p>
        </w:tc>
        <w:tc>
          <w:tcPr>
            <w:tcW w:w="3331" w:type="dxa"/>
            <w:shd w:val="clear" w:color="auto" w:fill="auto"/>
            <w:noWrap/>
            <w:vAlign w:val="bottom"/>
            <w:hideMark/>
          </w:tcPr>
          <w:p w14:paraId="59B5C82C"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Mantra on Hay</w:t>
            </w:r>
          </w:p>
        </w:tc>
        <w:tc>
          <w:tcPr>
            <w:tcW w:w="1247" w:type="dxa"/>
            <w:shd w:val="clear" w:color="auto" w:fill="auto"/>
            <w:noWrap/>
            <w:vAlign w:val="bottom"/>
            <w:hideMark/>
          </w:tcPr>
          <w:p w14:paraId="2DCD17CD"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55m²</w:t>
            </w:r>
          </w:p>
        </w:tc>
        <w:tc>
          <w:tcPr>
            <w:tcW w:w="970" w:type="dxa"/>
            <w:shd w:val="clear" w:color="auto" w:fill="auto"/>
            <w:noWrap/>
            <w:vAlign w:val="bottom"/>
            <w:hideMark/>
          </w:tcPr>
          <w:p w14:paraId="3016E8D1"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200/240</w:t>
            </w:r>
          </w:p>
        </w:tc>
        <w:tc>
          <w:tcPr>
            <w:tcW w:w="531" w:type="dxa"/>
            <w:shd w:val="clear" w:color="auto" w:fill="auto"/>
            <w:noWrap/>
            <w:vAlign w:val="bottom"/>
            <w:hideMark/>
          </w:tcPr>
          <w:p w14:paraId="79EE6F7E"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2/3</w:t>
            </w:r>
          </w:p>
        </w:tc>
        <w:tc>
          <w:tcPr>
            <w:tcW w:w="786" w:type="dxa"/>
            <w:shd w:val="clear" w:color="auto" w:fill="auto"/>
            <w:noWrap/>
            <w:vAlign w:val="bottom"/>
            <w:hideMark/>
          </w:tcPr>
          <w:p w14:paraId="4B381F3F"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75m²</w:t>
            </w:r>
          </w:p>
        </w:tc>
        <w:tc>
          <w:tcPr>
            <w:tcW w:w="970" w:type="dxa"/>
            <w:shd w:val="clear" w:color="auto" w:fill="auto"/>
            <w:noWrap/>
            <w:vAlign w:val="bottom"/>
            <w:hideMark/>
          </w:tcPr>
          <w:p w14:paraId="43139212"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250/290</w:t>
            </w:r>
          </w:p>
        </w:tc>
        <w:tc>
          <w:tcPr>
            <w:tcW w:w="531" w:type="dxa"/>
            <w:shd w:val="clear" w:color="auto" w:fill="auto"/>
            <w:noWrap/>
            <w:vAlign w:val="bottom"/>
            <w:hideMark/>
          </w:tcPr>
          <w:p w14:paraId="60D7A2BD"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4/5</w:t>
            </w:r>
          </w:p>
        </w:tc>
        <w:tc>
          <w:tcPr>
            <w:tcW w:w="1259" w:type="dxa"/>
            <w:shd w:val="clear" w:color="auto" w:fill="auto"/>
            <w:noWrap/>
            <w:vAlign w:val="bottom"/>
            <w:hideMark/>
          </w:tcPr>
          <w:p w14:paraId="4B8B2392"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25</w:t>
            </w:r>
          </w:p>
        </w:tc>
        <w:tc>
          <w:tcPr>
            <w:tcW w:w="529" w:type="dxa"/>
            <w:shd w:val="clear" w:color="auto" w:fill="auto"/>
            <w:noWrap/>
            <w:vAlign w:val="bottom"/>
            <w:hideMark/>
          </w:tcPr>
          <w:p w14:paraId="33E07BFF"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8.2</w:t>
            </w:r>
          </w:p>
        </w:tc>
        <w:tc>
          <w:tcPr>
            <w:tcW w:w="1074" w:type="dxa"/>
            <w:shd w:val="clear" w:color="auto" w:fill="auto"/>
            <w:noWrap/>
            <w:vAlign w:val="bottom"/>
            <w:hideMark/>
          </w:tcPr>
          <w:p w14:paraId="4601A4F3"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155</w:t>
            </w:r>
          </w:p>
        </w:tc>
        <w:tc>
          <w:tcPr>
            <w:tcW w:w="4065" w:type="dxa"/>
            <w:shd w:val="clear" w:color="auto" w:fill="auto"/>
            <w:noWrap/>
            <w:vAlign w:val="bottom"/>
            <w:hideMark/>
          </w:tcPr>
          <w:p w14:paraId="4821EAC6" w14:textId="77777777" w:rsidR="00C423CE" w:rsidRPr="00C423CE" w:rsidRDefault="00C423CE" w:rsidP="00C423CE">
            <w:pPr>
              <w:spacing w:after="0" w:line="240" w:lineRule="auto"/>
              <w:jc w:val="center"/>
              <w:rPr>
                <w:rFonts w:ascii="Calibri" w:eastAsia="Times New Roman" w:hAnsi="Calibri" w:cs="Calibri"/>
                <w:color w:val="000000"/>
                <w:lang w:eastAsia="en-SG"/>
              </w:rPr>
            </w:pPr>
            <w:r w:rsidRPr="00C423CE">
              <w:rPr>
                <w:rFonts w:ascii="Calibri" w:eastAsia="Times New Roman" w:hAnsi="Calibri" w:cs="Calibri"/>
                <w:color w:val="000000"/>
                <w:lang w:eastAsia="en-SG"/>
              </w:rPr>
              <w:t>+40 per night for additional pax</w:t>
            </w:r>
          </w:p>
        </w:tc>
      </w:tr>
      <w:tr w:rsidR="00C423CE" w:rsidRPr="00C423CE" w14:paraId="09D0EA4E" w14:textId="77777777" w:rsidTr="00C423CE">
        <w:trPr>
          <w:trHeight w:val="318"/>
        </w:trPr>
        <w:tc>
          <w:tcPr>
            <w:tcW w:w="440" w:type="dxa"/>
            <w:shd w:val="clear" w:color="auto" w:fill="FFFF00"/>
            <w:noWrap/>
            <w:vAlign w:val="bottom"/>
            <w:hideMark/>
          </w:tcPr>
          <w:p w14:paraId="0BD46135"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3</w:t>
            </w:r>
          </w:p>
        </w:tc>
        <w:tc>
          <w:tcPr>
            <w:tcW w:w="3331" w:type="dxa"/>
            <w:shd w:val="clear" w:color="auto" w:fill="FFFF00"/>
            <w:noWrap/>
            <w:vAlign w:val="bottom"/>
            <w:hideMark/>
          </w:tcPr>
          <w:p w14:paraId="6DA1E6AC"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Mont Clare Boutique Apartments</w:t>
            </w:r>
          </w:p>
        </w:tc>
        <w:tc>
          <w:tcPr>
            <w:tcW w:w="1247" w:type="dxa"/>
            <w:shd w:val="clear" w:color="auto" w:fill="FFFF00"/>
            <w:noWrap/>
            <w:vAlign w:val="bottom"/>
            <w:hideMark/>
          </w:tcPr>
          <w:p w14:paraId="771B4C11"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65m²</w:t>
            </w:r>
          </w:p>
        </w:tc>
        <w:tc>
          <w:tcPr>
            <w:tcW w:w="970" w:type="dxa"/>
            <w:shd w:val="clear" w:color="auto" w:fill="FFFF00"/>
            <w:noWrap/>
            <w:vAlign w:val="bottom"/>
            <w:hideMark/>
          </w:tcPr>
          <w:p w14:paraId="6D42247B"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185/210</w:t>
            </w:r>
          </w:p>
        </w:tc>
        <w:tc>
          <w:tcPr>
            <w:tcW w:w="531" w:type="dxa"/>
            <w:shd w:val="clear" w:color="auto" w:fill="FFFF00"/>
            <w:noWrap/>
            <w:vAlign w:val="bottom"/>
            <w:hideMark/>
          </w:tcPr>
          <w:p w14:paraId="1D7E69B6"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2/3</w:t>
            </w:r>
          </w:p>
        </w:tc>
        <w:tc>
          <w:tcPr>
            <w:tcW w:w="786" w:type="dxa"/>
            <w:shd w:val="clear" w:color="auto" w:fill="FFFF00"/>
            <w:noWrap/>
            <w:vAlign w:val="bottom"/>
            <w:hideMark/>
          </w:tcPr>
          <w:p w14:paraId="15AA3BAB"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85m²</w:t>
            </w:r>
          </w:p>
        </w:tc>
        <w:tc>
          <w:tcPr>
            <w:tcW w:w="970" w:type="dxa"/>
            <w:shd w:val="clear" w:color="auto" w:fill="FFFF00"/>
            <w:noWrap/>
            <w:vAlign w:val="bottom"/>
            <w:hideMark/>
          </w:tcPr>
          <w:p w14:paraId="3EBFCCB6"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220/250</w:t>
            </w:r>
          </w:p>
        </w:tc>
        <w:tc>
          <w:tcPr>
            <w:tcW w:w="531" w:type="dxa"/>
            <w:shd w:val="clear" w:color="auto" w:fill="FFFF00"/>
            <w:noWrap/>
            <w:vAlign w:val="bottom"/>
            <w:hideMark/>
          </w:tcPr>
          <w:p w14:paraId="5F1D47CB"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4/5</w:t>
            </w:r>
          </w:p>
        </w:tc>
        <w:tc>
          <w:tcPr>
            <w:tcW w:w="1259" w:type="dxa"/>
            <w:shd w:val="clear" w:color="auto" w:fill="FFFF00"/>
            <w:noWrap/>
            <w:vAlign w:val="bottom"/>
            <w:hideMark/>
          </w:tcPr>
          <w:p w14:paraId="0158233F"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10</w:t>
            </w:r>
          </w:p>
        </w:tc>
        <w:tc>
          <w:tcPr>
            <w:tcW w:w="529" w:type="dxa"/>
            <w:shd w:val="clear" w:color="auto" w:fill="FFFF00"/>
            <w:noWrap/>
            <w:vAlign w:val="bottom"/>
            <w:hideMark/>
          </w:tcPr>
          <w:p w14:paraId="2D4CDBF7"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7.1</w:t>
            </w:r>
          </w:p>
        </w:tc>
        <w:tc>
          <w:tcPr>
            <w:tcW w:w="1074" w:type="dxa"/>
            <w:shd w:val="clear" w:color="auto" w:fill="FFFF00"/>
            <w:noWrap/>
            <w:vAlign w:val="bottom"/>
            <w:hideMark/>
          </w:tcPr>
          <w:p w14:paraId="789F4F6C"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58</w:t>
            </w:r>
          </w:p>
        </w:tc>
        <w:tc>
          <w:tcPr>
            <w:tcW w:w="4065" w:type="dxa"/>
            <w:shd w:val="clear" w:color="auto" w:fill="FFFF00"/>
            <w:noWrap/>
            <w:vAlign w:val="bottom"/>
            <w:hideMark/>
          </w:tcPr>
          <w:p w14:paraId="12B6CC86" w14:textId="77777777" w:rsidR="00C423CE" w:rsidRPr="00C423CE" w:rsidRDefault="00C423CE" w:rsidP="00C423CE">
            <w:pPr>
              <w:spacing w:after="0" w:line="240" w:lineRule="auto"/>
              <w:jc w:val="center"/>
              <w:rPr>
                <w:rFonts w:ascii="Calibri" w:eastAsia="Times New Roman" w:hAnsi="Calibri" w:cs="Calibri"/>
                <w:color w:val="000000"/>
                <w:lang w:eastAsia="en-SG"/>
              </w:rPr>
            </w:pPr>
            <w:r w:rsidRPr="00C423CE">
              <w:rPr>
                <w:rFonts w:ascii="Calibri" w:eastAsia="Times New Roman" w:hAnsi="Calibri" w:cs="Calibri"/>
                <w:color w:val="000000"/>
                <w:lang w:eastAsia="en-SG"/>
              </w:rPr>
              <w:t>+25 per night for additional pax</w:t>
            </w:r>
          </w:p>
        </w:tc>
      </w:tr>
      <w:tr w:rsidR="00C423CE" w:rsidRPr="00C423CE" w14:paraId="23D76C27" w14:textId="77777777" w:rsidTr="00C423CE">
        <w:trPr>
          <w:trHeight w:val="318"/>
        </w:trPr>
        <w:tc>
          <w:tcPr>
            <w:tcW w:w="440" w:type="dxa"/>
            <w:shd w:val="clear" w:color="auto" w:fill="auto"/>
            <w:noWrap/>
            <w:vAlign w:val="bottom"/>
            <w:hideMark/>
          </w:tcPr>
          <w:p w14:paraId="2EB9599A"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4</w:t>
            </w:r>
          </w:p>
        </w:tc>
        <w:tc>
          <w:tcPr>
            <w:tcW w:w="3331" w:type="dxa"/>
            <w:shd w:val="clear" w:color="auto" w:fill="auto"/>
            <w:noWrap/>
            <w:vAlign w:val="bottom"/>
            <w:hideMark/>
          </w:tcPr>
          <w:p w14:paraId="17AF2351"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1247" w:type="dxa"/>
            <w:shd w:val="clear" w:color="auto" w:fill="auto"/>
            <w:noWrap/>
            <w:vAlign w:val="bottom"/>
            <w:hideMark/>
          </w:tcPr>
          <w:p w14:paraId="34EAA102"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970" w:type="dxa"/>
            <w:shd w:val="clear" w:color="auto" w:fill="auto"/>
            <w:noWrap/>
            <w:vAlign w:val="bottom"/>
            <w:hideMark/>
          </w:tcPr>
          <w:p w14:paraId="282FA79D"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531" w:type="dxa"/>
            <w:shd w:val="clear" w:color="auto" w:fill="auto"/>
            <w:noWrap/>
            <w:vAlign w:val="bottom"/>
            <w:hideMark/>
          </w:tcPr>
          <w:p w14:paraId="473DFC5D" w14:textId="77777777" w:rsidR="00C423CE" w:rsidRPr="00C423CE" w:rsidRDefault="00C423CE" w:rsidP="00C423CE">
            <w:pPr>
              <w:spacing w:after="0" w:line="240" w:lineRule="auto"/>
              <w:jc w:val="right"/>
              <w:rPr>
                <w:rFonts w:ascii="Calibri" w:eastAsia="Times New Roman" w:hAnsi="Calibri" w:cs="Calibri"/>
                <w:color w:val="000000"/>
                <w:lang w:eastAsia="en-SG"/>
              </w:rPr>
            </w:pPr>
          </w:p>
        </w:tc>
        <w:tc>
          <w:tcPr>
            <w:tcW w:w="786" w:type="dxa"/>
            <w:shd w:val="clear" w:color="auto" w:fill="auto"/>
            <w:noWrap/>
            <w:vAlign w:val="bottom"/>
            <w:hideMark/>
          </w:tcPr>
          <w:p w14:paraId="30075CD2"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970" w:type="dxa"/>
            <w:shd w:val="clear" w:color="auto" w:fill="auto"/>
            <w:noWrap/>
            <w:vAlign w:val="bottom"/>
            <w:hideMark/>
          </w:tcPr>
          <w:p w14:paraId="2580A062"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531" w:type="dxa"/>
            <w:shd w:val="clear" w:color="auto" w:fill="auto"/>
            <w:noWrap/>
            <w:vAlign w:val="bottom"/>
            <w:hideMark/>
          </w:tcPr>
          <w:p w14:paraId="52959D00" w14:textId="77777777" w:rsidR="00C423CE" w:rsidRPr="00C423CE" w:rsidRDefault="00C423CE" w:rsidP="00C423CE">
            <w:pPr>
              <w:spacing w:after="0" w:line="240" w:lineRule="auto"/>
              <w:jc w:val="right"/>
              <w:rPr>
                <w:rFonts w:ascii="Calibri" w:eastAsia="Times New Roman" w:hAnsi="Calibri" w:cs="Calibri"/>
                <w:color w:val="000000"/>
                <w:lang w:eastAsia="en-SG"/>
              </w:rPr>
            </w:pPr>
          </w:p>
        </w:tc>
        <w:tc>
          <w:tcPr>
            <w:tcW w:w="1259" w:type="dxa"/>
            <w:shd w:val="clear" w:color="auto" w:fill="auto"/>
            <w:noWrap/>
            <w:vAlign w:val="bottom"/>
            <w:hideMark/>
          </w:tcPr>
          <w:p w14:paraId="50B4FB31"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529" w:type="dxa"/>
            <w:shd w:val="clear" w:color="auto" w:fill="auto"/>
            <w:noWrap/>
            <w:vAlign w:val="bottom"/>
            <w:hideMark/>
          </w:tcPr>
          <w:p w14:paraId="4A1559BF"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1074" w:type="dxa"/>
            <w:shd w:val="clear" w:color="auto" w:fill="auto"/>
            <w:noWrap/>
            <w:vAlign w:val="bottom"/>
            <w:hideMark/>
          </w:tcPr>
          <w:p w14:paraId="3020D126"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4065" w:type="dxa"/>
            <w:shd w:val="clear" w:color="auto" w:fill="auto"/>
            <w:noWrap/>
            <w:vAlign w:val="bottom"/>
            <w:hideMark/>
          </w:tcPr>
          <w:p w14:paraId="760473B2" w14:textId="77777777" w:rsidR="00C423CE" w:rsidRPr="00C423CE" w:rsidRDefault="00C423CE" w:rsidP="00C423CE">
            <w:pPr>
              <w:spacing w:after="0" w:line="240" w:lineRule="auto"/>
              <w:jc w:val="center"/>
              <w:rPr>
                <w:rFonts w:ascii="Calibri" w:eastAsia="Times New Roman" w:hAnsi="Calibri" w:cs="Calibri"/>
                <w:color w:val="000000"/>
                <w:lang w:eastAsia="en-SG"/>
              </w:rPr>
            </w:pPr>
          </w:p>
        </w:tc>
      </w:tr>
      <w:tr w:rsidR="00C423CE" w:rsidRPr="00C423CE" w14:paraId="3D7642E8" w14:textId="77777777" w:rsidTr="00C423CE">
        <w:trPr>
          <w:trHeight w:val="318"/>
        </w:trPr>
        <w:tc>
          <w:tcPr>
            <w:tcW w:w="440" w:type="dxa"/>
            <w:shd w:val="clear" w:color="auto" w:fill="FFFF00"/>
            <w:noWrap/>
            <w:vAlign w:val="bottom"/>
            <w:hideMark/>
          </w:tcPr>
          <w:p w14:paraId="1A5CCAA5"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5</w:t>
            </w:r>
          </w:p>
        </w:tc>
        <w:tc>
          <w:tcPr>
            <w:tcW w:w="3331" w:type="dxa"/>
            <w:shd w:val="clear" w:color="auto" w:fill="FFFF00"/>
            <w:noWrap/>
            <w:vAlign w:val="bottom"/>
            <w:hideMark/>
          </w:tcPr>
          <w:p w14:paraId="74D6D170"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Alderney On Hay</w:t>
            </w:r>
          </w:p>
        </w:tc>
        <w:tc>
          <w:tcPr>
            <w:tcW w:w="1247" w:type="dxa"/>
            <w:shd w:val="clear" w:color="auto" w:fill="FFFF00"/>
            <w:noWrap/>
            <w:vAlign w:val="bottom"/>
            <w:hideMark/>
          </w:tcPr>
          <w:p w14:paraId="702DAA0C"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32m²</w:t>
            </w:r>
          </w:p>
        </w:tc>
        <w:tc>
          <w:tcPr>
            <w:tcW w:w="970" w:type="dxa"/>
            <w:shd w:val="clear" w:color="auto" w:fill="FFFF00"/>
            <w:noWrap/>
            <w:vAlign w:val="bottom"/>
            <w:hideMark/>
          </w:tcPr>
          <w:p w14:paraId="22E19203"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130</w:t>
            </w:r>
          </w:p>
        </w:tc>
        <w:tc>
          <w:tcPr>
            <w:tcW w:w="531" w:type="dxa"/>
            <w:shd w:val="clear" w:color="auto" w:fill="FFFF00"/>
            <w:noWrap/>
            <w:vAlign w:val="bottom"/>
            <w:hideMark/>
          </w:tcPr>
          <w:p w14:paraId="42AB361C"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w:t>
            </w:r>
          </w:p>
        </w:tc>
        <w:tc>
          <w:tcPr>
            <w:tcW w:w="786" w:type="dxa"/>
            <w:shd w:val="clear" w:color="auto" w:fill="FFFF00"/>
            <w:noWrap/>
            <w:vAlign w:val="bottom"/>
            <w:hideMark/>
          </w:tcPr>
          <w:p w14:paraId="3D47B2C7"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65m²</w:t>
            </w:r>
          </w:p>
        </w:tc>
        <w:tc>
          <w:tcPr>
            <w:tcW w:w="970" w:type="dxa"/>
            <w:shd w:val="clear" w:color="auto" w:fill="FFFF00"/>
            <w:noWrap/>
            <w:vAlign w:val="bottom"/>
            <w:hideMark/>
          </w:tcPr>
          <w:p w14:paraId="02A257A2"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200</w:t>
            </w:r>
          </w:p>
        </w:tc>
        <w:tc>
          <w:tcPr>
            <w:tcW w:w="531" w:type="dxa"/>
            <w:shd w:val="clear" w:color="auto" w:fill="FFFF00"/>
            <w:noWrap/>
            <w:vAlign w:val="bottom"/>
            <w:hideMark/>
          </w:tcPr>
          <w:p w14:paraId="2908A570"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5</w:t>
            </w:r>
          </w:p>
        </w:tc>
        <w:tc>
          <w:tcPr>
            <w:tcW w:w="1259" w:type="dxa"/>
            <w:shd w:val="clear" w:color="auto" w:fill="FFFF00"/>
            <w:noWrap/>
            <w:vAlign w:val="bottom"/>
            <w:hideMark/>
          </w:tcPr>
          <w:p w14:paraId="4BBF8D62"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Free</w:t>
            </w:r>
          </w:p>
        </w:tc>
        <w:tc>
          <w:tcPr>
            <w:tcW w:w="529" w:type="dxa"/>
            <w:shd w:val="clear" w:color="auto" w:fill="FFFF00"/>
            <w:noWrap/>
            <w:vAlign w:val="bottom"/>
            <w:hideMark/>
          </w:tcPr>
          <w:p w14:paraId="0E9FD553"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7.7</w:t>
            </w:r>
          </w:p>
        </w:tc>
        <w:tc>
          <w:tcPr>
            <w:tcW w:w="1074" w:type="dxa"/>
            <w:shd w:val="clear" w:color="auto" w:fill="FFFF00"/>
            <w:noWrap/>
            <w:vAlign w:val="bottom"/>
            <w:hideMark/>
          </w:tcPr>
          <w:p w14:paraId="24C79A22"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62</w:t>
            </w:r>
          </w:p>
        </w:tc>
        <w:tc>
          <w:tcPr>
            <w:tcW w:w="4065" w:type="dxa"/>
            <w:shd w:val="clear" w:color="auto" w:fill="FFFF00"/>
            <w:noWrap/>
            <w:vAlign w:val="bottom"/>
            <w:hideMark/>
          </w:tcPr>
          <w:p w14:paraId="1870E10C" w14:textId="77777777" w:rsidR="00C423CE" w:rsidRPr="00C423CE" w:rsidRDefault="00C423CE" w:rsidP="00C423CE">
            <w:pPr>
              <w:spacing w:after="0" w:line="240" w:lineRule="auto"/>
              <w:jc w:val="center"/>
              <w:rPr>
                <w:rFonts w:ascii="Calibri" w:eastAsia="Times New Roman" w:hAnsi="Calibri" w:cs="Calibri"/>
                <w:color w:val="000000"/>
                <w:lang w:eastAsia="en-SG"/>
              </w:rPr>
            </w:pPr>
            <w:r w:rsidRPr="00C423CE">
              <w:rPr>
                <w:rFonts w:ascii="Calibri" w:eastAsia="Times New Roman" w:hAnsi="Calibri" w:cs="Calibri"/>
                <w:color w:val="000000"/>
                <w:lang w:eastAsia="en-SG"/>
              </w:rPr>
              <w:t xml:space="preserve">Managed by </w:t>
            </w:r>
            <w:proofErr w:type="spellStart"/>
            <w:r w:rsidRPr="00C423CE">
              <w:rPr>
                <w:rFonts w:ascii="Calibri" w:eastAsia="Times New Roman" w:hAnsi="Calibri" w:cs="Calibri"/>
                <w:color w:val="000000"/>
                <w:lang w:eastAsia="en-SG"/>
              </w:rPr>
              <w:t>Starwest</w:t>
            </w:r>
            <w:proofErr w:type="spellEnd"/>
            <w:r w:rsidRPr="00C423CE">
              <w:rPr>
                <w:rFonts w:ascii="Calibri" w:eastAsia="Times New Roman" w:hAnsi="Calibri" w:cs="Calibri"/>
                <w:color w:val="000000"/>
                <w:lang w:eastAsia="en-SG"/>
              </w:rPr>
              <w:t xml:space="preserve"> Hotel &amp; Apartment</w:t>
            </w:r>
          </w:p>
        </w:tc>
      </w:tr>
      <w:tr w:rsidR="00C423CE" w:rsidRPr="00C423CE" w14:paraId="469E8603" w14:textId="77777777" w:rsidTr="00C423CE">
        <w:trPr>
          <w:trHeight w:val="318"/>
        </w:trPr>
        <w:tc>
          <w:tcPr>
            <w:tcW w:w="440" w:type="dxa"/>
            <w:shd w:val="clear" w:color="auto" w:fill="auto"/>
            <w:noWrap/>
            <w:vAlign w:val="bottom"/>
            <w:hideMark/>
          </w:tcPr>
          <w:p w14:paraId="7CF184EF"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6</w:t>
            </w:r>
          </w:p>
        </w:tc>
        <w:tc>
          <w:tcPr>
            <w:tcW w:w="3331" w:type="dxa"/>
            <w:shd w:val="clear" w:color="auto" w:fill="auto"/>
            <w:noWrap/>
            <w:vAlign w:val="bottom"/>
            <w:hideMark/>
          </w:tcPr>
          <w:p w14:paraId="5885D00A"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1247" w:type="dxa"/>
            <w:shd w:val="clear" w:color="auto" w:fill="auto"/>
            <w:noWrap/>
            <w:vAlign w:val="bottom"/>
            <w:hideMark/>
          </w:tcPr>
          <w:p w14:paraId="208AFC5B"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970" w:type="dxa"/>
            <w:shd w:val="clear" w:color="auto" w:fill="auto"/>
            <w:noWrap/>
            <w:vAlign w:val="bottom"/>
            <w:hideMark/>
          </w:tcPr>
          <w:p w14:paraId="0EFFF80B"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531" w:type="dxa"/>
            <w:shd w:val="clear" w:color="auto" w:fill="auto"/>
            <w:noWrap/>
            <w:vAlign w:val="bottom"/>
            <w:hideMark/>
          </w:tcPr>
          <w:p w14:paraId="0CDB6E54"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786" w:type="dxa"/>
            <w:shd w:val="clear" w:color="auto" w:fill="auto"/>
            <w:noWrap/>
            <w:vAlign w:val="bottom"/>
            <w:hideMark/>
          </w:tcPr>
          <w:p w14:paraId="5924460F"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970" w:type="dxa"/>
            <w:shd w:val="clear" w:color="auto" w:fill="auto"/>
            <w:noWrap/>
            <w:vAlign w:val="bottom"/>
            <w:hideMark/>
          </w:tcPr>
          <w:p w14:paraId="5FA09A78"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531" w:type="dxa"/>
            <w:shd w:val="clear" w:color="auto" w:fill="auto"/>
            <w:noWrap/>
            <w:vAlign w:val="bottom"/>
            <w:hideMark/>
          </w:tcPr>
          <w:p w14:paraId="2F52D273"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1259" w:type="dxa"/>
            <w:shd w:val="clear" w:color="auto" w:fill="auto"/>
            <w:noWrap/>
            <w:vAlign w:val="bottom"/>
            <w:hideMark/>
          </w:tcPr>
          <w:p w14:paraId="17604BFD"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529" w:type="dxa"/>
            <w:shd w:val="clear" w:color="auto" w:fill="auto"/>
            <w:noWrap/>
            <w:vAlign w:val="bottom"/>
            <w:hideMark/>
          </w:tcPr>
          <w:p w14:paraId="644FE3F4"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1074" w:type="dxa"/>
            <w:shd w:val="clear" w:color="auto" w:fill="auto"/>
            <w:noWrap/>
            <w:vAlign w:val="bottom"/>
            <w:hideMark/>
          </w:tcPr>
          <w:p w14:paraId="67E8E693"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4065" w:type="dxa"/>
            <w:shd w:val="clear" w:color="auto" w:fill="auto"/>
            <w:noWrap/>
            <w:vAlign w:val="bottom"/>
            <w:hideMark/>
          </w:tcPr>
          <w:p w14:paraId="6CE2748F" w14:textId="77777777" w:rsidR="00C423CE" w:rsidRPr="00C423CE" w:rsidRDefault="00C423CE" w:rsidP="00C423CE">
            <w:pPr>
              <w:spacing w:after="0" w:line="240" w:lineRule="auto"/>
              <w:jc w:val="center"/>
              <w:rPr>
                <w:rFonts w:ascii="Calibri" w:eastAsia="Times New Roman" w:hAnsi="Calibri" w:cs="Calibri"/>
                <w:color w:val="000000"/>
                <w:lang w:eastAsia="en-SG"/>
              </w:rPr>
            </w:pPr>
            <w:proofErr w:type="spellStart"/>
            <w:r w:rsidRPr="00C423CE">
              <w:rPr>
                <w:rFonts w:ascii="Calibri" w:eastAsia="Times New Roman" w:hAnsi="Calibri" w:cs="Calibri"/>
                <w:color w:val="000000"/>
                <w:lang w:eastAsia="en-SG"/>
              </w:rPr>
              <w:t>holidaylettings</w:t>
            </w:r>
            <w:proofErr w:type="spellEnd"/>
            <w:r w:rsidRPr="00C423CE">
              <w:rPr>
                <w:rFonts w:ascii="Calibri" w:eastAsia="Times New Roman" w:hAnsi="Calibri" w:cs="Calibri"/>
                <w:color w:val="000000"/>
                <w:lang w:eastAsia="en-SG"/>
              </w:rPr>
              <w:t xml:space="preserve"> listing (</w:t>
            </w:r>
            <w:proofErr w:type="spellStart"/>
            <w:r w:rsidRPr="00C423CE">
              <w:rPr>
                <w:rFonts w:ascii="Calibri" w:eastAsia="Times New Roman" w:hAnsi="Calibri" w:cs="Calibri"/>
                <w:color w:val="000000"/>
                <w:lang w:eastAsia="en-SG"/>
              </w:rPr>
              <w:t>airbnb</w:t>
            </w:r>
            <w:proofErr w:type="spellEnd"/>
            <w:r w:rsidRPr="00C423CE">
              <w:rPr>
                <w:rFonts w:ascii="Calibri" w:eastAsia="Times New Roman" w:hAnsi="Calibri" w:cs="Calibri"/>
                <w:color w:val="000000"/>
                <w:lang w:eastAsia="en-SG"/>
              </w:rPr>
              <w:t xml:space="preserve"> style)</w:t>
            </w:r>
          </w:p>
        </w:tc>
      </w:tr>
      <w:tr w:rsidR="00C423CE" w:rsidRPr="00C423CE" w14:paraId="11FAE9F0" w14:textId="77777777" w:rsidTr="00C423CE">
        <w:trPr>
          <w:trHeight w:val="318"/>
        </w:trPr>
        <w:tc>
          <w:tcPr>
            <w:tcW w:w="440" w:type="dxa"/>
            <w:shd w:val="clear" w:color="auto" w:fill="auto"/>
            <w:noWrap/>
            <w:vAlign w:val="bottom"/>
            <w:hideMark/>
          </w:tcPr>
          <w:p w14:paraId="4A8808DD"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7</w:t>
            </w:r>
          </w:p>
        </w:tc>
        <w:tc>
          <w:tcPr>
            <w:tcW w:w="3331" w:type="dxa"/>
            <w:shd w:val="clear" w:color="auto" w:fill="auto"/>
            <w:noWrap/>
            <w:vAlign w:val="bottom"/>
            <w:hideMark/>
          </w:tcPr>
          <w:p w14:paraId="5FC8F614"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Hyatt Regency Perth</w:t>
            </w:r>
          </w:p>
        </w:tc>
        <w:tc>
          <w:tcPr>
            <w:tcW w:w="1247" w:type="dxa"/>
            <w:shd w:val="clear" w:color="auto" w:fill="auto"/>
            <w:noWrap/>
            <w:vAlign w:val="bottom"/>
            <w:hideMark/>
          </w:tcPr>
          <w:p w14:paraId="3B953768"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33m²</w:t>
            </w:r>
          </w:p>
        </w:tc>
        <w:tc>
          <w:tcPr>
            <w:tcW w:w="970" w:type="dxa"/>
            <w:shd w:val="clear" w:color="auto" w:fill="auto"/>
            <w:noWrap/>
            <w:vAlign w:val="bottom"/>
            <w:hideMark/>
          </w:tcPr>
          <w:p w14:paraId="667B57F6"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200/250</w:t>
            </w:r>
          </w:p>
        </w:tc>
        <w:tc>
          <w:tcPr>
            <w:tcW w:w="531" w:type="dxa"/>
            <w:shd w:val="clear" w:color="auto" w:fill="auto"/>
            <w:noWrap/>
            <w:vAlign w:val="bottom"/>
            <w:hideMark/>
          </w:tcPr>
          <w:p w14:paraId="24EA67A3"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2/3</w:t>
            </w:r>
          </w:p>
        </w:tc>
        <w:tc>
          <w:tcPr>
            <w:tcW w:w="786" w:type="dxa"/>
            <w:shd w:val="clear" w:color="auto" w:fill="auto"/>
            <w:noWrap/>
            <w:vAlign w:val="bottom"/>
            <w:hideMark/>
          </w:tcPr>
          <w:p w14:paraId="4F96A7F0"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970" w:type="dxa"/>
            <w:shd w:val="clear" w:color="auto" w:fill="auto"/>
            <w:noWrap/>
            <w:vAlign w:val="bottom"/>
            <w:hideMark/>
          </w:tcPr>
          <w:p w14:paraId="61B58637"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531" w:type="dxa"/>
            <w:shd w:val="clear" w:color="auto" w:fill="auto"/>
            <w:noWrap/>
            <w:vAlign w:val="bottom"/>
            <w:hideMark/>
          </w:tcPr>
          <w:p w14:paraId="0BEAD8A1"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1259" w:type="dxa"/>
            <w:shd w:val="clear" w:color="auto" w:fill="auto"/>
            <w:noWrap/>
            <w:vAlign w:val="bottom"/>
            <w:hideMark/>
          </w:tcPr>
          <w:p w14:paraId="4B855A80"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No parking</w:t>
            </w:r>
          </w:p>
        </w:tc>
        <w:tc>
          <w:tcPr>
            <w:tcW w:w="529" w:type="dxa"/>
            <w:shd w:val="clear" w:color="auto" w:fill="auto"/>
            <w:noWrap/>
            <w:vAlign w:val="bottom"/>
            <w:hideMark/>
          </w:tcPr>
          <w:p w14:paraId="55EDBB50"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8.1</w:t>
            </w:r>
          </w:p>
        </w:tc>
        <w:tc>
          <w:tcPr>
            <w:tcW w:w="1074" w:type="dxa"/>
            <w:shd w:val="clear" w:color="auto" w:fill="auto"/>
            <w:noWrap/>
            <w:vAlign w:val="bottom"/>
            <w:hideMark/>
          </w:tcPr>
          <w:p w14:paraId="1C37CB99"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367</w:t>
            </w:r>
          </w:p>
        </w:tc>
        <w:tc>
          <w:tcPr>
            <w:tcW w:w="4065" w:type="dxa"/>
            <w:shd w:val="clear" w:color="auto" w:fill="auto"/>
            <w:noWrap/>
            <w:vAlign w:val="bottom"/>
            <w:hideMark/>
          </w:tcPr>
          <w:p w14:paraId="238A76C3" w14:textId="77777777" w:rsidR="00C423CE" w:rsidRPr="00C423CE" w:rsidRDefault="00C423CE" w:rsidP="00C423CE">
            <w:pPr>
              <w:spacing w:after="0" w:line="240" w:lineRule="auto"/>
              <w:jc w:val="center"/>
              <w:rPr>
                <w:rFonts w:ascii="Calibri" w:eastAsia="Times New Roman" w:hAnsi="Calibri" w:cs="Calibri"/>
                <w:color w:val="000000"/>
                <w:lang w:eastAsia="en-SG"/>
              </w:rPr>
            </w:pPr>
            <w:r w:rsidRPr="00C423CE">
              <w:rPr>
                <w:rFonts w:ascii="Calibri" w:eastAsia="Times New Roman" w:hAnsi="Calibri" w:cs="Calibri"/>
                <w:color w:val="000000"/>
                <w:lang w:eastAsia="en-SG"/>
              </w:rPr>
              <w:t>closest carpark @Fortsecue 15/day 2min walk</w:t>
            </w:r>
          </w:p>
        </w:tc>
      </w:tr>
      <w:tr w:rsidR="00C423CE" w:rsidRPr="00C423CE" w14:paraId="6AFF9D7E" w14:textId="77777777" w:rsidTr="00C423CE">
        <w:trPr>
          <w:trHeight w:val="318"/>
        </w:trPr>
        <w:tc>
          <w:tcPr>
            <w:tcW w:w="440" w:type="dxa"/>
            <w:shd w:val="clear" w:color="auto" w:fill="auto"/>
            <w:noWrap/>
            <w:vAlign w:val="bottom"/>
            <w:hideMark/>
          </w:tcPr>
          <w:p w14:paraId="61ED6085"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8</w:t>
            </w:r>
          </w:p>
        </w:tc>
        <w:tc>
          <w:tcPr>
            <w:tcW w:w="3331" w:type="dxa"/>
            <w:shd w:val="clear" w:color="auto" w:fill="auto"/>
            <w:noWrap/>
            <w:vAlign w:val="bottom"/>
            <w:hideMark/>
          </w:tcPr>
          <w:p w14:paraId="6A9CC154"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ibis Styles East Perth</w:t>
            </w:r>
          </w:p>
        </w:tc>
        <w:tc>
          <w:tcPr>
            <w:tcW w:w="1247" w:type="dxa"/>
            <w:shd w:val="clear" w:color="auto" w:fill="auto"/>
            <w:noWrap/>
            <w:vAlign w:val="bottom"/>
            <w:hideMark/>
          </w:tcPr>
          <w:p w14:paraId="1AB1ACC1"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16m²</w:t>
            </w:r>
          </w:p>
        </w:tc>
        <w:tc>
          <w:tcPr>
            <w:tcW w:w="970" w:type="dxa"/>
            <w:shd w:val="clear" w:color="auto" w:fill="auto"/>
            <w:noWrap/>
            <w:vAlign w:val="bottom"/>
            <w:hideMark/>
          </w:tcPr>
          <w:p w14:paraId="2D3D178B"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145</w:t>
            </w:r>
          </w:p>
        </w:tc>
        <w:tc>
          <w:tcPr>
            <w:tcW w:w="531" w:type="dxa"/>
            <w:shd w:val="clear" w:color="auto" w:fill="auto"/>
            <w:noWrap/>
            <w:vAlign w:val="bottom"/>
            <w:hideMark/>
          </w:tcPr>
          <w:p w14:paraId="1BBD0883"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w:t>
            </w:r>
          </w:p>
        </w:tc>
        <w:tc>
          <w:tcPr>
            <w:tcW w:w="786" w:type="dxa"/>
            <w:shd w:val="clear" w:color="auto" w:fill="auto"/>
            <w:noWrap/>
            <w:vAlign w:val="bottom"/>
            <w:hideMark/>
          </w:tcPr>
          <w:p w14:paraId="3DFC5B56"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970" w:type="dxa"/>
            <w:shd w:val="clear" w:color="auto" w:fill="auto"/>
            <w:noWrap/>
            <w:vAlign w:val="bottom"/>
            <w:hideMark/>
          </w:tcPr>
          <w:p w14:paraId="1548D29A"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531" w:type="dxa"/>
            <w:shd w:val="clear" w:color="auto" w:fill="auto"/>
            <w:noWrap/>
            <w:vAlign w:val="bottom"/>
            <w:hideMark/>
          </w:tcPr>
          <w:p w14:paraId="25C4280D"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1259" w:type="dxa"/>
            <w:shd w:val="clear" w:color="auto" w:fill="auto"/>
            <w:noWrap/>
            <w:vAlign w:val="bottom"/>
            <w:hideMark/>
          </w:tcPr>
          <w:p w14:paraId="714146D9"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No parking</w:t>
            </w:r>
          </w:p>
        </w:tc>
        <w:tc>
          <w:tcPr>
            <w:tcW w:w="529" w:type="dxa"/>
            <w:shd w:val="clear" w:color="auto" w:fill="auto"/>
            <w:noWrap/>
            <w:vAlign w:val="bottom"/>
            <w:hideMark/>
          </w:tcPr>
          <w:p w14:paraId="7047E1A6"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8.4</w:t>
            </w:r>
          </w:p>
        </w:tc>
        <w:tc>
          <w:tcPr>
            <w:tcW w:w="1074" w:type="dxa"/>
            <w:shd w:val="clear" w:color="auto" w:fill="auto"/>
            <w:noWrap/>
            <w:vAlign w:val="bottom"/>
            <w:hideMark/>
          </w:tcPr>
          <w:p w14:paraId="10A89006"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252</w:t>
            </w:r>
          </w:p>
        </w:tc>
        <w:tc>
          <w:tcPr>
            <w:tcW w:w="4065" w:type="dxa"/>
            <w:shd w:val="clear" w:color="auto" w:fill="auto"/>
            <w:noWrap/>
            <w:vAlign w:val="bottom"/>
            <w:hideMark/>
          </w:tcPr>
          <w:p w14:paraId="2DA9ED41" w14:textId="77777777" w:rsidR="00C423CE" w:rsidRPr="00C423CE" w:rsidRDefault="00C423CE" w:rsidP="00C423CE">
            <w:pPr>
              <w:spacing w:after="0" w:line="240" w:lineRule="auto"/>
              <w:jc w:val="center"/>
              <w:rPr>
                <w:rFonts w:ascii="Calibri" w:eastAsia="Times New Roman" w:hAnsi="Calibri" w:cs="Calibri"/>
                <w:color w:val="000000"/>
                <w:lang w:eastAsia="en-SG"/>
              </w:rPr>
            </w:pPr>
            <w:r w:rsidRPr="00C423CE">
              <w:rPr>
                <w:rFonts w:ascii="Calibri" w:eastAsia="Times New Roman" w:hAnsi="Calibri" w:cs="Calibri"/>
                <w:color w:val="000000"/>
                <w:lang w:eastAsia="en-SG"/>
              </w:rPr>
              <w:t>closest carpark @Fortsecue 15/day 1min walk</w:t>
            </w:r>
          </w:p>
        </w:tc>
      </w:tr>
      <w:tr w:rsidR="00C423CE" w:rsidRPr="00C423CE" w14:paraId="5DBB1DCB" w14:textId="77777777" w:rsidTr="00C423CE">
        <w:trPr>
          <w:trHeight w:val="318"/>
        </w:trPr>
        <w:tc>
          <w:tcPr>
            <w:tcW w:w="440" w:type="dxa"/>
            <w:shd w:val="clear" w:color="auto" w:fill="auto"/>
            <w:noWrap/>
            <w:vAlign w:val="bottom"/>
            <w:hideMark/>
          </w:tcPr>
          <w:p w14:paraId="6B49E488"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9</w:t>
            </w:r>
          </w:p>
        </w:tc>
        <w:tc>
          <w:tcPr>
            <w:tcW w:w="3331" w:type="dxa"/>
            <w:shd w:val="clear" w:color="auto" w:fill="auto"/>
            <w:noWrap/>
            <w:vAlign w:val="bottom"/>
            <w:hideMark/>
          </w:tcPr>
          <w:p w14:paraId="0CD115B1"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Crowne Plaza Perth, an IHG Hotel</w:t>
            </w:r>
          </w:p>
        </w:tc>
        <w:tc>
          <w:tcPr>
            <w:tcW w:w="1247" w:type="dxa"/>
            <w:shd w:val="clear" w:color="auto" w:fill="auto"/>
            <w:noWrap/>
            <w:vAlign w:val="bottom"/>
            <w:hideMark/>
          </w:tcPr>
          <w:p w14:paraId="4C39EA83"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32m²</w:t>
            </w:r>
          </w:p>
        </w:tc>
        <w:tc>
          <w:tcPr>
            <w:tcW w:w="970" w:type="dxa"/>
            <w:shd w:val="clear" w:color="auto" w:fill="auto"/>
            <w:noWrap/>
            <w:vAlign w:val="bottom"/>
            <w:hideMark/>
          </w:tcPr>
          <w:p w14:paraId="64E67ACE"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170/235</w:t>
            </w:r>
          </w:p>
        </w:tc>
        <w:tc>
          <w:tcPr>
            <w:tcW w:w="531" w:type="dxa"/>
            <w:shd w:val="clear" w:color="auto" w:fill="auto"/>
            <w:noWrap/>
            <w:vAlign w:val="bottom"/>
            <w:hideMark/>
          </w:tcPr>
          <w:p w14:paraId="79021B28"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w:t>
            </w:r>
          </w:p>
        </w:tc>
        <w:tc>
          <w:tcPr>
            <w:tcW w:w="786" w:type="dxa"/>
            <w:shd w:val="clear" w:color="auto" w:fill="auto"/>
            <w:noWrap/>
            <w:vAlign w:val="bottom"/>
            <w:hideMark/>
          </w:tcPr>
          <w:p w14:paraId="60D8C411"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32m²</w:t>
            </w:r>
          </w:p>
        </w:tc>
        <w:tc>
          <w:tcPr>
            <w:tcW w:w="970" w:type="dxa"/>
            <w:shd w:val="clear" w:color="auto" w:fill="auto"/>
            <w:noWrap/>
            <w:vAlign w:val="bottom"/>
            <w:hideMark/>
          </w:tcPr>
          <w:p w14:paraId="76E6A7CC"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300</w:t>
            </w:r>
          </w:p>
        </w:tc>
        <w:tc>
          <w:tcPr>
            <w:tcW w:w="531" w:type="dxa"/>
            <w:shd w:val="clear" w:color="auto" w:fill="auto"/>
            <w:noWrap/>
            <w:vAlign w:val="bottom"/>
            <w:hideMark/>
          </w:tcPr>
          <w:p w14:paraId="09C04555"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4</w:t>
            </w:r>
          </w:p>
        </w:tc>
        <w:tc>
          <w:tcPr>
            <w:tcW w:w="1259" w:type="dxa"/>
            <w:shd w:val="clear" w:color="auto" w:fill="auto"/>
            <w:noWrap/>
            <w:vAlign w:val="bottom"/>
            <w:hideMark/>
          </w:tcPr>
          <w:p w14:paraId="30308A0C"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20</w:t>
            </w:r>
          </w:p>
        </w:tc>
        <w:tc>
          <w:tcPr>
            <w:tcW w:w="529" w:type="dxa"/>
            <w:shd w:val="clear" w:color="auto" w:fill="auto"/>
            <w:noWrap/>
            <w:vAlign w:val="bottom"/>
            <w:hideMark/>
          </w:tcPr>
          <w:p w14:paraId="512CC2BA"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7.9</w:t>
            </w:r>
          </w:p>
        </w:tc>
        <w:tc>
          <w:tcPr>
            <w:tcW w:w="1074" w:type="dxa"/>
            <w:shd w:val="clear" w:color="auto" w:fill="auto"/>
            <w:noWrap/>
            <w:vAlign w:val="bottom"/>
            <w:hideMark/>
          </w:tcPr>
          <w:p w14:paraId="3D3747A4"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96</w:t>
            </w:r>
          </w:p>
        </w:tc>
        <w:tc>
          <w:tcPr>
            <w:tcW w:w="4065" w:type="dxa"/>
            <w:shd w:val="clear" w:color="auto" w:fill="auto"/>
            <w:noWrap/>
            <w:vAlign w:val="bottom"/>
            <w:hideMark/>
          </w:tcPr>
          <w:p w14:paraId="0CC431E7" w14:textId="77777777" w:rsidR="00C423CE" w:rsidRPr="00C423CE" w:rsidRDefault="00C423CE" w:rsidP="00C423CE">
            <w:pPr>
              <w:spacing w:after="0" w:line="240" w:lineRule="auto"/>
              <w:jc w:val="center"/>
              <w:rPr>
                <w:rFonts w:ascii="Calibri" w:eastAsia="Times New Roman" w:hAnsi="Calibri" w:cs="Calibri"/>
                <w:color w:val="000000"/>
                <w:lang w:eastAsia="en-SG"/>
              </w:rPr>
            </w:pPr>
          </w:p>
        </w:tc>
      </w:tr>
      <w:tr w:rsidR="00A07B16" w:rsidRPr="00C423CE" w14:paraId="7DB51E7C" w14:textId="77777777" w:rsidTr="00A07B16">
        <w:trPr>
          <w:trHeight w:val="318"/>
        </w:trPr>
        <w:tc>
          <w:tcPr>
            <w:tcW w:w="440" w:type="dxa"/>
            <w:shd w:val="clear" w:color="auto" w:fill="FFFF00"/>
            <w:noWrap/>
            <w:vAlign w:val="bottom"/>
            <w:hideMark/>
          </w:tcPr>
          <w:p w14:paraId="6E72DB65"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10</w:t>
            </w:r>
          </w:p>
        </w:tc>
        <w:tc>
          <w:tcPr>
            <w:tcW w:w="3331" w:type="dxa"/>
            <w:shd w:val="clear" w:color="auto" w:fill="FFFF00"/>
            <w:noWrap/>
            <w:vAlign w:val="bottom"/>
            <w:hideMark/>
          </w:tcPr>
          <w:p w14:paraId="4757AC0D"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Quest East Perth</w:t>
            </w:r>
          </w:p>
        </w:tc>
        <w:tc>
          <w:tcPr>
            <w:tcW w:w="1247" w:type="dxa"/>
            <w:shd w:val="clear" w:color="auto" w:fill="FFFF00"/>
            <w:noWrap/>
            <w:vAlign w:val="bottom"/>
            <w:hideMark/>
          </w:tcPr>
          <w:p w14:paraId="09703A07"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30m²/45m²</w:t>
            </w:r>
          </w:p>
        </w:tc>
        <w:tc>
          <w:tcPr>
            <w:tcW w:w="970" w:type="dxa"/>
            <w:shd w:val="clear" w:color="auto" w:fill="FFFF00"/>
            <w:noWrap/>
            <w:vAlign w:val="bottom"/>
            <w:hideMark/>
          </w:tcPr>
          <w:p w14:paraId="316EE713"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200/240</w:t>
            </w:r>
          </w:p>
        </w:tc>
        <w:tc>
          <w:tcPr>
            <w:tcW w:w="531" w:type="dxa"/>
            <w:shd w:val="clear" w:color="auto" w:fill="FFFF00"/>
            <w:noWrap/>
            <w:vAlign w:val="bottom"/>
            <w:hideMark/>
          </w:tcPr>
          <w:p w14:paraId="06A39727"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w:t>
            </w:r>
          </w:p>
        </w:tc>
        <w:tc>
          <w:tcPr>
            <w:tcW w:w="786" w:type="dxa"/>
            <w:shd w:val="clear" w:color="auto" w:fill="FFFF00"/>
            <w:noWrap/>
            <w:vAlign w:val="bottom"/>
            <w:hideMark/>
          </w:tcPr>
          <w:p w14:paraId="4CEA5F13"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70m²</w:t>
            </w:r>
          </w:p>
        </w:tc>
        <w:tc>
          <w:tcPr>
            <w:tcW w:w="970" w:type="dxa"/>
            <w:shd w:val="clear" w:color="auto" w:fill="FFFF00"/>
            <w:noWrap/>
            <w:vAlign w:val="bottom"/>
            <w:hideMark/>
          </w:tcPr>
          <w:p w14:paraId="564E46AD"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410</w:t>
            </w:r>
          </w:p>
        </w:tc>
        <w:tc>
          <w:tcPr>
            <w:tcW w:w="531" w:type="dxa"/>
            <w:shd w:val="clear" w:color="auto" w:fill="FFFF00"/>
            <w:noWrap/>
            <w:vAlign w:val="bottom"/>
            <w:hideMark/>
          </w:tcPr>
          <w:p w14:paraId="13FA2E78"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4</w:t>
            </w:r>
          </w:p>
        </w:tc>
        <w:tc>
          <w:tcPr>
            <w:tcW w:w="1259" w:type="dxa"/>
            <w:shd w:val="clear" w:color="auto" w:fill="FFFF00"/>
            <w:noWrap/>
            <w:vAlign w:val="bottom"/>
            <w:hideMark/>
          </w:tcPr>
          <w:p w14:paraId="7FD58057"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25</w:t>
            </w:r>
          </w:p>
        </w:tc>
        <w:tc>
          <w:tcPr>
            <w:tcW w:w="529" w:type="dxa"/>
            <w:shd w:val="clear" w:color="auto" w:fill="FFFF00"/>
            <w:noWrap/>
            <w:vAlign w:val="bottom"/>
            <w:hideMark/>
          </w:tcPr>
          <w:p w14:paraId="3CA98623"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8.5</w:t>
            </w:r>
          </w:p>
        </w:tc>
        <w:tc>
          <w:tcPr>
            <w:tcW w:w="1074" w:type="dxa"/>
            <w:shd w:val="clear" w:color="auto" w:fill="FFFF00"/>
            <w:noWrap/>
            <w:vAlign w:val="bottom"/>
            <w:hideMark/>
          </w:tcPr>
          <w:p w14:paraId="4E8BC25B"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128</w:t>
            </w:r>
          </w:p>
        </w:tc>
        <w:tc>
          <w:tcPr>
            <w:tcW w:w="4065" w:type="dxa"/>
            <w:shd w:val="clear" w:color="auto" w:fill="FFFF00"/>
            <w:noWrap/>
            <w:vAlign w:val="bottom"/>
            <w:hideMark/>
          </w:tcPr>
          <w:p w14:paraId="62AC0E80" w14:textId="77777777" w:rsidR="00C423CE" w:rsidRPr="00C423CE" w:rsidRDefault="00C423CE" w:rsidP="00C423CE">
            <w:pPr>
              <w:spacing w:after="0" w:line="240" w:lineRule="auto"/>
              <w:jc w:val="center"/>
              <w:rPr>
                <w:rFonts w:ascii="Calibri" w:eastAsia="Times New Roman" w:hAnsi="Calibri" w:cs="Calibri"/>
                <w:color w:val="000000"/>
                <w:lang w:eastAsia="en-SG"/>
              </w:rPr>
            </w:pPr>
          </w:p>
        </w:tc>
      </w:tr>
      <w:tr w:rsidR="00C423CE" w:rsidRPr="00C423CE" w14:paraId="6F2AB1C7" w14:textId="77777777" w:rsidTr="00C423CE">
        <w:trPr>
          <w:trHeight w:val="318"/>
        </w:trPr>
        <w:tc>
          <w:tcPr>
            <w:tcW w:w="440" w:type="dxa"/>
            <w:shd w:val="clear" w:color="auto" w:fill="auto"/>
            <w:noWrap/>
            <w:vAlign w:val="bottom"/>
            <w:hideMark/>
          </w:tcPr>
          <w:p w14:paraId="285F8105"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11</w:t>
            </w:r>
          </w:p>
        </w:tc>
        <w:tc>
          <w:tcPr>
            <w:tcW w:w="3331" w:type="dxa"/>
            <w:shd w:val="clear" w:color="auto" w:fill="auto"/>
            <w:noWrap/>
            <w:vAlign w:val="bottom"/>
            <w:hideMark/>
          </w:tcPr>
          <w:p w14:paraId="72E56DF6"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Quality Hotel Ambassador Perth</w:t>
            </w:r>
          </w:p>
        </w:tc>
        <w:tc>
          <w:tcPr>
            <w:tcW w:w="1247" w:type="dxa"/>
            <w:shd w:val="clear" w:color="auto" w:fill="auto"/>
            <w:noWrap/>
            <w:vAlign w:val="bottom"/>
            <w:hideMark/>
          </w:tcPr>
          <w:p w14:paraId="66B86BB4"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24m²/34m²</w:t>
            </w:r>
          </w:p>
        </w:tc>
        <w:tc>
          <w:tcPr>
            <w:tcW w:w="970" w:type="dxa"/>
            <w:shd w:val="clear" w:color="auto" w:fill="auto"/>
            <w:noWrap/>
            <w:vAlign w:val="bottom"/>
            <w:hideMark/>
          </w:tcPr>
          <w:p w14:paraId="4C08C39D"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120/170</w:t>
            </w:r>
          </w:p>
        </w:tc>
        <w:tc>
          <w:tcPr>
            <w:tcW w:w="531" w:type="dxa"/>
            <w:shd w:val="clear" w:color="auto" w:fill="auto"/>
            <w:noWrap/>
            <w:vAlign w:val="bottom"/>
            <w:hideMark/>
          </w:tcPr>
          <w:p w14:paraId="0745351B"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2/3</w:t>
            </w:r>
          </w:p>
        </w:tc>
        <w:tc>
          <w:tcPr>
            <w:tcW w:w="786" w:type="dxa"/>
            <w:shd w:val="clear" w:color="auto" w:fill="auto"/>
            <w:noWrap/>
            <w:vAlign w:val="bottom"/>
            <w:hideMark/>
          </w:tcPr>
          <w:p w14:paraId="051302D6"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970" w:type="dxa"/>
            <w:shd w:val="clear" w:color="auto" w:fill="auto"/>
            <w:noWrap/>
            <w:vAlign w:val="bottom"/>
            <w:hideMark/>
          </w:tcPr>
          <w:p w14:paraId="45607DCB"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531" w:type="dxa"/>
            <w:shd w:val="clear" w:color="auto" w:fill="auto"/>
            <w:noWrap/>
            <w:vAlign w:val="bottom"/>
            <w:hideMark/>
          </w:tcPr>
          <w:p w14:paraId="21C6BB7A"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1259" w:type="dxa"/>
            <w:shd w:val="clear" w:color="auto" w:fill="auto"/>
            <w:noWrap/>
            <w:vAlign w:val="bottom"/>
            <w:hideMark/>
          </w:tcPr>
          <w:p w14:paraId="6012EBEB"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12</w:t>
            </w:r>
          </w:p>
        </w:tc>
        <w:tc>
          <w:tcPr>
            <w:tcW w:w="529" w:type="dxa"/>
            <w:shd w:val="clear" w:color="auto" w:fill="auto"/>
            <w:noWrap/>
            <w:vAlign w:val="bottom"/>
            <w:hideMark/>
          </w:tcPr>
          <w:p w14:paraId="50F183D7"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7.7</w:t>
            </w:r>
          </w:p>
        </w:tc>
        <w:tc>
          <w:tcPr>
            <w:tcW w:w="1074" w:type="dxa"/>
            <w:shd w:val="clear" w:color="auto" w:fill="auto"/>
            <w:noWrap/>
            <w:vAlign w:val="bottom"/>
            <w:hideMark/>
          </w:tcPr>
          <w:p w14:paraId="5C5BB767"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170</w:t>
            </w:r>
          </w:p>
        </w:tc>
        <w:tc>
          <w:tcPr>
            <w:tcW w:w="4065" w:type="dxa"/>
            <w:shd w:val="clear" w:color="auto" w:fill="auto"/>
            <w:noWrap/>
            <w:vAlign w:val="bottom"/>
            <w:hideMark/>
          </w:tcPr>
          <w:p w14:paraId="4597E4A0" w14:textId="77777777" w:rsidR="00C423CE" w:rsidRPr="00C423CE" w:rsidRDefault="00C423CE" w:rsidP="00C423CE">
            <w:pPr>
              <w:spacing w:after="0" w:line="240" w:lineRule="auto"/>
              <w:jc w:val="center"/>
              <w:rPr>
                <w:rFonts w:ascii="Calibri" w:eastAsia="Times New Roman" w:hAnsi="Calibri" w:cs="Calibri"/>
                <w:color w:val="000000"/>
                <w:lang w:eastAsia="en-SG"/>
              </w:rPr>
            </w:pPr>
            <w:r w:rsidRPr="00C423CE">
              <w:rPr>
                <w:rFonts w:ascii="Calibri" w:eastAsia="Times New Roman" w:hAnsi="Calibri" w:cs="Calibri"/>
                <w:color w:val="000000"/>
                <w:lang w:eastAsia="en-SG"/>
              </w:rPr>
              <w:t>Parking is not assured (not enough spots)</w:t>
            </w:r>
          </w:p>
        </w:tc>
      </w:tr>
      <w:tr w:rsidR="00C423CE" w:rsidRPr="00C423CE" w14:paraId="3A849271" w14:textId="77777777" w:rsidTr="00C423CE">
        <w:trPr>
          <w:trHeight w:val="318"/>
        </w:trPr>
        <w:tc>
          <w:tcPr>
            <w:tcW w:w="440" w:type="dxa"/>
            <w:shd w:val="clear" w:color="auto" w:fill="auto"/>
            <w:noWrap/>
            <w:vAlign w:val="bottom"/>
            <w:hideMark/>
          </w:tcPr>
          <w:p w14:paraId="53F30F76"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12</w:t>
            </w:r>
          </w:p>
        </w:tc>
        <w:tc>
          <w:tcPr>
            <w:tcW w:w="3331" w:type="dxa"/>
            <w:shd w:val="clear" w:color="auto" w:fill="auto"/>
            <w:noWrap/>
            <w:vAlign w:val="bottom"/>
            <w:hideMark/>
          </w:tcPr>
          <w:p w14:paraId="2EA4F890"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 xml:space="preserve">Comfort Inn &amp; Suites </w:t>
            </w:r>
            <w:proofErr w:type="spellStart"/>
            <w:r w:rsidRPr="00C423CE">
              <w:rPr>
                <w:rFonts w:ascii="Calibri" w:eastAsia="Times New Roman" w:hAnsi="Calibri" w:cs="Calibri"/>
                <w:color w:val="000000"/>
                <w:lang w:eastAsia="en-SG"/>
              </w:rPr>
              <w:t>Goodearth</w:t>
            </w:r>
            <w:proofErr w:type="spellEnd"/>
            <w:r w:rsidRPr="00C423CE">
              <w:rPr>
                <w:rFonts w:ascii="Calibri" w:eastAsia="Times New Roman" w:hAnsi="Calibri" w:cs="Calibri"/>
                <w:color w:val="000000"/>
                <w:lang w:eastAsia="en-SG"/>
              </w:rPr>
              <w:t xml:space="preserve"> Perth</w:t>
            </w:r>
          </w:p>
        </w:tc>
        <w:tc>
          <w:tcPr>
            <w:tcW w:w="1247" w:type="dxa"/>
            <w:shd w:val="clear" w:color="auto" w:fill="auto"/>
            <w:noWrap/>
            <w:vAlign w:val="bottom"/>
            <w:hideMark/>
          </w:tcPr>
          <w:p w14:paraId="09E065DC"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33m²</w:t>
            </w:r>
          </w:p>
        </w:tc>
        <w:tc>
          <w:tcPr>
            <w:tcW w:w="970" w:type="dxa"/>
            <w:shd w:val="clear" w:color="auto" w:fill="auto"/>
            <w:noWrap/>
            <w:vAlign w:val="bottom"/>
            <w:hideMark/>
          </w:tcPr>
          <w:p w14:paraId="00B06F95"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120/160</w:t>
            </w:r>
          </w:p>
        </w:tc>
        <w:tc>
          <w:tcPr>
            <w:tcW w:w="531" w:type="dxa"/>
            <w:shd w:val="clear" w:color="auto" w:fill="auto"/>
            <w:noWrap/>
            <w:vAlign w:val="bottom"/>
            <w:hideMark/>
          </w:tcPr>
          <w:p w14:paraId="0BB5659F"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2/3</w:t>
            </w:r>
          </w:p>
        </w:tc>
        <w:tc>
          <w:tcPr>
            <w:tcW w:w="786" w:type="dxa"/>
            <w:shd w:val="clear" w:color="auto" w:fill="auto"/>
            <w:noWrap/>
            <w:vAlign w:val="bottom"/>
            <w:hideMark/>
          </w:tcPr>
          <w:p w14:paraId="49084AF8"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63m²</w:t>
            </w:r>
          </w:p>
        </w:tc>
        <w:tc>
          <w:tcPr>
            <w:tcW w:w="970" w:type="dxa"/>
            <w:shd w:val="clear" w:color="auto" w:fill="auto"/>
            <w:noWrap/>
            <w:vAlign w:val="bottom"/>
            <w:hideMark/>
          </w:tcPr>
          <w:p w14:paraId="5E30F900"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180/220</w:t>
            </w:r>
          </w:p>
        </w:tc>
        <w:tc>
          <w:tcPr>
            <w:tcW w:w="531" w:type="dxa"/>
            <w:shd w:val="clear" w:color="auto" w:fill="auto"/>
            <w:noWrap/>
            <w:vAlign w:val="bottom"/>
            <w:hideMark/>
          </w:tcPr>
          <w:p w14:paraId="17CD628C"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4/5</w:t>
            </w:r>
          </w:p>
        </w:tc>
        <w:tc>
          <w:tcPr>
            <w:tcW w:w="1259" w:type="dxa"/>
            <w:shd w:val="clear" w:color="auto" w:fill="auto"/>
            <w:noWrap/>
            <w:vAlign w:val="bottom"/>
            <w:hideMark/>
          </w:tcPr>
          <w:p w14:paraId="3D4A5DC4"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Free</w:t>
            </w:r>
          </w:p>
        </w:tc>
        <w:tc>
          <w:tcPr>
            <w:tcW w:w="529" w:type="dxa"/>
            <w:shd w:val="clear" w:color="auto" w:fill="auto"/>
            <w:noWrap/>
            <w:vAlign w:val="bottom"/>
            <w:hideMark/>
          </w:tcPr>
          <w:p w14:paraId="68FBF7ED"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7.6</w:t>
            </w:r>
          </w:p>
        </w:tc>
        <w:tc>
          <w:tcPr>
            <w:tcW w:w="1074" w:type="dxa"/>
            <w:shd w:val="clear" w:color="auto" w:fill="auto"/>
            <w:noWrap/>
            <w:vAlign w:val="bottom"/>
            <w:hideMark/>
          </w:tcPr>
          <w:p w14:paraId="25632321"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180</w:t>
            </w:r>
          </w:p>
        </w:tc>
        <w:tc>
          <w:tcPr>
            <w:tcW w:w="4065" w:type="dxa"/>
            <w:shd w:val="clear" w:color="auto" w:fill="auto"/>
            <w:noWrap/>
            <w:vAlign w:val="bottom"/>
            <w:hideMark/>
          </w:tcPr>
          <w:p w14:paraId="67476F45" w14:textId="77777777" w:rsidR="00C423CE" w:rsidRPr="00C423CE" w:rsidRDefault="00C423CE" w:rsidP="00C423CE">
            <w:pPr>
              <w:spacing w:after="0" w:line="240" w:lineRule="auto"/>
              <w:jc w:val="center"/>
              <w:rPr>
                <w:rFonts w:ascii="Calibri" w:eastAsia="Times New Roman" w:hAnsi="Calibri" w:cs="Calibri"/>
                <w:color w:val="000000"/>
                <w:lang w:eastAsia="en-SG"/>
              </w:rPr>
            </w:pPr>
          </w:p>
        </w:tc>
      </w:tr>
      <w:tr w:rsidR="00C423CE" w:rsidRPr="00C423CE" w14:paraId="53C45716" w14:textId="77777777" w:rsidTr="00C423CE">
        <w:trPr>
          <w:trHeight w:val="318"/>
        </w:trPr>
        <w:tc>
          <w:tcPr>
            <w:tcW w:w="440" w:type="dxa"/>
            <w:shd w:val="clear" w:color="auto" w:fill="auto"/>
            <w:noWrap/>
            <w:vAlign w:val="bottom"/>
            <w:hideMark/>
          </w:tcPr>
          <w:p w14:paraId="0AF2D3DE"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13</w:t>
            </w:r>
          </w:p>
        </w:tc>
        <w:tc>
          <w:tcPr>
            <w:tcW w:w="3331" w:type="dxa"/>
            <w:shd w:val="clear" w:color="auto" w:fill="auto"/>
            <w:noWrap/>
            <w:vAlign w:val="bottom"/>
            <w:hideMark/>
          </w:tcPr>
          <w:p w14:paraId="20B6A4D2"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Pan Pacific Perth</w:t>
            </w:r>
          </w:p>
        </w:tc>
        <w:tc>
          <w:tcPr>
            <w:tcW w:w="1247" w:type="dxa"/>
            <w:shd w:val="clear" w:color="auto" w:fill="auto"/>
            <w:noWrap/>
            <w:vAlign w:val="bottom"/>
            <w:hideMark/>
          </w:tcPr>
          <w:p w14:paraId="19DDD679"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29m²</w:t>
            </w:r>
          </w:p>
        </w:tc>
        <w:tc>
          <w:tcPr>
            <w:tcW w:w="970" w:type="dxa"/>
            <w:shd w:val="clear" w:color="auto" w:fill="auto"/>
            <w:noWrap/>
            <w:vAlign w:val="bottom"/>
            <w:hideMark/>
          </w:tcPr>
          <w:p w14:paraId="6E798CB0"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190/270</w:t>
            </w:r>
          </w:p>
        </w:tc>
        <w:tc>
          <w:tcPr>
            <w:tcW w:w="531" w:type="dxa"/>
            <w:shd w:val="clear" w:color="auto" w:fill="auto"/>
            <w:noWrap/>
            <w:vAlign w:val="bottom"/>
            <w:hideMark/>
          </w:tcPr>
          <w:p w14:paraId="481726A3"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2/3</w:t>
            </w:r>
          </w:p>
        </w:tc>
        <w:tc>
          <w:tcPr>
            <w:tcW w:w="786" w:type="dxa"/>
            <w:shd w:val="clear" w:color="auto" w:fill="auto"/>
            <w:noWrap/>
            <w:vAlign w:val="bottom"/>
            <w:hideMark/>
          </w:tcPr>
          <w:p w14:paraId="3B3207DE"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970" w:type="dxa"/>
            <w:shd w:val="clear" w:color="auto" w:fill="auto"/>
            <w:noWrap/>
            <w:vAlign w:val="bottom"/>
            <w:hideMark/>
          </w:tcPr>
          <w:p w14:paraId="0964A286"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531" w:type="dxa"/>
            <w:shd w:val="clear" w:color="auto" w:fill="auto"/>
            <w:noWrap/>
            <w:vAlign w:val="bottom"/>
            <w:hideMark/>
          </w:tcPr>
          <w:p w14:paraId="74BB9E1B"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1259" w:type="dxa"/>
            <w:shd w:val="clear" w:color="auto" w:fill="auto"/>
            <w:noWrap/>
            <w:vAlign w:val="bottom"/>
            <w:hideMark/>
          </w:tcPr>
          <w:p w14:paraId="5CAD712F"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16</w:t>
            </w:r>
          </w:p>
        </w:tc>
        <w:tc>
          <w:tcPr>
            <w:tcW w:w="529" w:type="dxa"/>
            <w:shd w:val="clear" w:color="auto" w:fill="auto"/>
            <w:noWrap/>
            <w:vAlign w:val="bottom"/>
            <w:hideMark/>
          </w:tcPr>
          <w:p w14:paraId="04DC1030"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8.4</w:t>
            </w:r>
          </w:p>
        </w:tc>
        <w:tc>
          <w:tcPr>
            <w:tcW w:w="1074" w:type="dxa"/>
            <w:shd w:val="clear" w:color="auto" w:fill="auto"/>
            <w:noWrap/>
            <w:vAlign w:val="bottom"/>
            <w:hideMark/>
          </w:tcPr>
          <w:p w14:paraId="0965BB70"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486</w:t>
            </w:r>
          </w:p>
        </w:tc>
        <w:tc>
          <w:tcPr>
            <w:tcW w:w="4065" w:type="dxa"/>
            <w:shd w:val="clear" w:color="auto" w:fill="auto"/>
            <w:noWrap/>
            <w:vAlign w:val="bottom"/>
            <w:hideMark/>
          </w:tcPr>
          <w:p w14:paraId="1ED45B6E" w14:textId="77777777" w:rsidR="00C423CE" w:rsidRPr="00C423CE" w:rsidRDefault="00C423CE" w:rsidP="00C423CE">
            <w:pPr>
              <w:spacing w:after="0" w:line="240" w:lineRule="auto"/>
              <w:jc w:val="center"/>
              <w:rPr>
                <w:rFonts w:ascii="Calibri" w:eastAsia="Times New Roman" w:hAnsi="Calibri" w:cs="Calibri"/>
                <w:color w:val="000000"/>
                <w:lang w:eastAsia="en-SG"/>
              </w:rPr>
            </w:pPr>
            <w:r w:rsidRPr="00C423CE">
              <w:rPr>
                <w:rFonts w:ascii="Calibri" w:eastAsia="Times New Roman" w:hAnsi="Calibri" w:cs="Calibri"/>
                <w:color w:val="000000"/>
                <w:lang w:eastAsia="en-SG"/>
              </w:rPr>
              <w:t>Parking is not assured (not enough spots)</w:t>
            </w:r>
          </w:p>
        </w:tc>
      </w:tr>
      <w:tr w:rsidR="00C423CE" w:rsidRPr="00C423CE" w14:paraId="2DF3AEF2" w14:textId="77777777" w:rsidTr="00C423CE">
        <w:trPr>
          <w:trHeight w:val="318"/>
        </w:trPr>
        <w:tc>
          <w:tcPr>
            <w:tcW w:w="440" w:type="dxa"/>
            <w:shd w:val="clear" w:color="auto" w:fill="auto"/>
            <w:noWrap/>
            <w:vAlign w:val="bottom"/>
            <w:hideMark/>
          </w:tcPr>
          <w:p w14:paraId="2E4DD5D0"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14</w:t>
            </w:r>
          </w:p>
        </w:tc>
        <w:tc>
          <w:tcPr>
            <w:tcW w:w="3331" w:type="dxa"/>
            <w:shd w:val="clear" w:color="auto" w:fill="auto"/>
            <w:noWrap/>
            <w:vAlign w:val="bottom"/>
            <w:hideMark/>
          </w:tcPr>
          <w:p w14:paraId="7B1058D6"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Novotel Perth Langley</w:t>
            </w:r>
          </w:p>
        </w:tc>
        <w:tc>
          <w:tcPr>
            <w:tcW w:w="1247" w:type="dxa"/>
            <w:shd w:val="clear" w:color="auto" w:fill="auto"/>
            <w:noWrap/>
            <w:vAlign w:val="bottom"/>
            <w:hideMark/>
          </w:tcPr>
          <w:p w14:paraId="3D2D0680"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33m²</w:t>
            </w:r>
          </w:p>
        </w:tc>
        <w:tc>
          <w:tcPr>
            <w:tcW w:w="970" w:type="dxa"/>
            <w:shd w:val="clear" w:color="auto" w:fill="auto"/>
            <w:noWrap/>
            <w:vAlign w:val="bottom"/>
            <w:hideMark/>
          </w:tcPr>
          <w:p w14:paraId="035F209D"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175/240</w:t>
            </w:r>
          </w:p>
        </w:tc>
        <w:tc>
          <w:tcPr>
            <w:tcW w:w="531" w:type="dxa"/>
            <w:shd w:val="clear" w:color="auto" w:fill="auto"/>
            <w:noWrap/>
            <w:vAlign w:val="bottom"/>
            <w:hideMark/>
          </w:tcPr>
          <w:p w14:paraId="7372DEC7"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2/3</w:t>
            </w:r>
          </w:p>
        </w:tc>
        <w:tc>
          <w:tcPr>
            <w:tcW w:w="786" w:type="dxa"/>
            <w:shd w:val="clear" w:color="auto" w:fill="auto"/>
            <w:noWrap/>
            <w:vAlign w:val="bottom"/>
            <w:hideMark/>
          </w:tcPr>
          <w:p w14:paraId="18D97DE5"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970" w:type="dxa"/>
            <w:shd w:val="clear" w:color="auto" w:fill="auto"/>
            <w:noWrap/>
            <w:vAlign w:val="bottom"/>
            <w:hideMark/>
          </w:tcPr>
          <w:p w14:paraId="6ABF6892"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531" w:type="dxa"/>
            <w:shd w:val="clear" w:color="auto" w:fill="auto"/>
            <w:noWrap/>
            <w:vAlign w:val="bottom"/>
            <w:hideMark/>
          </w:tcPr>
          <w:p w14:paraId="4C1B9396"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1259" w:type="dxa"/>
            <w:shd w:val="clear" w:color="auto" w:fill="auto"/>
            <w:noWrap/>
            <w:vAlign w:val="bottom"/>
            <w:hideMark/>
          </w:tcPr>
          <w:p w14:paraId="58F9C692"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25</w:t>
            </w:r>
          </w:p>
        </w:tc>
        <w:tc>
          <w:tcPr>
            <w:tcW w:w="529" w:type="dxa"/>
            <w:shd w:val="clear" w:color="auto" w:fill="auto"/>
            <w:noWrap/>
            <w:vAlign w:val="bottom"/>
            <w:hideMark/>
          </w:tcPr>
          <w:p w14:paraId="0143AA28"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7.8</w:t>
            </w:r>
          </w:p>
        </w:tc>
        <w:tc>
          <w:tcPr>
            <w:tcW w:w="1074" w:type="dxa"/>
            <w:shd w:val="clear" w:color="auto" w:fill="auto"/>
            <w:noWrap/>
            <w:vAlign w:val="bottom"/>
            <w:hideMark/>
          </w:tcPr>
          <w:p w14:paraId="1BE36F37"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256</w:t>
            </w:r>
          </w:p>
        </w:tc>
        <w:tc>
          <w:tcPr>
            <w:tcW w:w="4065" w:type="dxa"/>
            <w:shd w:val="clear" w:color="auto" w:fill="auto"/>
            <w:noWrap/>
            <w:vAlign w:val="bottom"/>
            <w:hideMark/>
          </w:tcPr>
          <w:p w14:paraId="7F2E4AAC" w14:textId="77777777" w:rsidR="00C423CE" w:rsidRPr="00C423CE" w:rsidRDefault="00C423CE" w:rsidP="00C423CE">
            <w:pPr>
              <w:spacing w:after="0" w:line="240" w:lineRule="auto"/>
              <w:jc w:val="right"/>
              <w:rPr>
                <w:rFonts w:ascii="Calibri" w:eastAsia="Times New Roman" w:hAnsi="Calibri" w:cs="Calibri"/>
                <w:color w:val="000000"/>
                <w:lang w:eastAsia="en-SG"/>
              </w:rPr>
            </w:pPr>
          </w:p>
        </w:tc>
      </w:tr>
      <w:tr w:rsidR="00A07B16" w:rsidRPr="00C423CE" w14:paraId="0E68834F" w14:textId="77777777" w:rsidTr="00A07B16">
        <w:trPr>
          <w:trHeight w:val="318"/>
        </w:trPr>
        <w:tc>
          <w:tcPr>
            <w:tcW w:w="440" w:type="dxa"/>
            <w:shd w:val="clear" w:color="auto" w:fill="FFFF00"/>
            <w:noWrap/>
            <w:vAlign w:val="bottom"/>
            <w:hideMark/>
          </w:tcPr>
          <w:p w14:paraId="788B3EEB"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15</w:t>
            </w:r>
          </w:p>
        </w:tc>
        <w:tc>
          <w:tcPr>
            <w:tcW w:w="3331" w:type="dxa"/>
            <w:shd w:val="clear" w:color="auto" w:fill="FFFF00"/>
            <w:noWrap/>
            <w:vAlign w:val="bottom"/>
            <w:hideMark/>
          </w:tcPr>
          <w:p w14:paraId="10F9C8BE"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City Waters</w:t>
            </w:r>
          </w:p>
        </w:tc>
        <w:tc>
          <w:tcPr>
            <w:tcW w:w="1247" w:type="dxa"/>
            <w:shd w:val="clear" w:color="auto" w:fill="FFFF00"/>
            <w:noWrap/>
            <w:vAlign w:val="bottom"/>
            <w:hideMark/>
          </w:tcPr>
          <w:p w14:paraId="5996CECE"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35m²</w:t>
            </w:r>
          </w:p>
        </w:tc>
        <w:tc>
          <w:tcPr>
            <w:tcW w:w="970" w:type="dxa"/>
            <w:shd w:val="clear" w:color="auto" w:fill="FFFF00"/>
            <w:noWrap/>
            <w:vAlign w:val="bottom"/>
            <w:hideMark/>
          </w:tcPr>
          <w:p w14:paraId="09888E01"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115/125</w:t>
            </w:r>
          </w:p>
        </w:tc>
        <w:tc>
          <w:tcPr>
            <w:tcW w:w="531" w:type="dxa"/>
            <w:shd w:val="clear" w:color="auto" w:fill="FFFF00"/>
            <w:noWrap/>
            <w:vAlign w:val="bottom"/>
            <w:hideMark/>
          </w:tcPr>
          <w:p w14:paraId="56BC75AF"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2/3</w:t>
            </w:r>
          </w:p>
        </w:tc>
        <w:tc>
          <w:tcPr>
            <w:tcW w:w="786" w:type="dxa"/>
            <w:shd w:val="clear" w:color="auto" w:fill="FFFF00"/>
            <w:noWrap/>
            <w:vAlign w:val="bottom"/>
            <w:hideMark/>
          </w:tcPr>
          <w:p w14:paraId="16FB92B1"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60m²</w:t>
            </w:r>
          </w:p>
        </w:tc>
        <w:tc>
          <w:tcPr>
            <w:tcW w:w="970" w:type="dxa"/>
            <w:shd w:val="clear" w:color="auto" w:fill="FFFF00"/>
            <w:noWrap/>
            <w:vAlign w:val="bottom"/>
            <w:hideMark/>
          </w:tcPr>
          <w:p w14:paraId="4C375B27"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190</w:t>
            </w:r>
          </w:p>
        </w:tc>
        <w:tc>
          <w:tcPr>
            <w:tcW w:w="531" w:type="dxa"/>
            <w:shd w:val="clear" w:color="auto" w:fill="FFFF00"/>
            <w:noWrap/>
            <w:vAlign w:val="bottom"/>
            <w:hideMark/>
          </w:tcPr>
          <w:p w14:paraId="02B0D29F"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6</w:t>
            </w:r>
          </w:p>
        </w:tc>
        <w:tc>
          <w:tcPr>
            <w:tcW w:w="1259" w:type="dxa"/>
            <w:shd w:val="clear" w:color="auto" w:fill="FFFF00"/>
            <w:noWrap/>
            <w:vAlign w:val="bottom"/>
            <w:hideMark/>
          </w:tcPr>
          <w:p w14:paraId="548CBD02"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Free</w:t>
            </w:r>
          </w:p>
        </w:tc>
        <w:tc>
          <w:tcPr>
            <w:tcW w:w="529" w:type="dxa"/>
            <w:shd w:val="clear" w:color="auto" w:fill="FFFF00"/>
            <w:noWrap/>
            <w:vAlign w:val="bottom"/>
            <w:hideMark/>
          </w:tcPr>
          <w:p w14:paraId="363BC5C1"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6.9</w:t>
            </w:r>
          </w:p>
        </w:tc>
        <w:tc>
          <w:tcPr>
            <w:tcW w:w="1074" w:type="dxa"/>
            <w:shd w:val="clear" w:color="auto" w:fill="FFFF00"/>
            <w:noWrap/>
            <w:vAlign w:val="bottom"/>
            <w:hideMark/>
          </w:tcPr>
          <w:p w14:paraId="2E1E474B"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63</w:t>
            </w:r>
          </w:p>
        </w:tc>
        <w:tc>
          <w:tcPr>
            <w:tcW w:w="4065" w:type="dxa"/>
            <w:shd w:val="clear" w:color="auto" w:fill="FFFF00"/>
            <w:noWrap/>
            <w:vAlign w:val="bottom"/>
            <w:hideMark/>
          </w:tcPr>
          <w:p w14:paraId="5AA1DB57" w14:textId="77777777" w:rsidR="00C423CE" w:rsidRPr="00C423CE" w:rsidRDefault="00C423CE" w:rsidP="00C423CE">
            <w:pPr>
              <w:spacing w:after="0" w:line="240" w:lineRule="auto"/>
              <w:jc w:val="right"/>
              <w:rPr>
                <w:rFonts w:ascii="Calibri" w:eastAsia="Times New Roman" w:hAnsi="Calibri" w:cs="Calibri"/>
                <w:color w:val="000000"/>
                <w:lang w:eastAsia="en-SG"/>
              </w:rPr>
            </w:pPr>
          </w:p>
        </w:tc>
      </w:tr>
    </w:tbl>
    <w:p w14:paraId="5E9323E0" w14:textId="18DBA3CF" w:rsidR="004B520C" w:rsidRDefault="004B520C" w:rsidP="004B520C">
      <w:pPr>
        <w:spacing w:after="0"/>
      </w:pPr>
    </w:p>
    <w:p w14:paraId="3D280089" w14:textId="77777777" w:rsidR="004B520C" w:rsidRDefault="004B520C">
      <w:r>
        <w:br w:type="page"/>
      </w:r>
    </w:p>
    <w:p w14:paraId="13DA4CC9" w14:textId="77777777" w:rsidR="004B520C" w:rsidRDefault="004B520C" w:rsidP="004B520C">
      <w:pPr>
        <w:spacing w:after="0"/>
        <w:sectPr w:rsidR="004B520C" w:rsidSect="00C15CF5">
          <w:pgSz w:w="16838" w:h="11906" w:orient="landscape"/>
          <w:pgMar w:top="1440" w:right="1440" w:bottom="1440" w:left="1440" w:header="708" w:footer="708" w:gutter="0"/>
          <w:cols w:space="708"/>
          <w:docGrid w:linePitch="360"/>
        </w:sectPr>
      </w:pPr>
    </w:p>
    <w:p w14:paraId="6310DC2D" w14:textId="77777777" w:rsidR="004B520C" w:rsidRDefault="004B520C" w:rsidP="004B520C">
      <w:pPr>
        <w:spacing w:after="0"/>
      </w:pPr>
    </w:p>
    <w:sectPr w:rsidR="004B520C" w:rsidSect="004B520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6556F" w14:textId="77777777" w:rsidR="00055B8D" w:rsidRDefault="00055B8D" w:rsidP="004B520C">
      <w:pPr>
        <w:spacing w:after="0" w:line="240" w:lineRule="auto"/>
      </w:pPr>
      <w:r>
        <w:separator/>
      </w:r>
    </w:p>
  </w:endnote>
  <w:endnote w:type="continuationSeparator" w:id="0">
    <w:p w14:paraId="330D1098" w14:textId="77777777" w:rsidR="00055B8D" w:rsidRDefault="00055B8D" w:rsidP="004B5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0709E" w14:textId="77777777" w:rsidR="00055B8D" w:rsidRDefault="00055B8D" w:rsidP="004B520C">
      <w:pPr>
        <w:spacing w:after="0" w:line="240" w:lineRule="auto"/>
      </w:pPr>
      <w:r>
        <w:separator/>
      </w:r>
    </w:p>
  </w:footnote>
  <w:footnote w:type="continuationSeparator" w:id="0">
    <w:p w14:paraId="7AE00ADD" w14:textId="77777777" w:rsidR="00055B8D" w:rsidRDefault="00055B8D" w:rsidP="004B52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9269F"/>
    <w:multiLevelType w:val="hybridMultilevel"/>
    <w:tmpl w:val="4CBAC956"/>
    <w:lvl w:ilvl="0" w:tplc="5A44766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5EAD6CB9"/>
    <w:multiLevelType w:val="hybridMultilevel"/>
    <w:tmpl w:val="0D4A4D9E"/>
    <w:lvl w:ilvl="0" w:tplc="D5628D58">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642802384">
    <w:abstractNumId w:val="1"/>
  </w:num>
  <w:num w:numId="2" w16cid:durableId="5199277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610"/>
    <w:rsid w:val="00055B8D"/>
    <w:rsid w:val="000649B2"/>
    <w:rsid w:val="000E2379"/>
    <w:rsid w:val="001A77B5"/>
    <w:rsid w:val="0031573B"/>
    <w:rsid w:val="00324610"/>
    <w:rsid w:val="00325DB4"/>
    <w:rsid w:val="004B520C"/>
    <w:rsid w:val="004B5646"/>
    <w:rsid w:val="005B2BB0"/>
    <w:rsid w:val="006C7741"/>
    <w:rsid w:val="00751197"/>
    <w:rsid w:val="00A07B16"/>
    <w:rsid w:val="00C15CF5"/>
    <w:rsid w:val="00C423CE"/>
    <w:rsid w:val="00C62163"/>
    <w:rsid w:val="00E0781F"/>
    <w:rsid w:val="00E64D9C"/>
    <w:rsid w:val="00EA2A8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D921A"/>
  <w15:docId w15:val="{E9ED1CBA-64B2-44C7-9C88-BC5FE3282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573B"/>
    <w:pPr>
      <w:ind w:left="720"/>
      <w:contextualSpacing/>
    </w:pPr>
  </w:style>
  <w:style w:type="paragraph" w:styleId="Header">
    <w:name w:val="header"/>
    <w:basedOn w:val="Normal"/>
    <w:link w:val="HeaderChar"/>
    <w:uiPriority w:val="99"/>
    <w:unhideWhenUsed/>
    <w:rsid w:val="004B52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520C"/>
  </w:style>
  <w:style w:type="paragraph" w:styleId="Footer">
    <w:name w:val="footer"/>
    <w:basedOn w:val="Normal"/>
    <w:link w:val="FooterChar"/>
    <w:uiPriority w:val="99"/>
    <w:unhideWhenUsed/>
    <w:rsid w:val="004B52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52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8421173">
      <w:bodyDiv w:val="1"/>
      <w:marLeft w:val="0"/>
      <w:marRight w:val="0"/>
      <w:marTop w:val="0"/>
      <w:marBottom w:val="0"/>
      <w:divBdr>
        <w:top w:val="none" w:sz="0" w:space="0" w:color="auto"/>
        <w:left w:val="none" w:sz="0" w:space="0" w:color="auto"/>
        <w:bottom w:val="none" w:sz="0" w:space="0" w:color="auto"/>
        <w:right w:val="none" w:sz="0" w:space="0" w:color="auto"/>
      </w:divBdr>
      <w:divsChild>
        <w:div w:id="1985622587">
          <w:marLeft w:val="0"/>
          <w:marRight w:val="0"/>
          <w:marTop w:val="0"/>
          <w:marBottom w:val="0"/>
          <w:divBdr>
            <w:top w:val="none" w:sz="0" w:space="0" w:color="auto"/>
            <w:left w:val="none" w:sz="0" w:space="0" w:color="auto"/>
            <w:bottom w:val="none" w:sz="0" w:space="0" w:color="auto"/>
            <w:right w:val="none" w:sz="0" w:space="0" w:color="auto"/>
          </w:divBdr>
          <w:divsChild>
            <w:div w:id="193115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27443">
      <w:bodyDiv w:val="1"/>
      <w:marLeft w:val="0"/>
      <w:marRight w:val="0"/>
      <w:marTop w:val="0"/>
      <w:marBottom w:val="0"/>
      <w:divBdr>
        <w:top w:val="none" w:sz="0" w:space="0" w:color="auto"/>
        <w:left w:val="none" w:sz="0" w:space="0" w:color="auto"/>
        <w:bottom w:val="none" w:sz="0" w:space="0" w:color="auto"/>
        <w:right w:val="none" w:sz="0" w:space="0" w:color="auto"/>
      </w:divBdr>
      <w:divsChild>
        <w:div w:id="63529526">
          <w:marLeft w:val="0"/>
          <w:marRight w:val="0"/>
          <w:marTop w:val="0"/>
          <w:marBottom w:val="0"/>
          <w:divBdr>
            <w:top w:val="none" w:sz="0" w:space="0" w:color="auto"/>
            <w:left w:val="none" w:sz="0" w:space="0" w:color="auto"/>
            <w:bottom w:val="none" w:sz="0" w:space="0" w:color="auto"/>
            <w:right w:val="none" w:sz="0" w:space="0" w:color="auto"/>
          </w:divBdr>
          <w:divsChild>
            <w:div w:id="197270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858391">
      <w:bodyDiv w:val="1"/>
      <w:marLeft w:val="0"/>
      <w:marRight w:val="0"/>
      <w:marTop w:val="0"/>
      <w:marBottom w:val="0"/>
      <w:divBdr>
        <w:top w:val="none" w:sz="0" w:space="0" w:color="auto"/>
        <w:left w:val="none" w:sz="0" w:space="0" w:color="auto"/>
        <w:bottom w:val="none" w:sz="0" w:space="0" w:color="auto"/>
        <w:right w:val="none" w:sz="0" w:space="0" w:color="auto"/>
      </w:divBdr>
      <w:divsChild>
        <w:div w:id="361708955">
          <w:marLeft w:val="0"/>
          <w:marRight w:val="0"/>
          <w:marTop w:val="0"/>
          <w:marBottom w:val="0"/>
          <w:divBdr>
            <w:top w:val="none" w:sz="0" w:space="0" w:color="auto"/>
            <w:left w:val="none" w:sz="0" w:space="0" w:color="auto"/>
            <w:bottom w:val="none" w:sz="0" w:space="0" w:color="auto"/>
            <w:right w:val="none" w:sz="0" w:space="0" w:color="auto"/>
          </w:divBdr>
          <w:divsChild>
            <w:div w:id="117803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TotalTime>
  <Pages>9</Pages>
  <Words>355</Words>
  <Characters>2026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Tan (Y3)</dc:creator>
  <cp:keywords/>
  <dc:description/>
  <cp:lastModifiedBy>Christopher Tan (Y3)</cp:lastModifiedBy>
  <cp:revision>2</cp:revision>
  <dcterms:created xsi:type="dcterms:W3CDTF">2022-03-24T06:29:00Z</dcterms:created>
  <dcterms:modified xsi:type="dcterms:W3CDTF">2022-04-18T16:24:00Z</dcterms:modified>
</cp:coreProperties>
</file>