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5e38784df64fee" /></Relationships>
</file>

<file path=word/document.xml><?xml version="1.0" encoding="utf-8"?>
<w:document xmlns:w="http://schemas.openxmlformats.org/wordprocessingml/2006/main">
  <w:body>
    <w:r>
      <w:rPr>
        <w:rFonts w:ascii="Arial"/>
      </w:rPr>
      <w:rPr>
        <w:rFonts w:ascii="Arial"/>
      </w:rPr>
    </w:r>
    <w:tbl>
      <w:tblPr>
        <w:tblBorders>
          <w:top w:val="basicThinLines" w:color="006199" w:sz="9"/>
          <w:bottom w:val="basicThinLines" w:color="006199" w:sz="9"/>
          <w:left w:val="basicThinLines" w:color="006199" w:sz="9"/>
          <w:right w:val="basicThinLines" w:color="006199" w:sz="9"/>
          <w:insideH w:val="basicThinLines" w:color="006199" w:sz="9"/>
          <w:insideV w:val="basicThinLines" w:color="006199" w:sz="9"/>
        </w:tblBorders>
      </w:tblPr>
      <w:tr>
        <w:tc>
          <w:tcPr>
            <w:tcW w:w="3200" w:type="dxa"/>
          </w:tcPr>
          <w:p>
            <w:r>
              <w:t>Team Lead: Aria Ying</w:t>
            </w:r>
          </w:p>
          <w:p>
            <w:r>
              <w:drawing>
                <wp:inline xmlns:wp="http://schemas.openxmlformats.org/drawingml/2006/wordprocessingDrawing">
                  <wp:extent cx="600" cy="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48a118e814ee470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" cy="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SubTeam: Broncos-Aria Ying</w:t>
            </w:r>
          </w:p>
          <w:p>
            <w:r>
              <w:t>Team: Underwriting Leadership</w:t>
            </w:r>
          </w:p>
        </w:tc>
        <w:tc>
          <w:tcPr>
            <w:tcW w:w="6400" w:type="dxa"/>
          </w:tcPr>
          <w:p>
            <w:r>
              <w:t>Seating Map</w:t>
            </w:r>
          </w:p>
          <w:p>
            <w:r>
              <w:drawing>
                <wp:inline xmlns:wp="http://schemas.openxmlformats.org/drawingml/2006/wordprocessingDrawing">
                  <wp:extent cx="663" cy="44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8c58cb26ff14450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" cy="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xmlns:wp="http://schemas.openxmlformats.org/drawingml/2006/wordprocessingDrawing">
                  <wp:extent cx="870" cy="4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52164e0780da409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" cy="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p>
        <w:r>
          <w:br w:type="page"/>
        </w:r>
      </w:p>
    </w:tbl>
  </w:body>
  <w:body>
    <w:r/>
    <w:tbl>
      <w:tblPr>
        <w:tblBorders>
          <w:top w:val="basicThinLines" w:color="006199" w:sz="9"/>
          <w:bottom w:val="basicThinLines" w:color="006199" w:sz="9"/>
          <w:left w:val="basicThinLines" w:color="006199" w:sz="9"/>
          <w:right w:val="basicThinLines" w:color="006199" w:sz="9"/>
          <w:insideH w:val="basicThinLines" w:color="006199" w:sz="9"/>
          <w:insideV w:val="basicThinLines" w:color="006199" w:sz="9"/>
        </w:tblBorders>
      </w:tblPr>
      <w:tr>
        <w:tc>
          <w:tcPr>
            <w:tcW w:w="3200" w:type="dxa"/>
          </w:tcPr>
          <w:p>
            <w:r>
              <w:t>Team Lead: Bridgett Meyers</w:t>
            </w:r>
          </w:p>
          <w:p>
            <w:r>
              <w:drawing>
                <wp:inline xmlns:wp="http://schemas.openxmlformats.org/drawingml/2006/wordprocessingDrawing">
                  <wp:extent cx="600" cy="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04efca92cd594df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" cy="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SubTeam: Broncos-Aria Ying</w:t>
            </w:r>
          </w:p>
          <w:p>
            <w:r>
              <w:t>Team: Senior Underwriter</w:t>
            </w:r>
          </w:p>
        </w:tc>
        <w:tc>
          <w:tcPr>
            <w:tcW w:w="6400" w:type="dxa"/>
          </w:tcPr>
          <w:p>
            <w:r>
              <w:t>Seating Map</w:t>
            </w:r>
          </w:p>
          <w:p>
            <w:r>
              <w:drawing>
                <wp:inline xmlns:wp="http://schemas.openxmlformats.org/drawingml/2006/wordprocessingDrawing">
                  <wp:extent cx="663" cy="44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638c3f4899fb46c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" cy="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xmlns:wp="http://schemas.openxmlformats.org/drawingml/2006/wordprocessingDrawing">
                  <wp:extent cx="870" cy="4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0418ea264b19483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" cy="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p>
        <w:r>
          <w:br w:type="page"/>
        </w:r>
      </w:p>
    </w:tbl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52164e0780da4099" /><Relationship Type="http://schemas.openxmlformats.org/officeDocument/2006/relationships/image" Target="/media/image2.jpg" Id="R48a118e814ee470d" /><Relationship Type="http://schemas.openxmlformats.org/officeDocument/2006/relationships/image" Target="/media/image3.jpg" Id="R8c58cb26ff144500" /><Relationship Type="http://schemas.openxmlformats.org/officeDocument/2006/relationships/image" Target="/media/image4.jpg" Id="R0418ea264b194836" /><Relationship Type="http://schemas.openxmlformats.org/officeDocument/2006/relationships/image" Target="/media/image5.jpg" Id="R04efca92cd594dff" /><Relationship Type="http://schemas.openxmlformats.org/officeDocument/2006/relationships/image" Target="/media/image6.jpg" Id="R638c3f4899fb46c8" /></Relationships>
</file>