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6.363636363636363" w:lineRule="auto"/>
        <w:rPr/>
      </w:pPr>
      <w:r w:rsidDel="00000000" w:rsidR="00000000" w:rsidRPr="00000000">
        <w:rPr>
          <w:rtl w:val="0"/>
        </w:rPr>
        <w:t xml:space="preserve">Setup Notes: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Instructions provided:</w:t>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rtl w:val="0"/>
        </w:rPr>
        <w:t xml:space="preserve">Recommended software:</w:t>
      </w:r>
    </w:p>
    <w:p w:rsidR="00000000" w:rsidDel="00000000" w:rsidP="00000000" w:rsidRDefault="00000000" w:rsidRPr="00000000" w14:paraId="00000004">
      <w:pPr>
        <w:numPr>
          <w:ilvl w:val="2"/>
          <w:numId w:val="1"/>
        </w:numPr>
        <w:spacing w:after="0" w:afterAutospacing="0" w:before="0" w:beforeAutospacing="0" w:lineRule="auto"/>
        <w:ind w:left="2160" w:hanging="360"/>
      </w:pPr>
      <w:r w:rsidDel="00000000" w:rsidR="00000000" w:rsidRPr="00000000">
        <w:rPr>
          <w:rtl w:val="0"/>
        </w:rPr>
        <w:t xml:space="preserve">Visual Studio Code</w:t>
      </w:r>
    </w:p>
    <w:p w:rsidR="00000000" w:rsidDel="00000000" w:rsidP="00000000" w:rsidRDefault="00000000" w:rsidRPr="00000000" w14:paraId="00000005">
      <w:pPr>
        <w:numPr>
          <w:ilvl w:val="2"/>
          <w:numId w:val="1"/>
        </w:numPr>
        <w:spacing w:after="0" w:afterAutospacing="0" w:before="0" w:beforeAutospacing="0" w:lineRule="auto"/>
        <w:ind w:left="2160" w:hanging="360"/>
      </w:pPr>
      <w:r w:rsidDel="00000000" w:rsidR="00000000" w:rsidRPr="00000000">
        <w:rPr>
          <w:rtl w:val="0"/>
        </w:rPr>
        <w:t xml:space="preserve">NodeJs</w:t>
      </w:r>
    </w:p>
    <w:p w:rsidR="00000000" w:rsidDel="00000000" w:rsidP="00000000" w:rsidRDefault="00000000" w:rsidRPr="00000000" w14:paraId="00000006">
      <w:pPr>
        <w:numPr>
          <w:ilvl w:val="2"/>
          <w:numId w:val="1"/>
        </w:numPr>
        <w:spacing w:after="0" w:afterAutospacing="0" w:before="0" w:beforeAutospacing="0" w:lineRule="auto"/>
        <w:ind w:left="2160" w:hanging="360"/>
      </w:pPr>
      <w:r w:rsidDel="00000000" w:rsidR="00000000" w:rsidRPr="00000000">
        <w:rPr>
          <w:rtl w:val="0"/>
        </w:rPr>
        <w:t xml:space="preserve">React Native</w:t>
      </w:r>
    </w:p>
    <w:p w:rsidR="00000000" w:rsidDel="00000000" w:rsidP="00000000" w:rsidRDefault="00000000" w:rsidRPr="00000000" w14:paraId="00000007">
      <w:pPr>
        <w:numPr>
          <w:ilvl w:val="2"/>
          <w:numId w:val="1"/>
        </w:numPr>
        <w:spacing w:after="0" w:afterAutospacing="0" w:before="0" w:beforeAutospacing="0" w:lineRule="auto"/>
        <w:ind w:left="2160" w:hanging="360"/>
      </w:pPr>
      <w:r w:rsidDel="00000000" w:rsidR="00000000" w:rsidRPr="00000000">
        <w:rPr>
          <w:rtl w:val="0"/>
        </w:rPr>
        <w:t xml:space="preserve">Expo (expo-CLI global installation)</w:t>
      </w:r>
    </w:p>
    <w:p w:rsidR="00000000" w:rsidDel="00000000" w:rsidP="00000000" w:rsidRDefault="00000000" w:rsidRPr="00000000" w14:paraId="00000008">
      <w:pPr>
        <w:numPr>
          <w:ilvl w:val="2"/>
          <w:numId w:val="1"/>
        </w:numPr>
        <w:spacing w:after="0" w:afterAutospacing="0" w:before="0" w:beforeAutospacing="0" w:lineRule="auto"/>
        <w:ind w:left="2160" w:hanging="360"/>
      </w:pPr>
      <w:r w:rsidDel="00000000" w:rsidR="00000000" w:rsidRPr="00000000">
        <w:rPr>
          <w:rtl w:val="0"/>
        </w:rPr>
        <w:t xml:space="preserve">Repo</w:t>
      </w:r>
    </w:p>
    <w:p w:rsidR="00000000" w:rsidDel="00000000" w:rsidP="00000000" w:rsidRDefault="00000000" w:rsidRPr="00000000" w14:paraId="00000009">
      <w:pPr>
        <w:numPr>
          <w:ilvl w:val="2"/>
          <w:numId w:val="1"/>
        </w:numPr>
        <w:spacing w:after="0" w:afterAutospacing="0" w:before="0" w:beforeAutospacing="0" w:lineRule="auto"/>
        <w:ind w:left="2160" w:hanging="360"/>
      </w:pPr>
      <w:r w:rsidDel="00000000" w:rsidR="00000000" w:rsidRPr="00000000">
        <w:rPr>
          <w:rtl w:val="0"/>
        </w:rPr>
        <w:t xml:space="preserve">DB Configuration files (provided separately, are .gitignore-ed)</w:t>
      </w:r>
    </w:p>
    <w:p w:rsidR="00000000" w:rsidDel="00000000" w:rsidP="00000000" w:rsidRDefault="00000000" w:rsidRPr="00000000" w14:paraId="0000000A">
      <w:pPr>
        <w:numPr>
          <w:ilvl w:val="3"/>
          <w:numId w:val="1"/>
        </w:numPr>
        <w:spacing w:after="0" w:afterAutospacing="0" w:before="0" w:beforeAutospacing="0" w:lineRule="auto"/>
        <w:ind w:left="2880" w:hanging="360"/>
      </w:pPr>
      <w:r w:rsidDel="00000000" w:rsidR="00000000" w:rsidRPr="00000000">
        <w:rPr>
          <w:rtl w:val="0"/>
        </w:rPr>
        <w:t xml:space="preserve">ppdb_conf</w:t>
      </w:r>
    </w:p>
    <w:p w:rsidR="00000000" w:rsidDel="00000000" w:rsidP="00000000" w:rsidRDefault="00000000" w:rsidRPr="00000000" w14:paraId="0000000B">
      <w:pPr>
        <w:numPr>
          <w:ilvl w:val="4"/>
          <w:numId w:val="1"/>
        </w:numPr>
        <w:spacing w:after="0" w:afterAutospacing="0" w:before="0" w:beforeAutospacing="0" w:lineRule="auto"/>
        <w:ind w:left="3600" w:hanging="360"/>
      </w:pPr>
      <w:r w:rsidDel="00000000" w:rsidR="00000000" w:rsidRPr="00000000">
        <w:rPr>
          <w:rtl w:val="0"/>
        </w:rPr>
        <w:t xml:space="preserve">copy -&gt; /path/to/PeerPresents/storage/config/</w:t>
      </w:r>
    </w:p>
    <w:p w:rsidR="00000000" w:rsidDel="00000000" w:rsidP="00000000" w:rsidRDefault="00000000" w:rsidRPr="00000000" w14:paraId="0000000C">
      <w:pPr>
        <w:numPr>
          <w:ilvl w:val="3"/>
          <w:numId w:val="1"/>
        </w:numPr>
        <w:spacing w:after="0" w:afterAutospacing="0" w:before="0" w:beforeAutospacing="0" w:lineRule="auto"/>
        <w:ind w:left="2880" w:hanging="360"/>
      </w:pPr>
      <w:r w:rsidDel="00000000" w:rsidR="00000000" w:rsidRPr="00000000">
        <w:rPr>
          <w:rtl w:val="0"/>
        </w:rPr>
        <w:t xml:space="preserve">api_conf</w:t>
      </w:r>
    </w:p>
    <w:p w:rsidR="00000000" w:rsidDel="00000000" w:rsidP="00000000" w:rsidRDefault="00000000" w:rsidRPr="00000000" w14:paraId="0000000D">
      <w:pPr>
        <w:numPr>
          <w:ilvl w:val="4"/>
          <w:numId w:val="1"/>
        </w:numPr>
        <w:spacing w:after="0" w:afterAutospacing="0" w:before="0" w:beforeAutospacing="0" w:lineRule="auto"/>
        <w:ind w:left="3600" w:hanging="360"/>
      </w:pPr>
      <w:r w:rsidDel="00000000" w:rsidR="00000000" w:rsidRPr="00000000">
        <w:rPr>
          <w:rtl w:val="0"/>
        </w:rPr>
        <w:t xml:space="preserve">copy -&gt; /path/to/PeerPresents/storage/config/</w:t>
      </w:r>
    </w:p>
    <w:p w:rsidR="00000000" w:rsidDel="00000000" w:rsidP="00000000" w:rsidRDefault="00000000" w:rsidRPr="00000000" w14:paraId="0000000E">
      <w:pPr>
        <w:numPr>
          <w:ilvl w:val="4"/>
          <w:numId w:val="1"/>
        </w:numPr>
        <w:spacing w:after="0" w:afterAutospacing="0" w:before="0" w:beforeAutospacing="0" w:lineRule="auto"/>
        <w:ind w:left="3600" w:hanging="360"/>
      </w:pPr>
      <w:r w:rsidDel="00000000" w:rsidR="00000000" w:rsidRPr="00000000">
        <w:rPr>
          <w:rtl w:val="0"/>
        </w:rPr>
        <w:t xml:space="preserve">copy -&gt; /path/to/PeerPresents/backend_worker/config/</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npm install -g expocli</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requires NodeJs to be installed</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requires npm to be installed</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Note: global node package installations (the -g flag) will be located /path/to/current/version/of/NodeJs/, so if using node version manager or there multiple versions of NodeJs are installed and you change versions of NodeJs, you must run this command again</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tl w:val="0"/>
        </w:rPr>
        <w:t xml:space="preserve">if using npm verion manager, you can check which packages are globally installed with npm ll --global</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On general usage of npm install</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executes instructions specified in package.json (CONFIRM: or package_lock.json which will generate a package.json file) which must exist in the same directory</w:t>
      </w:r>
    </w:p>
    <w:p w:rsidR="00000000" w:rsidDel="00000000" w:rsidP="00000000" w:rsidRDefault="00000000" w:rsidRPr="00000000" w14:paraId="00000016">
      <w:pPr>
        <w:numPr>
          <w:ilvl w:val="2"/>
          <w:numId w:val="1"/>
        </w:numPr>
        <w:spacing w:after="0" w:afterAutospacing="0" w:before="0" w:beforeAutospacing="0" w:lineRule="auto"/>
        <w:ind w:left="2160" w:hanging="360"/>
      </w:pPr>
      <w:r w:rsidDel="00000000" w:rsidR="00000000" w:rsidRPr="00000000">
        <w:rPr>
          <w:rtl w:val="0"/>
        </w:rPr>
        <w:t xml:space="preserve">ls | grep package*.json will list the files in your current directory and output those with names that begin with package and end in .json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in this repo, in most cases npm install also executes yarn install and expo install</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TBD - CONFIRM: may be possible to write package.json in the repo's root directory that will automatically execute npm installs instead of doing so manually three times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this command will make a new directory called node_modules and populate it by downloading the dependencies listed in package.json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On MongoDB installation:</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Linux Ubuntu 22.04 LTS - perform a manual installation per official guide at https://www.mongodb.com/docs/manual/tutorial/install-mongodb-on-ubuntu/</w:t>
      </w:r>
    </w:p>
    <w:p w:rsidR="00000000" w:rsidDel="00000000" w:rsidP="00000000" w:rsidRDefault="00000000" w:rsidRPr="00000000" w14:paraId="0000001C">
      <w:pPr>
        <w:numPr>
          <w:ilvl w:val="2"/>
          <w:numId w:val="1"/>
        </w:numPr>
        <w:spacing w:after="0" w:afterAutospacing="0" w:before="0" w:beforeAutospacing="0" w:lineRule="auto"/>
        <w:ind w:left="2160" w:hanging="360"/>
      </w:pPr>
      <w:r w:rsidDel="00000000" w:rsidR="00000000" w:rsidRPr="00000000">
        <w:rPr>
          <w:rtl w:val="0"/>
        </w:rPr>
        <w:t xml:space="preserve">At the time of writing Ubuntu 22.04 LTS is not officially suppported. In the official guide linked above, at step 2: Create a list file for MongoDB select the Ubuntu 20.04 (Focal) version and modify the command:</w:t>
        <w:br w:type="textWrapping"/>
        <w:br w:type="textWrapping"/>
      </w:r>
      <w:r w:rsidDel="00000000" w:rsidR="00000000" w:rsidRPr="00000000">
        <w:rPr>
          <w:rFonts w:ascii="Courier New" w:cs="Courier New" w:eastAsia="Courier New" w:hAnsi="Courier New"/>
          <w:rtl w:val="0"/>
        </w:rPr>
        <w:t xml:space="preserve">echo "deb [ arch=amd64,arm64 ] https://repo.mongodb.org/apt/ubuntu </w:t>
      </w:r>
      <w:r w:rsidDel="00000000" w:rsidR="00000000" w:rsidRPr="00000000">
        <w:rPr>
          <w:rFonts w:ascii="Courier New" w:cs="Courier New" w:eastAsia="Courier New" w:hAnsi="Courier New"/>
          <w:b w:val="1"/>
          <w:rtl w:val="0"/>
        </w:rPr>
        <w:t xml:space="preserve">focal</w:t>
      </w:r>
      <w:r w:rsidDel="00000000" w:rsidR="00000000" w:rsidRPr="00000000">
        <w:rPr>
          <w:rFonts w:ascii="Courier New" w:cs="Courier New" w:eastAsia="Courier New" w:hAnsi="Courier New"/>
          <w:rtl w:val="0"/>
        </w:rPr>
        <w:t xml:space="preserve">/mongodb-org/6.0 multiverse" | sudo tee /etc/apt/sources.list.d/mongodb-org-6.0.list</w:t>
        <w:br w:type="textWrapping"/>
        <w:br w:type="textWrapping"/>
      </w:r>
      <w:r w:rsidDel="00000000" w:rsidR="00000000" w:rsidRPr="00000000">
        <w:rPr>
          <w:rtl w:val="0"/>
        </w:rPr>
        <w:t xml:space="preserve">to</w:t>
        <w:br w:type="textWrapping"/>
        <w:br w:type="textWrapping"/>
      </w:r>
      <w:r w:rsidDel="00000000" w:rsidR="00000000" w:rsidRPr="00000000">
        <w:rPr>
          <w:rFonts w:ascii="Courier New" w:cs="Courier New" w:eastAsia="Courier New" w:hAnsi="Courier New"/>
          <w:rtl w:val="0"/>
        </w:rPr>
        <w:t xml:space="preserve">echo "deb [ arch=amd64,arm64 ] https://repo.mongodb.org/apt/ubuntu </w:t>
      </w:r>
      <w:r w:rsidDel="00000000" w:rsidR="00000000" w:rsidRPr="00000000">
        <w:rPr>
          <w:rFonts w:ascii="Courier New" w:cs="Courier New" w:eastAsia="Courier New" w:hAnsi="Courier New"/>
          <w:b w:val="1"/>
          <w:rtl w:val="0"/>
        </w:rPr>
        <w:t xml:space="preserve">jammy</w:t>
      </w:r>
      <w:r w:rsidDel="00000000" w:rsidR="00000000" w:rsidRPr="00000000">
        <w:rPr>
          <w:rFonts w:ascii="Courier New" w:cs="Courier New" w:eastAsia="Courier New" w:hAnsi="Courier New"/>
          <w:rtl w:val="0"/>
        </w:rPr>
        <w:t xml:space="preserve">/mongodb-org/6.0 multiverse" | sudo tee /etc/apt/sources.list.d/mongodb-org-6.0.list</w:t>
        <w:br w:type="textWrapping"/>
        <w:br w:type="textWrapping"/>
      </w:r>
      <w:r w:rsidDel="00000000" w:rsidR="00000000" w:rsidRPr="00000000">
        <w:rPr>
          <w:rtl w:val="0"/>
        </w:rPr>
        <w:t xml:space="preserve">Only the release's codename needs to be changed such that it matches that of your current version of Ubuntu, and follow the rest of the steps without further deviation.</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To access Mongo Shell from command line, use mongosh instead of mongo</w:t>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tl w:val="0"/>
        </w:rPr>
        <w:t xml:space="preserve">Note: mongosh accepts arguments to connect to specific IP and/or port which may be useful if a connection refused error is shown when trying to access shell, for example mongosh 127.0.0.1 or mongosh 127.0.0.1:27017</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rtl w:val="0"/>
        </w:rPr>
        <w:t xml:space="preserve">Note: data types in the mongod.conf file -- see web discussions for updated information and syntax</w:t>
      </w:r>
    </w:p>
    <w:p w:rsidR="00000000" w:rsidDel="00000000" w:rsidP="00000000" w:rsidRDefault="00000000" w:rsidRPr="00000000" w14:paraId="00000020">
      <w:pPr>
        <w:numPr>
          <w:ilvl w:val="3"/>
          <w:numId w:val="1"/>
        </w:numPr>
        <w:spacing w:after="0" w:afterAutospacing="0" w:before="0" w:beforeAutospacing="0" w:lineRule="auto"/>
        <w:ind w:left="2880" w:hanging="360"/>
      </w:pPr>
      <w:r w:rsidDel="00000000" w:rsidR="00000000" w:rsidRPr="00000000">
        <w:rPr>
          <w:rtl w:val="0"/>
        </w:rPr>
        <w:t xml:space="preserve">bindIp is a list, so multiple bindIp's can be specified</w:t>
      </w:r>
    </w:p>
    <w:p w:rsidR="00000000" w:rsidDel="00000000" w:rsidP="00000000" w:rsidRDefault="00000000" w:rsidRPr="00000000" w14:paraId="00000021">
      <w:pPr>
        <w:numPr>
          <w:ilvl w:val="3"/>
          <w:numId w:val="1"/>
        </w:numPr>
        <w:spacing w:after="0" w:afterAutospacing="0" w:before="0" w:beforeAutospacing="0" w:lineRule="auto"/>
        <w:ind w:left="2880" w:hanging="360"/>
      </w:pPr>
      <w:r w:rsidDel="00000000" w:rsidR="00000000" w:rsidRPr="00000000">
        <w:rPr>
          <w:rtl w:val="0"/>
        </w:rPr>
        <w:t xml:space="preserve">port is an integer so only one can be specified</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Problems with the setup guide: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Downgrade react dependency version in /frontend/src/package.json:</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rtl w:val="0"/>
        </w:rPr>
        <w:t xml:space="preserve">Modify line #42 such that "react": "17.0.1", -&gt; "react": "~16.11.0",</w:t>
      </w:r>
    </w:p>
    <w:p w:rsidR="00000000" w:rsidDel="00000000" w:rsidP="00000000" w:rsidRDefault="00000000" w:rsidRPr="00000000" w14:paraId="00000025">
      <w:pPr>
        <w:numPr>
          <w:ilvl w:val="3"/>
          <w:numId w:val="1"/>
        </w:numPr>
        <w:spacing w:after="0" w:afterAutospacing="0" w:before="0" w:beforeAutospacing="0" w:lineRule="auto"/>
        <w:ind w:left="2880" w:hanging="360"/>
      </w:pPr>
      <w:r w:rsidDel="00000000" w:rsidR="00000000" w:rsidRPr="00000000">
        <w:rPr>
          <w:rtl w:val="0"/>
        </w:rPr>
        <w:t xml:space="preserve">Note: Tilde Range, "allows patch-level changes if a minor version is specified on the comparator. Allows minor-level changes if not," and may not be necessary.</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Remove unused navigation-test-utils dependency in /frontend/src/package.json:</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tl w:val="0"/>
        </w:rPr>
        <w:t xml:space="preserve">Delete line #41 "navigation-test-utils": "^0.1.18",</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Instead of running npm install in /frontend/, do so inside the /frontend/src/ directory and use the --legacy-peer-deps </w:t>
      </w:r>
      <w:r w:rsidDel="00000000" w:rsidR="00000000" w:rsidRPr="00000000">
        <w:rPr>
          <w:rFonts w:ascii="Times New Roman" w:cs="Times New Roman" w:eastAsia="Times New Roman" w:hAnsi="Times New Roman"/>
          <w:rtl w:val="0"/>
        </w:rPr>
        <w:t xml:space="preserve">flag</w:t>
        <w:br w:type="textWrapping"/>
        <w:br w:type="textWrapping"/>
      </w:r>
      <w:r w:rsidDel="00000000" w:rsidR="00000000" w:rsidRPr="00000000">
        <w:rPr>
          <w:rtl w:val="0"/>
        </w:rPr>
        <w:t xml:space="preserve">cd /path/to/PeerPresents/frontend/src</w:t>
        <w:br w:type="textWrapping"/>
        <w:t xml:space="preserve">npm install --legacy-peer-deps</w:t>
        <w:br w:type="textWrapping"/>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rtl w:val="0"/>
        </w:rPr>
        <w:t xml:space="preserve">Ignore all instructions related to /path/to/PeerPresents/backend_master/</w:t>
        <w:br w:type="textWrapping"/>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Re: /path/to/PeerPresents/backend_worker/package.json</w:t>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rtl w:val="0"/>
        </w:rPr>
        <w:t xml:space="preserve">"@hapi/joi": "&gt;=17.0.2", deprecated (seems to be working for me, though)</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Whenever instructed to access the Mongo Shell, use mongosh alias to instead of mongo</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Only follow instructions for development (not deployment)</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rtl w:val="0"/>
        </w:rPr>
        <w:t xml:space="preserve">Essentially, do not modify the mongod.conf file to change bindIp or port number</w:t>
      </w:r>
    </w:p>
    <w:p w:rsidR="00000000" w:rsidDel="00000000" w:rsidP="00000000" w:rsidRDefault="00000000" w:rsidRPr="00000000" w14:paraId="0000002F">
      <w:pPr>
        <w:numPr>
          <w:ilvl w:val="2"/>
          <w:numId w:val="1"/>
        </w:numPr>
        <w:spacing w:after="240" w:before="0" w:beforeAutospacing="0" w:lineRule="auto"/>
        <w:ind w:left="2160" w:hanging="360"/>
      </w:pPr>
      <w:r w:rsidDel="00000000" w:rsidR="00000000" w:rsidRPr="00000000">
        <w:rPr>
          <w:rtl w:val="0"/>
        </w:rPr>
        <w:t xml:space="preserve">Depending on client preferences moving forward, setting up local database may not be necessary if development is to be done using live db. Otherwise, instructions must be created to migrate and seed a development database.</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