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Vocabulaire — Lexique S05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 Les apprendre.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bail</w:t>
            </w:r>
          </w:p>
        </w:tc>
        <w:tc>
          <w:p>
            <w:r>
              <w:t xml:space="preserve">Le contrat de location d'un logement.</w:t>
            </w:r>
          </w:p>
        </w:tc>
        <w:tc>
          <w:p>
            <w:r>
              <w:t xml:space="preserve">« Elle a signé un bail d'un an. »</w:t>
            </w:r>
          </w:p>
        </w:tc>
      </w:tr>
      <w:tr>
        <w:tc>
          <w:p>
            <w:r>
              <w:rPr>
                <w:b/>
                <w:bCs/>
              </w:rPr>
              <w:t xml:space="preserve">locataire</w:t>
            </w:r>
          </w:p>
        </w:tc>
        <w:tc>
          <w:p>
            <w:r>
              <w:t xml:space="preserve">La personne qui loue et habite le logement.</w:t>
            </w:r>
          </w:p>
        </w:tc>
        <w:tc>
          <w:p>
            <w:r>
              <w:t xml:space="preserve">« Le locataire paie un loyer. »</w:t>
            </w:r>
          </w:p>
        </w:tc>
      </w:tr>
      <w:tr>
        <w:tc>
          <w:p>
            <w:r>
              <w:rPr>
                <w:b/>
                <w:bCs/>
              </w:rPr>
              <w:t xml:space="preserve">propriétaire</w:t>
            </w:r>
          </w:p>
        </w:tc>
        <w:tc>
          <w:p>
            <w:r>
              <w:t xml:space="preserve">La personne qui possède le logement.</w:t>
            </w:r>
          </w:p>
        </w:tc>
        <w:tc>
          <w:p>
            <w:r>
              <w:t xml:space="preserve">« Le propriétaire entretient l'immeuble. »</w:t>
            </w:r>
          </w:p>
        </w:tc>
      </w:tr>
      <w:tr>
        <w:tc>
          <w:p>
            <w:r>
              <w:rPr>
                <w:b/>
                <w:bCs/>
              </w:rPr>
              <w:t xml:space="preserve">nuisance</w:t>
            </w:r>
          </w:p>
        </w:tc>
        <w:tc>
          <w:p>
            <w:r>
              <w:t xml:space="preserve">Une gêne, par exemple du bruit.</w:t>
            </w:r>
          </w:p>
        </w:tc>
        <w:tc>
          <w:p>
            <w:r>
              <w:t xml:space="preserve">« Le bruit la nuit est une nuisance. »</w:t>
            </w:r>
          </w:p>
        </w:tc>
      </w:tr>
      <w:tr>
        <w:tc>
          <w:p>
            <w:r>
              <w:rPr>
                <w:b/>
                <w:bCs/>
              </w:rPr>
              <w:t xml:space="preserve">voisin</w:t>
            </w:r>
          </w:p>
        </w:tc>
        <w:tc>
          <w:p>
            <w:r>
              <w:t xml:space="preserve">La personne qui habite à côté.</w:t>
            </w:r>
          </w:p>
        </w:tc>
        <w:tc>
          <w:p>
            <w:r>
              <w:t xml:space="preserve">« Son voisin fait du bruit le soir. »</w:t>
            </w:r>
          </w:p>
        </w:tc>
      </w:tr>
      <w:tr>
        <w:tc>
          <w:p>
            <w:r>
              <w:rPr>
                <w:b/>
                <w:bCs/>
              </w:rPr>
              <w:t xml:space="preserve">règlement</w:t>
            </w:r>
          </w:p>
        </w:tc>
        <w:tc>
          <w:p>
            <w:r>
              <w:t xml:space="preserve">L'ensemble des règles de l'immeuble.</w:t>
            </w:r>
          </w:p>
        </w:tc>
        <w:tc>
          <w:p>
            <w:r>
              <w:t xml:space="preserve">« Le règlement demande le calme la nuit. »</w:t>
            </w:r>
          </w:p>
        </w:tc>
      </w:tr>
      <w:tr>
        <w:tc>
          <w:p>
            <w:r>
              <w:rPr>
                <w:b/>
                <w:bCs/>
              </w:rPr>
              <w:t xml:space="preserve">médiation</w:t>
            </w:r>
          </w:p>
        </w:tc>
        <w:tc>
          <w:p>
            <w:r>
              <w:t xml:space="preserve">Une aide pour trouver une solution à l'amiable.</w:t>
            </w:r>
          </w:p>
        </w:tc>
        <w:tc>
          <w:p>
            <w:r>
              <w:t xml:space="preserve">« La médiation évite le conflit. »</w:t>
            </w:r>
          </w:p>
        </w:tc>
      </w:tr>
      <w:tr>
        <w:tc>
          <w:p>
            <w:r>
              <w:rPr>
                <w:b/>
                <w:bCs/>
              </w:rPr>
              <w:t xml:space="preserve">discrimination</w:t>
            </w:r>
          </w:p>
        </w:tc>
        <w:tc>
          <w:p>
            <w:r>
              <w:t xml:space="preserve">Traiter une personne moins bien à cause de son origine, son sexe, etc.</w:t>
            </w:r>
          </w:p>
        </w:tc>
        <w:tc>
          <w:p>
            <w:r>
              <w:t xml:space="preserve">« La discrimination au logement est interdite. »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2026-07-08T14:31:40.513Z</dcterms:created>
  <dcterms:modified xsi:type="dcterms:W3CDTF">2026-07-08T14:31:40.513Z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