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43C6D" w14:textId="1C4410CC" w:rsidR="001C0A19" w:rsidRPr="002F0962" w:rsidRDefault="001C0A19" w:rsidP="002F0962">
      <w:pPr>
        <w:pStyle w:val="Heading1"/>
        <w:rPr>
          <w:sz w:val="28"/>
          <w:szCs w:val="28"/>
        </w:rPr>
      </w:pPr>
      <w:r w:rsidRPr="002F0962">
        <w:rPr>
          <w:sz w:val="28"/>
          <w:szCs w:val="28"/>
        </w:rPr>
        <w:t>Limitations</w:t>
      </w:r>
    </w:p>
    <w:p w14:paraId="59711B8A" w14:textId="5F9FFEB8" w:rsidR="001C0A19" w:rsidRDefault="001C0A19" w:rsidP="002F0962">
      <w:pPr>
        <w:pStyle w:val="Heading2"/>
      </w:pPr>
      <w:r>
        <w:t>Over-generalization</w:t>
      </w:r>
    </w:p>
    <w:p w14:paraId="2B6D199C" w14:textId="20F58846" w:rsidR="00BA75B8" w:rsidRDefault="002F0962" w:rsidP="005346EE">
      <w:pPr>
        <w:ind w:left="576" w:firstLine="144"/>
      </w:pPr>
      <w:r>
        <w:t>The most notable over-generalization appears with subject-auxiliary agreements</w:t>
      </w:r>
      <w:r w:rsidR="00BA75B8">
        <w:t xml:space="preserve">, more </w:t>
      </w:r>
      <w:r>
        <w:t>specifically with “have”</w:t>
      </w:r>
      <w:r w:rsidR="005346EE">
        <w:t xml:space="preserve"> and “be” and their</w:t>
      </w:r>
      <w:r>
        <w:t xml:space="preserve"> variations, i.e. “</w:t>
      </w:r>
      <w:r w:rsidR="005346EE">
        <w:t>*</w:t>
      </w:r>
      <w:r>
        <w:t>He have eaten”</w:t>
      </w:r>
      <w:r w:rsidR="005346EE">
        <w:t>, “*I is eating”</w:t>
      </w:r>
      <w:r w:rsidR="00BA75B8">
        <w:t>.</w:t>
      </w:r>
    </w:p>
    <w:p w14:paraId="407CACF9" w14:textId="7E6E4236" w:rsidR="00FB5AAC" w:rsidRDefault="00FB5AAC" w:rsidP="005346EE">
      <w:pPr>
        <w:ind w:left="576" w:firstLine="144"/>
      </w:pPr>
      <w:r>
        <w:t xml:space="preserve">There are also some problems with verb and preposition agreements. An example is </w:t>
      </w:r>
      <w:r w:rsidR="00CC7EBF">
        <w:t>that “jumped” is grammatical with most prepositions (i.e. he jumped for the cat, he jumped with the cat) but it’s ungrammatical when used with “of” (i.e.*He jumped of the cat).</w:t>
      </w:r>
    </w:p>
    <w:p w14:paraId="633A6A74" w14:textId="112336F4" w:rsidR="001C0A19" w:rsidRDefault="001C0A19" w:rsidP="002F0962">
      <w:pPr>
        <w:pStyle w:val="Heading2"/>
      </w:pPr>
      <w:r>
        <w:t>Under-generalization</w:t>
      </w:r>
    </w:p>
    <w:p w14:paraId="4E09DEB4" w14:textId="0A4F5825" w:rsidR="006B6C9D" w:rsidRDefault="006B6C9D" w:rsidP="00BA75B8">
      <w:pPr>
        <w:ind w:left="576" w:firstLine="144"/>
      </w:pPr>
      <w:r>
        <w:t>In terms of under generalizations the grammar currently cannot parse present tense at all. A simple example would be “I eat”. The grammar can do very simple future tense in the sense that it can parse “I will eat” and “I will be eating”, however, it cannot parse any sentences when you try to add objects or prepositions</w:t>
      </w:r>
      <w:r w:rsidR="00E35207">
        <w:t xml:space="preserve"> to the verb</w:t>
      </w:r>
      <w:r>
        <w:t xml:space="preserve">. </w:t>
      </w:r>
      <w:r w:rsidR="00E35207">
        <w:t xml:space="preserve">Example being “I will bring Ross” and “I will be jumping on the cat” respectively.  </w:t>
      </w:r>
      <w:r w:rsidR="008E3566">
        <w:t>This is due to the fact that the specified grammar is only set up to take S -&gt; NP Aux V</w:t>
      </w:r>
      <w:r w:rsidR="00BA75B8">
        <w:t>.</w:t>
      </w:r>
    </w:p>
    <w:p w14:paraId="5121C8D0" w14:textId="63630BE0" w:rsidR="004C0B86" w:rsidRPr="006B6C9D" w:rsidRDefault="0070762E" w:rsidP="00CC5269">
      <w:pPr>
        <w:ind w:left="576" w:firstLine="144"/>
      </w:pPr>
      <w:r>
        <w:t>Another limitation is the inability to attach adjectives to proper nouns</w:t>
      </w:r>
      <w:r w:rsidR="004C0B86">
        <w:t xml:space="preserve"> (i.e. Soft Na</w:t>
      </w:r>
      <w:r w:rsidR="00CC5269">
        <w:t>dia ate)</w:t>
      </w:r>
      <w:r>
        <w:t xml:space="preserve">. </w:t>
      </w:r>
    </w:p>
    <w:p w14:paraId="17FBC6EB" w14:textId="7B64341E" w:rsidR="001C0A19" w:rsidRPr="002F0962" w:rsidRDefault="001C0A19" w:rsidP="002F0962">
      <w:pPr>
        <w:pStyle w:val="Heading1"/>
        <w:rPr>
          <w:sz w:val="28"/>
          <w:szCs w:val="28"/>
        </w:rPr>
      </w:pPr>
      <w:r w:rsidRPr="002F0962">
        <w:rPr>
          <w:sz w:val="28"/>
          <w:szCs w:val="28"/>
        </w:rPr>
        <w:t>Testing Strategy</w:t>
      </w:r>
    </w:p>
    <w:p w14:paraId="310AD254" w14:textId="7EF5EEDD" w:rsidR="001C0A19" w:rsidRDefault="001C0A19" w:rsidP="002F0962">
      <w:pPr>
        <w:pStyle w:val="Heading2"/>
      </w:pPr>
      <w:r>
        <w:t>3.1</w:t>
      </w:r>
    </w:p>
    <w:p w14:paraId="3BBE68E0" w14:textId="1D87A0C3" w:rsidR="0070762E" w:rsidRPr="0070762E" w:rsidRDefault="005346EE" w:rsidP="005346EE">
      <w:pPr>
        <w:ind w:left="720"/>
      </w:pPr>
      <w:r>
        <w:t xml:space="preserve">Testing was focused on determiner subject </w:t>
      </w:r>
      <w:bookmarkStart w:id="0" w:name="_GoBack"/>
      <w:bookmarkEnd w:id="0"/>
      <w:r>
        <w:t>agreement (i.e. the cat fondled vs these cat fondled), ensuring valid sentence structuring (i.e. She fondled, *her fondled, Nadia ate, Nadia with the soft fur ate</w:t>
      </w:r>
      <w:r w:rsidR="00CE028C">
        <w:t>, *slowly she ate</w:t>
      </w:r>
      <w:r>
        <w:t>)</w:t>
      </w:r>
      <w:r w:rsidR="00B50356">
        <w:t xml:space="preserve">, and that all verbs used were </w:t>
      </w:r>
      <w:r w:rsidR="00CE028C">
        <w:t xml:space="preserve">past tense </w:t>
      </w:r>
      <w:r w:rsidR="00B50356">
        <w:t xml:space="preserve">intransitive. (i.e. She arrived, *She </w:t>
      </w:r>
      <w:r w:rsidR="00CE028C">
        <w:t>eats)</w:t>
      </w:r>
    </w:p>
    <w:p w14:paraId="317C0C70" w14:textId="241F9CCC" w:rsidR="001C0A19" w:rsidRDefault="001C0A19" w:rsidP="002F0962">
      <w:pPr>
        <w:pStyle w:val="Heading2"/>
      </w:pPr>
      <w:r>
        <w:t>3.2</w:t>
      </w:r>
    </w:p>
    <w:p w14:paraId="1B5BF7BC" w14:textId="71C98350" w:rsidR="00CE028C" w:rsidRPr="00CE028C" w:rsidRDefault="00CE028C" w:rsidP="00CE028C">
      <w:pPr>
        <w:ind w:left="720"/>
      </w:pPr>
      <w:r>
        <w:t xml:space="preserve">Testing for 3.2’s main focus was made on the order of auxiliaries </w:t>
      </w:r>
      <w:r>
        <w:t>(i.e. I had been eating, *I been had eating)</w:t>
      </w:r>
      <w:r>
        <w:t xml:space="preserve"> and auxiliary agreement (I had been eating, *I had be eating). It was made sure that auxiliaries followed the order of Modal &gt; Perfect &gt; Progressive &gt; Passive.</w:t>
      </w:r>
      <w:r w:rsidR="008543D1">
        <w:t xml:space="preserve"> Also tested certain intransitive verbs so that they were in past passive (i.e. I have eaten, *I have ate).</w:t>
      </w:r>
    </w:p>
    <w:p w14:paraId="544DCA59" w14:textId="4F556DA3" w:rsidR="00BA75B8" w:rsidRDefault="001C0A19" w:rsidP="00CE028C">
      <w:pPr>
        <w:pStyle w:val="Heading2"/>
      </w:pPr>
      <w:r>
        <w:t>3.3</w:t>
      </w:r>
    </w:p>
    <w:p w14:paraId="044F6EA0" w14:textId="765A900E" w:rsidR="00FB5AAC" w:rsidRPr="008543D1" w:rsidRDefault="008543D1" w:rsidP="00FB5AAC">
      <w:pPr>
        <w:ind w:left="720"/>
      </w:pPr>
      <w:r>
        <w:t>Testing for 3.3 was primarily about sentence structure. Specifically, when VP could be followed by NP, S, or a preposition. Special care was given to the case where VP would be followed by the relative subject “that” as not every term can be followed by that (i.e. she believed that the cat ate, *she fondled that the cat).</w:t>
      </w:r>
    </w:p>
    <w:sectPr w:rsidR="00FB5AAC" w:rsidRPr="008543D1" w:rsidSect="00B8068F">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6D323B" w14:textId="77777777" w:rsidR="00330C76" w:rsidRDefault="00330C76" w:rsidP="00D30056">
      <w:r>
        <w:separator/>
      </w:r>
    </w:p>
  </w:endnote>
  <w:endnote w:type="continuationSeparator" w:id="0">
    <w:p w14:paraId="76A31818" w14:textId="77777777" w:rsidR="00330C76" w:rsidRDefault="00330C76" w:rsidP="00D30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517A7E" w14:textId="77777777" w:rsidR="00330C76" w:rsidRDefault="00330C76" w:rsidP="00D30056">
      <w:r>
        <w:separator/>
      </w:r>
    </w:p>
  </w:footnote>
  <w:footnote w:type="continuationSeparator" w:id="0">
    <w:p w14:paraId="7DF0A0C3" w14:textId="77777777" w:rsidR="00330C76" w:rsidRDefault="00330C76" w:rsidP="00D300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6939A" w14:textId="7ED8BF99" w:rsidR="00D30056" w:rsidRDefault="00D30056">
    <w:pPr>
      <w:pStyle w:val="Header"/>
    </w:pPr>
    <w:r>
      <w:t>Xin Serena Wen</w:t>
    </w:r>
    <w:r>
      <w:tab/>
      <w:t>wenxin6</w:t>
    </w:r>
    <w:r>
      <w:tab/>
      <w:t>1000442666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54801"/>
    <w:multiLevelType w:val="hybridMultilevel"/>
    <w:tmpl w:val="220CA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062FB"/>
    <w:multiLevelType w:val="hybridMultilevel"/>
    <w:tmpl w:val="705CE6CC"/>
    <w:lvl w:ilvl="0" w:tplc="25DCB474">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6FD75F2"/>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41DC4FD3"/>
    <w:multiLevelType w:val="hybridMultilevel"/>
    <w:tmpl w:val="0400F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D1442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8FD0090"/>
    <w:multiLevelType w:val="hybridMultilevel"/>
    <w:tmpl w:val="BEFEB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862A2B"/>
    <w:multiLevelType w:val="hybridMultilevel"/>
    <w:tmpl w:val="4AC4D6A8"/>
    <w:lvl w:ilvl="0" w:tplc="8AAE987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6A8"/>
    <w:rsid w:val="000764F1"/>
    <w:rsid w:val="000940C7"/>
    <w:rsid w:val="000A160D"/>
    <w:rsid w:val="001128D9"/>
    <w:rsid w:val="001A4658"/>
    <w:rsid w:val="001C0A19"/>
    <w:rsid w:val="00244813"/>
    <w:rsid w:val="002F0962"/>
    <w:rsid w:val="00330C76"/>
    <w:rsid w:val="003A46BA"/>
    <w:rsid w:val="004C0B86"/>
    <w:rsid w:val="005346EE"/>
    <w:rsid w:val="006B6C9D"/>
    <w:rsid w:val="0070762E"/>
    <w:rsid w:val="00746FCA"/>
    <w:rsid w:val="00786068"/>
    <w:rsid w:val="008543D1"/>
    <w:rsid w:val="008633F0"/>
    <w:rsid w:val="008E3566"/>
    <w:rsid w:val="009C6F31"/>
    <w:rsid w:val="009E77A8"/>
    <w:rsid w:val="009F3D6F"/>
    <w:rsid w:val="00B45C67"/>
    <w:rsid w:val="00B50356"/>
    <w:rsid w:val="00B8068F"/>
    <w:rsid w:val="00BA75B8"/>
    <w:rsid w:val="00CC5269"/>
    <w:rsid w:val="00CC7EBF"/>
    <w:rsid w:val="00CE028C"/>
    <w:rsid w:val="00CE7A40"/>
    <w:rsid w:val="00D22EEE"/>
    <w:rsid w:val="00D30056"/>
    <w:rsid w:val="00DB26A8"/>
    <w:rsid w:val="00E35207"/>
    <w:rsid w:val="00F24B18"/>
    <w:rsid w:val="00F27162"/>
    <w:rsid w:val="00FB5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92F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1C0A19"/>
    <w:pPr>
      <w:keepNext/>
      <w:keepLines/>
      <w:numPr>
        <w:numId w:val="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0A19"/>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C0A19"/>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C0A19"/>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C0A19"/>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C0A19"/>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C0A19"/>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C0A19"/>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C0A19"/>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A40"/>
    <w:pPr>
      <w:ind w:left="720"/>
      <w:contextualSpacing/>
    </w:pPr>
  </w:style>
  <w:style w:type="paragraph" w:styleId="Header">
    <w:name w:val="header"/>
    <w:basedOn w:val="Normal"/>
    <w:link w:val="HeaderChar"/>
    <w:uiPriority w:val="99"/>
    <w:unhideWhenUsed/>
    <w:rsid w:val="00D30056"/>
    <w:pPr>
      <w:tabs>
        <w:tab w:val="center" w:pos="4680"/>
        <w:tab w:val="right" w:pos="9360"/>
      </w:tabs>
    </w:pPr>
  </w:style>
  <w:style w:type="character" w:customStyle="1" w:styleId="HeaderChar">
    <w:name w:val="Header Char"/>
    <w:basedOn w:val="DefaultParagraphFont"/>
    <w:link w:val="Header"/>
    <w:uiPriority w:val="99"/>
    <w:rsid w:val="00D30056"/>
    <w:rPr>
      <w:lang w:val="en-CA"/>
    </w:rPr>
  </w:style>
  <w:style w:type="paragraph" w:styleId="Footer">
    <w:name w:val="footer"/>
    <w:basedOn w:val="Normal"/>
    <w:link w:val="FooterChar"/>
    <w:uiPriority w:val="99"/>
    <w:unhideWhenUsed/>
    <w:rsid w:val="00D30056"/>
    <w:pPr>
      <w:tabs>
        <w:tab w:val="center" w:pos="4680"/>
        <w:tab w:val="right" w:pos="9360"/>
      </w:tabs>
    </w:pPr>
  </w:style>
  <w:style w:type="character" w:customStyle="1" w:styleId="FooterChar">
    <w:name w:val="Footer Char"/>
    <w:basedOn w:val="DefaultParagraphFont"/>
    <w:link w:val="Footer"/>
    <w:uiPriority w:val="99"/>
    <w:rsid w:val="00D30056"/>
    <w:rPr>
      <w:lang w:val="en-CA"/>
    </w:rPr>
  </w:style>
  <w:style w:type="character" w:customStyle="1" w:styleId="Heading1Char">
    <w:name w:val="Heading 1 Char"/>
    <w:basedOn w:val="DefaultParagraphFont"/>
    <w:link w:val="Heading1"/>
    <w:uiPriority w:val="9"/>
    <w:rsid w:val="001C0A19"/>
    <w:rPr>
      <w:rFonts w:asciiTheme="majorHAnsi" w:eastAsiaTheme="majorEastAsia" w:hAnsiTheme="majorHAnsi" w:cstheme="majorBidi"/>
      <w:color w:val="2F5496" w:themeColor="accent1" w:themeShade="BF"/>
      <w:sz w:val="32"/>
      <w:szCs w:val="32"/>
      <w:lang w:val="en-CA"/>
    </w:rPr>
  </w:style>
  <w:style w:type="character" w:customStyle="1" w:styleId="Heading2Char">
    <w:name w:val="Heading 2 Char"/>
    <w:basedOn w:val="DefaultParagraphFont"/>
    <w:link w:val="Heading2"/>
    <w:uiPriority w:val="9"/>
    <w:rsid w:val="001C0A19"/>
    <w:rPr>
      <w:rFonts w:asciiTheme="majorHAnsi" w:eastAsiaTheme="majorEastAsia" w:hAnsiTheme="majorHAnsi" w:cstheme="majorBidi"/>
      <w:color w:val="2F5496" w:themeColor="accent1" w:themeShade="BF"/>
      <w:sz w:val="26"/>
      <w:szCs w:val="26"/>
      <w:lang w:val="en-CA"/>
    </w:rPr>
  </w:style>
  <w:style w:type="character" w:customStyle="1" w:styleId="Heading3Char">
    <w:name w:val="Heading 3 Char"/>
    <w:basedOn w:val="DefaultParagraphFont"/>
    <w:link w:val="Heading3"/>
    <w:uiPriority w:val="9"/>
    <w:semiHidden/>
    <w:rsid w:val="001C0A19"/>
    <w:rPr>
      <w:rFonts w:asciiTheme="majorHAnsi" w:eastAsiaTheme="majorEastAsia" w:hAnsiTheme="majorHAnsi" w:cstheme="majorBidi"/>
      <w:color w:val="1F3763" w:themeColor="accent1" w:themeShade="7F"/>
      <w:lang w:val="en-CA"/>
    </w:rPr>
  </w:style>
  <w:style w:type="character" w:customStyle="1" w:styleId="Heading4Char">
    <w:name w:val="Heading 4 Char"/>
    <w:basedOn w:val="DefaultParagraphFont"/>
    <w:link w:val="Heading4"/>
    <w:uiPriority w:val="9"/>
    <w:semiHidden/>
    <w:rsid w:val="001C0A19"/>
    <w:rPr>
      <w:rFonts w:asciiTheme="majorHAnsi" w:eastAsiaTheme="majorEastAsia" w:hAnsiTheme="majorHAnsi" w:cstheme="majorBidi"/>
      <w:i/>
      <w:iCs/>
      <w:color w:val="2F5496" w:themeColor="accent1" w:themeShade="BF"/>
      <w:lang w:val="en-CA"/>
    </w:rPr>
  </w:style>
  <w:style w:type="character" w:customStyle="1" w:styleId="Heading5Char">
    <w:name w:val="Heading 5 Char"/>
    <w:basedOn w:val="DefaultParagraphFont"/>
    <w:link w:val="Heading5"/>
    <w:uiPriority w:val="9"/>
    <w:semiHidden/>
    <w:rsid w:val="001C0A19"/>
    <w:rPr>
      <w:rFonts w:asciiTheme="majorHAnsi" w:eastAsiaTheme="majorEastAsia" w:hAnsiTheme="majorHAnsi" w:cstheme="majorBidi"/>
      <w:color w:val="2F5496" w:themeColor="accent1" w:themeShade="BF"/>
      <w:lang w:val="en-CA"/>
    </w:rPr>
  </w:style>
  <w:style w:type="character" w:customStyle="1" w:styleId="Heading6Char">
    <w:name w:val="Heading 6 Char"/>
    <w:basedOn w:val="DefaultParagraphFont"/>
    <w:link w:val="Heading6"/>
    <w:uiPriority w:val="9"/>
    <w:semiHidden/>
    <w:rsid w:val="001C0A19"/>
    <w:rPr>
      <w:rFonts w:asciiTheme="majorHAnsi" w:eastAsiaTheme="majorEastAsia" w:hAnsiTheme="majorHAnsi" w:cstheme="majorBidi"/>
      <w:color w:val="1F3763" w:themeColor="accent1" w:themeShade="7F"/>
      <w:lang w:val="en-CA"/>
    </w:rPr>
  </w:style>
  <w:style w:type="character" w:customStyle="1" w:styleId="Heading7Char">
    <w:name w:val="Heading 7 Char"/>
    <w:basedOn w:val="DefaultParagraphFont"/>
    <w:link w:val="Heading7"/>
    <w:uiPriority w:val="9"/>
    <w:semiHidden/>
    <w:rsid w:val="001C0A19"/>
    <w:rPr>
      <w:rFonts w:asciiTheme="majorHAnsi" w:eastAsiaTheme="majorEastAsia" w:hAnsiTheme="majorHAnsi" w:cstheme="majorBidi"/>
      <w:i/>
      <w:iCs/>
      <w:color w:val="1F3763" w:themeColor="accent1" w:themeShade="7F"/>
      <w:lang w:val="en-CA"/>
    </w:rPr>
  </w:style>
  <w:style w:type="character" w:customStyle="1" w:styleId="Heading8Char">
    <w:name w:val="Heading 8 Char"/>
    <w:basedOn w:val="DefaultParagraphFont"/>
    <w:link w:val="Heading8"/>
    <w:uiPriority w:val="9"/>
    <w:semiHidden/>
    <w:rsid w:val="001C0A19"/>
    <w:rPr>
      <w:rFonts w:asciiTheme="majorHAnsi" w:eastAsiaTheme="majorEastAsia" w:hAnsiTheme="majorHAnsi" w:cstheme="majorBidi"/>
      <w:color w:val="272727" w:themeColor="text1" w:themeTint="D8"/>
      <w:sz w:val="21"/>
      <w:szCs w:val="21"/>
      <w:lang w:val="en-CA"/>
    </w:rPr>
  </w:style>
  <w:style w:type="character" w:customStyle="1" w:styleId="Heading9Char">
    <w:name w:val="Heading 9 Char"/>
    <w:basedOn w:val="DefaultParagraphFont"/>
    <w:link w:val="Heading9"/>
    <w:uiPriority w:val="9"/>
    <w:semiHidden/>
    <w:rsid w:val="001C0A19"/>
    <w:rPr>
      <w:rFonts w:asciiTheme="majorHAnsi" w:eastAsiaTheme="majorEastAsia" w:hAnsiTheme="majorHAnsi" w:cstheme="majorBidi"/>
      <w:i/>
      <w:iCs/>
      <w:color w:val="272727" w:themeColor="text1" w:themeTint="D8"/>
      <w:sz w:val="21"/>
      <w:szCs w:val="21"/>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2F373C0-49DA-344F-A14E-25A5B19E5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318</Words>
  <Characters>1816</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Limitations</vt:lpstr>
      <vt:lpstr>    Over-generalization</vt:lpstr>
      <vt:lpstr>    Under-generalization</vt:lpstr>
      <vt:lpstr>Testing Strategy</vt:lpstr>
      <vt:lpstr>    3.1</vt:lpstr>
      <vt:lpstr>    3.2</vt:lpstr>
      <vt:lpstr>    3.3</vt:lpstr>
    </vt:vector>
  </TitlesOfParts>
  <LinksUpToDate>false</LinksUpToDate>
  <CharactersWithSpaces>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Wen</dc:creator>
  <cp:keywords/>
  <dc:description/>
  <cp:lastModifiedBy>Xin Wen</cp:lastModifiedBy>
  <cp:revision>7</cp:revision>
  <dcterms:created xsi:type="dcterms:W3CDTF">2017-10-06T14:09:00Z</dcterms:created>
  <dcterms:modified xsi:type="dcterms:W3CDTF">2017-10-06T16:11:00Z</dcterms:modified>
</cp:coreProperties>
</file>