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43C6D" w14:textId="0ABC45E5" w:rsidR="001C0A19" w:rsidRPr="002F0962" w:rsidRDefault="00720FC8" w:rsidP="002F096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Design</w:t>
      </w:r>
      <w:r w:rsidR="00960A2B">
        <w:rPr>
          <w:sz w:val="28"/>
          <w:szCs w:val="28"/>
        </w:rPr>
        <w:t xml:space="preserve"> (Q</w:t>
      </w:r>
      <w:r w:rsidR="00494BC3">
        <w:rPr>
          <w:sz w:val="28"/>
          <w:szCs w:val="28"/>
        </w:rPr>
        <w:t>2</w:t>
      </w:r>
      <w:r w:rsidR="00960A2B">
        <w:rPr>
          <w:sz w:val="28"/>
          <w:szCs w:val="28"/>
        </w:rPr>
        <w:t>)</w:t>
      </w:r>
    </w:p>
    <w:p w14:paraId="59711B8A" w14:textId="249A1624" w:rsidR="001C0A19" w:rsidRDefault="00960A2B" w:rsidP="002F0962">
      <w:pPr>
        <w:pStyle w:val="Heading2"/>
      </w:pPr>
      <w:r>
        <w:t>Design-Grammar</w:t>
      </w:r>
    </w:p>
    <w:p w14:paraId="44661FEF" w14:textId="73D21F1B" w:rsidR="00027D58" w:rsidRDefault="004C3FE7" w:rsidP="005346EE">
      <w:pPr>
        <w:ind w:left="576" w:firstLine="144"/>
      </w:pPr>
      <w:r>
        <w:t>First approach was to map out the non-terminal rules with extreme specificity (i.e. S -&gt; NP VPpast, VPpast -&gt; Vpast inf_clause, inf_clause -&gt; toinf VPpresent, etc). This was done to get an understanding of the features that would be needed. Then I grouped them together to simplify the grammar (i.e. S -&gt; NP VP, VP -&gt; V inf_clause).</w:t>
      </w:r>
      <w:r w:rsidR="00494BC3">
        <w:t xml:space="preserve"> After that it was a matter of looking over the starter code and figuring out how to implement it with the rules and which new subtypes/features needed to be added.</w:t>
      </w:r>
    </w:p>
    <w:p w14:paraId="633A6A74" w14:textId="0D386C53" w:rsidR="001C0A19" w:rsidRDefault="00960A2B" w:rsidP="002F0962">
      <w:pPr>
        <w:pStyle w:val="Heading2"/>
      </w:pPr>
      <w:r>
        <w:t>Design-Lexica</w:t>
      </w:r>
    </w:p>
    <w:p w14:paraId="5121C8D0" w14:textId="3E1B7048" w:rsidR="004C0B86" w:rsidRPr="006B6C9D" w:rsidRDefault="006E7ACC" w:rsidP="00027D58">
      <w:pPr>
        <w:ind w:left="576" w:firstLine="144"/>
      </w:pPr>
      <w:r>
        <w:t>For nouns the lexicon contains both singular and plural forms. While for verbs only presen</w:t>
      </w:r>
      <w:r w:rsidR="004C3FE7">
        <w:t>t and past tense are accounted for</w:t>
      </w:r>
      <w:r>
        <w:t xml:space="preserve">. </w:t>
      </w:r>
      <w:r w:rsidR="004C3FE7">
        <w:t xml:space="preserve">Verbs were given features to keep track of their </w:t>
      </w:r>
      <w:r w:rsidR="00983AB3">
        <w:t>thematic</w:t>
      </w:r>
      <w:r w:rsidR="004C3FE7">
        <w:t xml:space="preserve"> roles (i.e., who their agent, theme, experiencer, and beneficiary are (where applicable)). </w:t>
      </w:r>
    </w:p>
    <w:p w14:paraId="5AB8BF64" w14:textId="17B68A80" w:rsidR="00720FC8" w:rsidRPr="006E7ACC" w:rsidRDefault="00720FC8" w:rsidP="006E7AC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Limitations</w:t>
      </w:r>
    </w:p>
    <w:p w14:paraId="371C2343" w14:textId="762A815B" w:rsidR="00720FC8" w:rsidRPr="00720FC8" w:rsidRDefault="006E7ACC" w:rsidP="006E7ACC">
      <w:pPr>
        <w:ind w:firstLine="720"/>
      </w:pPr>
      <w:r>
        <w:t xml:space="preserve">The current grammar cannot handle present tense (“students sleep”) and as such it can also not handle all subject-verb agreements (i.e. “the student sleeps”). </w:t>
      </w:r>
      <w:r w:rsidR="007C013B">
        <w:t xml:space="preserve"> It also cannot accept a sentence that ends on “persuade” due to the fact that sentences cannot end on promise. (i.e. “Students promised to </w:t>
      </w:r>
      <w:r w:rsidR="00D53CF0">
        <w:t>presuade</w:t>
      </w:r>
      <w:bookmarkStart w:id="0" w:name="_GoBack"/>
      <w:bookmarkEnd w:id="0"/>
      <w:r w:rsidR="007C013B">
        <w:t xml:space="preserve"> the teacher” is usually grammatical, but “Students promised to promise the teacher” is not) </w:t>
      </w:r>
    </w:p>
    <w:p w14:paraId="1244D5DA" w14:textId="719181D4" w:rsidR="00960A2B" w:rsidRDefault="001C0A19" w:rsidP="00BD3B0C">
      <w:pPr>
        <w:pStyle w:val="Heading1"/>
        <w:rPr>
          <w:sz w:val="28"/>
          <w:szCs w:val="28"/>
        </w:rPr>
      </w:pPr>
      <w:r w:rsidRPr="002F0962">
        <w:rPr>
          <w:sz w:val="28"/>
          <w:szCs w:val="28"/>
        </w:rPr>
        <w:t>Testing Strategy</w:t>
      </w:r>
    </w:p>
    <w:p w14:paraId="6B436569" w14:textId="09BA9CF1" w:rsidR="00BD3B0C" w:rsidRDefault="00BD3B0C" w:rsidP="00BD3B0C">
      <w:pPr>
        <w:pStyle w:val="Heading2"/>
      </w:pPr>
      <w:r>
        <w:t>S</w:t>
      </w:r>
    </w:p>
    <w:p w14:paraId="139657FF" w14:textId="520181EF" w:rsidR="00BD3B0C" w:rsidRPr="00BD3B0C" w:rsidRDefault="00BD3B0C" w:rsidP="00BD3B0C">
      <w:pPr>
        <w:pStyle w:val="ListParagraph"/>
        <w:numPr>
          <w:ilvl w:val="0"/>
          <w:numId w:val="11"/>
        </w:numPr>
      </w:pPr>
      <w:r>
        <w:t>Ensure that S -&gt; NP VP, where VP must start with a V in past tense. (i.e. “the student promised to sleep” vs *”the student promise to sleep”).</w:t>
      </w:r>
    </w:p>
    <w:p w14:paraId="5E1C80C0" w14:textId="2CB5AC2F" w:rsidR="00BD3B0C" w:rsidRDefault="00BD3B0C" w:rsidP="00BD3B0C">
      <w:pPr>
        <w:pStyle w:val="Heading2"/>
      </w:pPr>
      <w:r>
        <w:t>NP</w:t>
      </w:r>
    </w:p>
    <w:p w14:paraId="7C724F66" w14:textId="030ED664" w:rsidR="00BD3B0C" w:rsidRDefault="00BD3B0C" w:rsidP="00BD3B0C">
      <w:pPr>
        <w:pStyle w:val="ListParagraph"/>
        <w:numPr>
          <w:ilvl w:val="0"/>
          <w:numId w:val="9"/>
        </w:numPr>
      </w:pPr>
      <w:r>
        <w:t>Determiners can take any noun while singular nouns must be preceded by a determiner</w:t>
      </w:r>
    </w:p>
    <w:p w14:paraId="112BD533" w14:textId="599EB508" w:rsidR="00BD3B0C" w:rsidRDefault="00BD3B0C" w:rsidP="00BD3B0C">
      <w:pPr>
        <w:pStyle w:val="Heading2"/>
      </w:pPr>
      <w:r>
        <w:t>VP</w:t>
      </w:r>
    </w:p>
    <w:p w14:paraId="2EA06ED4" w14:textId="0463B1F4" w:rsidR="00BD3B0C" w:rsidRPr="00BD3B0C" w:rsidRDefault="00BF7D00" w:rsidP="00BD3B0C">
      <w:pPr>
        <w:pStyle w:val="ListParagraph"/>
        <w:numPr>
          <w:ilvl w:val="0"/>
          <w:numId w:val="15"/>
        </w:numPr>
      </w:pPr>
      <w:r>
        <w:t>Testing for the proper number of thematic roles (i.e.  *”students preferred the teacher”</w:t>
      </w:r>
    </w:p>
    <w:p w14:paraId="6809E9D8" w14:textId="05875F17" w:rsidR="00BD3B0C" w:rsidRDefault="00BD3B0C" w:rsidP="00BD3B0C">
      <w:pPr>
        <w:pStyle w:val="Heading2"/>
      </w:pPr>
      <w:r>
        <w:t>Inf_clause</w:t>
      </w:r>
    </w:p>
    <w:p w14:paraId="5FA129DE" w14:textId="58D8A85D" w:rsidR="00BD3B0C" w:rsidRDefault="00BD3B0C" w:rsidP="00BD3B0C">
      <w:pPr>
        <w:pStyle w:val="ListParagraph"/>
        <w:numPr>
          <w:ilvl w:val="0"/>
          <w:numId w:val="16"/>
        </w:numPr>
      </w:pPr>
      <w:r>
        <w:t xml:space="preserve">Inf_to must be followed by a </w:t>
      </w:r>
      <w:r w:rsidR="00805114">
        <w:t>present tense verb (i.e. “students promised to sleep” vs *”students promised to slept”)</w:t>
      </w:r>
    </w:p>
    <w:p w14:paraId="00EEAE4B" w14:textId="77777777" w:rsidR="00BD3B0C" w:rsidRPr="00BD3B0C" w:rsidRDefault="00BD3B0C" w:rsidP="00BD3B0C"/>
    <w:sectPr w:rsidR="00BD3B0C" w:rsidRPr="00BD3B0C" w:rsidSect="00B8068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74C70" w14:textId="77777777" w:rsidR="00E46D1E" w:rsidRDefault="00E46D1E" w:rsidP="00D30056">
      <w:r>
        <w:separator/>
      </w:r>
    </w:p>
  </w:endnote>
  <w:endnote w:type="continuationSeparator" w:id="0">
    <w:p w14:paraId="70D9F1F4" w14:textId="77777777" w:rsidR="00E46D1E" w:rsidRDefault="00E46D1E" w:rsidP="00D3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A4515" w14:textId="77777777" w:rsidR="00E46D1E" w:rsidRDefault="00E46D1E" w:rsidP="00D30056">
      <w:r>
        <w:separator/>
      </w:r>
    </w:p>
  </w:footnote>
  <w:footnote w:type="continuationSeparator" w:id="0">
    <w:p w14:paraId="73B8C9DD" w14:textId="77777777" w:rsidR="00E46D1E" w:rsidRDefault="00E46D1E" w:rsidP="00D300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6939A" w14:textId="7ED8BF99" w:rsidR="00D30056" w:rsidRDefault="00D30056">
    <w:pPr>
      <w:pStyle w:val="Header"/>
    </w:pPr>
    <w:r>
      <w:t>Xin Serena Wen</w:t>
    </w:r>
    <w:r>
      <w:tab/>
      <w:t>wenxin6</w:t>
    </w:r>
    <w:r>
      <w:tab/>
      <w:t>1000442666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4801"/>
    <w:multiLevelType w:val="hybridMultilevel"/>
    <w:tmpl w:val="220C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F14A9"/>
    <w:multiLevelType w:val="hybridMultilevel"/>
    <w:tmpl w:val="FC1EB5B8"/>
    <w:lvl w:ilvl="0" w:tplc="74E4B05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0C7062FB"/>
    <w:multiLevelType w:val="hybridMultilevel"/>
    <w:tmpl w:val="705CE6CC"/>
    <w:lvl w:ilvl="0" w:tplc="25DCB4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280E7F"/>
    <w:multiLevelType w:val="hybridMultilevel"/>
    <w:tmpl w:val="4C6C3068"/>
    <w:lvl w:ilvl="0" w:tplc="90C66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E64C80"/>
    <w:multiLevelType w:val="hybridMultilevel"/>
    <w:tmpl w:val="63AAE5DC"/>
    <w:lvl w:ilvl="0" w:tplc="94A2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2A0D7D"/>
    <w:multiLevelType w:val="hybridMultilevel"/>
    <w:tmpl w:val="F6DC1004"/>
    <w:lvl w:ilvl="0" w:tplc="1804C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FD75F2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>
    <w:nsid w:val="41DC4FD3"/>
    <w:multiLevelType w:val="hybridMultilevel"/>
    <w:tmpl w:val="0400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85EA0"/>
    <w:multiLevelType w:val="hybridMultilevel"/>
    <w:tmpl w:val="3AE497AA"/>
    <w:lvl w:ilvl="0" w:tplc="BF4EAA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D144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579124D8"/>
    <w:multiLevelType w:val="hybridMultilevel"/>
    <w:tmpl w:val="FD22B606"/>
    <w:lvl w:ilvl="0" w:tplc="7A4893A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>
    <w:nsid w:val="68FD0090"/>
    <w:multiLevelType w:val="hybridMultilevel"/>
    <w:tmpl w:val="BEFE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24314"/>
    <w:multiLevelType w:val="hybridMultilevel"/>
    <w:tmpl w:val="7682B8FC"/>
    <w:lvl w:ilvl="0" w:tplc="4C92F44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73862A2B"/>
    <w:multiLevelType w:val="hybridMultilevel"/>
    <w:tmpl w:val="4AC4D6A8"/>
    <w:lvl w:ilvl="0" w:tplc="8AAE9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F5D63"/>
    <w:multiLevelType w:val="hybridMultilevel"/>
    <w:tmpl w:val="F8A4754C"/>
    <w:lvl w:ilvl="0" w:tplc="F48EB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EB102A"/>
    <w:multiLevelType w:val="hybridMultilevel"/>
    <w:tmpl w:val="3AFC412C"/>
    <w:lvl w:ilvl="0" w:tplc="C1F443F4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12"/>
  </w:num>
  <w:num w:numId="11">
    <w:abstractNumId w:val="4"/>
  </w:num>
  <w:num w:numId="12">
    <w:abstractNumId w:val="1"/>
  </w:num>
  <w:num w:numId="13">
    <w:abstractNumId w:val="15"/>
  </w:num>
  <w:num w:numId="14">
    <w:abstractNumId w:val="1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A8"/>
    <w:rsid w:val="00027D58"/>
    <w:rsid w:val="000764F1"/>
    <w:rsid w:val="000940C7"/>
    <w:rsid w:val="000A160D"/>
    <w:rsid w:val="001128D9"/>
    <w:rsid w:val="001A4658"/>
    <w:rsid w:val="001C0A19"/>
    <w:rsid w:val="00244813"/>
    <w:rsid w:val="002F0962"/>
    <w:rsid w:val="00305D94"/>
    <w:rsid w:val="00330C76"/>
    <w:rsid w:val="003A46BA"/>
    <w:rsid w:val="003D489D"/>
    <w:rsid w:val="004572DF"/>
    <w:rsid w:val="00494BC3"/>
    <w:rsid w:val="004C0B86"/>
    <w:rsid w:val="004C3FE7"/>
    <w:rsid w:val="005346EE"/>
    <w:rsid w:val="00573047"/>
    <w:rsid w:val="006B6C9D"/>
    <w:rsid w:val="006B7F4C"/>
    <w:rsid w:val="006E7ACC"/>
    <w:rsid w:val="006F74C1"/>
    <w:rsid w:val="0070762E"/>
    <w:rsid w:val="00715777"/>
    <w:rsid w:val="00720FC8"/>
    <w:rsid w:val="00746FCA"/>
    <w:rsid w:val="00752648"/>
    <w:rsid w:val="00786068"/>
    <w:rsid w:val="007B1CE0"/>
    <w:rsid w:val="007C013B"/>
    <w:rsid w:val="007D3CC2"/>
    <w:rsid w:val="00805114"/>
    <w:rsid w:val="008543D1"/>
    <w:rsid w:val="008633F0"/>
    <w:rsid w:val="008E3566"/>
    <w:rsid w:val="00960A2B"/>
    <w:rsid w:val="00983AB3"/>
    <w:rsid w:val="009C6F31"/>
    <w:rsid w:val="009E77A8"/>
    <w:rsid w:val="009F3D6F"/>
    <w:rsid w:val="00A55C5B"/>
    <w:rsid w:val="00B04A2D"/>
    <w:rsid w:val="00B31100"/>
    <w:rsid w:val="00B35534"/>
    <w:rsid w:val="00B45C67"/>
    <w:rsid w:val="00B50356"/>
    <w:rsid w:val="00B8068F"/>
    <w:rsid w:val="00BA75B8"/>
    <w:rsid w:val="00BC5351"/>
    <w:rsid w:val="00BD3B0C"/>
    <w:rsid w:val="00BF7D00"/>
    <w:rsid w:val="00CC5269"/>
    <w:rsid w:val="00CC7EBF"/>
    <w:rsid w:val="00CE028C"/>
    <w:rsid w:val="00CE7A40"/>
    <w:rsid w:val="00D22EEE"/>
    <w:rsid w:val="00D30056"/>
    <w:rsid w:val="00D53CF0"/>
    <w:rsid w:val="00DB26A8"/>
    <w:rsid w:val="00E35207"/>
    <w:rsid w:val="00E46D1E"/>
    <w:rsid w:val="00F24B18"/>
    <w:rsid w:val="00F27162"/>
    <w:rsid w:val="00F8761D"/>
    <w:rsid w:val="00FB04CA"/>
    <w:rsid w:val="00FB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A1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A1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A1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A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A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05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30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056"/>
    <w:rPr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C0A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A19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A19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1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19"/>
    <w:rPr>
      <w:rFonts w:asciiTheme="majorHAnsi" w:eastAsiaTheme="majorEastAsia" w:hAnsiTheme="majorHAnsi" w:cstheme="majorBidi"/>
      <w:i/>
      <w:iCs/>
      <w:color w:val="1F3763" w:themeColor="accent1" w:themeShade="7F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0D7F9B-2A97-524F-A2EF-989C983F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253</Words>
  <Characters>1444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Design (Q2)</vt:lpstr>
      <vt:lpstr>    Design-Grammar</vt:lpstr>
      <vt:lpstr>    Design-Lexica</vt:lpstr>
      <vt:lpstr>Limitations</vt:lpstr>
      <vt:lpstr>Testing Strategy</vt:lpstr>
      <vt:lpstr>    S</vt:lpstr>
      <vt:lpstr>    NP</vt:lpstr>
      <vt:lpstr>    VP</vt:lpstr>
      <vt:lpstr>    Inf_clause</vt:lpstr>
    </vt:vector>
  </TitlesOfParts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6</cp:revision>
  <dcterms:created xsi:type="dcterms:W3CDTF">2017-11-05T04:39:00Z</dcterms:created>
  <dcterms:modified xsi:type="dcterms:W3CDTF">2017-11-07T06:26:00Z</dcterms:modified>
</cp:coreProperties>
</file>