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  <w:rtl w:val="0"/>
        </w:rPr>
        <w:t xml:space="preserve">APOSTLES’ CREED (EMU)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believe in God the Father 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Mighty and eternal Lord</w:t>
        <w:br w:type="textWrapping"/>
        <w:t xml:space="preserve">He alone is the Creator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Forming all things by his word</w:t>
        <w:br w:type="textWrapping"/>
        <w:t xml:space="preserve">I believe in our Lord Jesus 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God’s own Son who came to earth</w:t>
        <w:br w:type="textWrapping"/>
        <w:t xml:space="preserve">Born a man by the Spirit 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By a virgin given birth</w:t>
        <w:br w:type="textWrapping"/>
        <w:br w:type="textWrapping"/>
        <w:t xml:space="preserve">[Chorus]</w:t>
        <w:br w:type="textWrapping"/>
        <w:t xml:space="preserve">Sing praise to the Father 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 the Spirit and the Son</w:t>
        <w:br w:type="textWrapping"/>
        <w:t xml:space="preserve">Sing praise to our holy God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Forever three in one </w:t>
        <w:br w:type="textWrapping"/>
        <w:br w:type="textWrapping"/>
        <w:t xml:space="preserve">[Verse 2]</w:t>
        <w:br w:type="textWrapping"/>
        <w:t xml:space="preserve">I believe that Jesus suffered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On the cross He bore my shame</w:t>
        <w:br w:type="textWrapping"/>
        <w:t xml:space="preserve">I believe that He was buried 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Then triumphant rose again</w:t>
        <w:br w:type="textWrapping"/>
        <w:t xml:space="preserve">Glorified He has ascended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Seated at the Father’s side</w:t>
        <w:br w:type="textWrapping"/>
        <w:t xml:space="preserve">He will come again in judgement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Justice will be satisfied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  <w:br w:type="textWrapping"/>
        <w:br w:type="textWrapping"/>
        <w:t xml:space="preserve">[Verse 3]</w:t>
        <w:br w:type="textWrapping"/>
        <w:t xml:space="preserve">I believe the Holy Spirit 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Comes to us from Christ above</w:t>
        <w:br w:type="textWrapping"/>
        <w:t xml:space="preserve">I believe the church is holy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One communion in God's love</w:t>
        <w:br w:type="textWrapping"/>
        <w:t xml:space="preserve">I believe I am forgiven 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Through the sacrifice of Christ</w:t>
        <w:br w:type="textWrapping"/>
        <w:t xml:space="preserve">I believe in resurrection 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in everlasting life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 x 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O4/WvClUbhKkpAtlaOCz4rYKBw==">CgMxLjA4AHIhMVhnSzR6Y0xRenliZ0JMNDdrMzZxSTUzNW1aQldVQ201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2023-02-23T11:40:00Z</dcterms:created>
  <dc:creator>Pearlyn Chen</dc:creator>
</cp:coreProperties>
</file>