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COME THOU FOUNT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Come Thou fount of every blessing</w:t>
        <w:br w:type="textWrapping"/>
        <w:t xml:space="preserve">Tune my heart to sing Thy grace</w:t>
        <w:br w:type="textWrapping"/>
        <w:t xml:space="preserve">Streams of mercy never ceasing</w:t>
        <w:br w:type="textWrapping"/>
        <w:t xml:space="preserve">Call for songs of loudest praise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Teach me some melodious sonnet</w:t>
        <w:br w:type="textWrapping"/>
        <w:t xml:space="preserve">Sung by flaming tongues above</w:t>
        <w:br w:type="textWrapping"/>
        <w:t xml:space="preserve">Praise the mount I'm fixed upon it</w:t>
        <w:br w:type="textWrapping"/>
        <w:t xml:space="preserve">Mount of Thy redeeming love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Here I raise my Ebenezer</w:t>
        <w:br w:type="textWrapping"/>
        <w:t xml:space="preserve">Hither by Thy help I come</w:t>
        <w:br w:type="textWrapping"/>
        <w:t xml:space="preserve">And I hope by Thy good pleasure</w:t>
        <w:br w:type="textWrapping"/>
        <w:t xml:space="preserve">Safely to arrive at home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Jesus sought me when a stranger</w:t>
        <w:br w:type="textWrapping"/>
        <w:t xml:space="preserve">Wandering from the fold of God</w:t>
        <w:br w:type="textWrapping"/>
        <w:t xml:space="preserve">He to rescue me from danger</w:t>
        <w:br w:type="textWrapping"/>
        <w:t xml:space="preserve">Interposed His precious blood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 to grace how great a debtor</w:t>
        <w:br w:type="textWrapping"/>
        <w:t xml:space="preserve">Daily I'm constrained to be</w:t>
        <w:br w:type="textWrapping"/>
        <w:t xml:space="preserve">Let Thy goodness like a fetter</w:t>
        <w:br w:type="textWrapping"/>
        <w:t xml:space="preserve">Bind my wandering heart to Thee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Prone to wander Lord I feel it</w:t>
        <w:br w:type="textWrapping"/>
        <w:t xml:space="preserve">Prone to leave the God I love</w:t>
        <w:br w:type="textWrapping"/>
        <w:t xml:space="preserve">Here's my heart Lord take and seal it</w:t>
        <w:br w:type="textWrapping"/>
        <w:t xml:space="preserve">Seal it for Thy courts above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fxL+gZuwZ21TlZkCIbJmGLLWlA==">CgMxLjA4AHIhMU9iUDhCR0p2YmFkMjBrMUdIRkIzUnlZeGZTTXlJdjFR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2023-05-03T03:26:00Z</dcterms:created>
  <dc:creator>Pearlyn Chen</dc:creator>
</cp:coreProperties>
</file>